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E1EE" w14:textId="77777777" w:rsidR="00E81978" w:rsidRDefault="00E41E1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13213">
            <w:t>Gender</w:t>
          </w:r>
        </w:sdtContent>
      </w:sdt>
    </w:p>
    <w:p w14:paraId="57FB4EF0" w14:textId="77777777" w:rsidR="00B823AA" w:rsidRDefault="00A60878" w:rsidP="00B823AA">
      <w:pPr>
        <w:pStyle w:val="Title2"/>
      </w:pPr>
      <w:r>
        <w:t xml:space="preserve">Jinni </w:t>
      </w:r>
    </w:p>
    <w:p w14:paraId="5F10211B" w14:textId="77777777" w:rsidR="00E81978" w:rsidRDefault="00E41E1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8D2F36F" w14:textId="77777777" w:rsidR="00E81978" w:rsidRDefault="00A6087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FD1AF03" w14:textId="77777777" w:rsidR="00E81978" w:rsidRDefault="00A60878" w:rsidP="00B823AA">
          <w:pPr>
            <w:pStyle w:val="Title2"/>
          </w:pPr>
          <w:r>
            <w:t>[Include any grant/funding information and a complete correspondence address.]</w:t>
          </w:r>
        </w:p>
      </w:sdtContent>
    </w:sdt>
    <w:p w14:paraId="4A33B6B8" w14:textId="77777777" w:rsidR="00E81978" w:rsidRDefault="00E81978"/>
    <w:p w14:paraId="3CF58643" w14:textId="77777777" w:rsidR="00E81978" w:rsidRDefault="00E41E1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13213">
            <w:t>Gender</w:t>
          </w:r>
        </w:sdtContent>
      </w:sdt>
    </w:p>
    <w:p w14:paraId="322C94E1" w14:textId="77777777" w:rsidR="00E81978" w:rsidRDefault="00A60878">
      <w:pPr>
        <w:pStyle w:val="Heading1"/>
      </w:pPr>
      <w:bookmarkStart w:id="0" w:name="_GoBack"/>
      <w:r>
        <w:t>D</w:t>
      </w:r>
      <w:r w:rsidR="001C64C1">
        <w:t>iscussion O</w:t>
      </w:r>
      <w:r>
        <w:t xml:space="preserve">ne </w:t>
      </w:r>
    </w:p>
    <w:p w14:paraId="73583BB9" w14:textId="7EF61003" w:rsidR="003E1900" w:rsidRPr="003E1900" w:rsidRDefault="00A60878" w:rsidP="003E1900">
      <w:r>
        <w:t xml:space="preserve">a. </w:t>
      </w:r>
      <w:r w:rsidR="008C69D0">
        <w:t xml:space="preserve">Learning processes start when </w:t>
      </w:r>
      <w:r w:rsidR="00D864B8">
        <w:t>brain starts develop</w:t>
      </w:r>
      <w:r w:rsidR="009601FE">
        <w:t xml:space="preserve">ing after </w:t>
      </w:r>
      <w:r w:rsidR="00961CDB">
        <w:t>birth</w:t>
      </w:r>
      <w:r w:rsidR="00084370">
        <w:t>. C</w:t>
      </w:r>
      <w:r w:rsidR="009601FE">
        <w:t>hild starts learning from his environment</w:t>
      </w:r>
      <w:r w:rsidR="00B22B08">
        <w:t>,</w:t>
      </w:r>
      <w:r w:rsidR="009601FE">
        <w:t xml:space="preserve"> and people in society. </w:t>
      </w:r>
      <w:r w:rsidR="001E63FC">
        <w:t>A child gradually learns to b</w:t>
      </w:r>
      <w:r w:rsidR="00D240A3">
        <w:t>ecome a member of</w:t>
      </w:r>
      <w:r w:rsidR="00B22B08">
        <w:t xml:space="preserve"> a</w:t>
      </w:r>
      <w:r w:rsidR="00D240A3">
        <w:t xml:space="preserve"> large </w:t>
      </w:r>
      <w:r w:rsidR="00E142FC">
        <w:t>group,</w:t>
      </w:r>
      <w:r w:rsidR="00B22B08">
        <w:t xml:space="preserve"> </w:t>
      </w:r>
      <w:r w:rsidR="00084370">
        <w:t>is termed as</w:t>
      </w:r>
      <w:r w:rsidR="00D240A3">
        <w:t xml:space="preserve"> humanity. The process of interaction and communication starts wh</w:t>
      </w:r>
      <w:r w:rsidR="00F105BD">
        <w:t>en a child is exposed to people</w:t>
      </w:r>
      <w:r w:rsidR="00084370">
        <w:t xml:space="preserve"> in society</w:t>
      </w:r>
      <w:r w:rsidR="00F105BD">
        <w:t xml:space="preserve">, where he/she observes behaviors, and </w:t>
      </w:r>
      <w:r w:rsidR="00316FFD">
        <w:t xml:space="preserve">explores </w:t>
      </w:r>
      <w:r w:rsidR="00BD45B7">
        <w:t>society. The</w:t>
      </w:r>
      <w:r w:rsidR="005B37AD">
        <w:t xml:space="preserve"> basic concept in sociology, which</w:t>
      </w:r>
      <w:r w:rsidR="00BD45B7">
        <w:t xml:space="preserve"> is used for how we learn to be part of our societies</w:t>
      </w:r>
      <w:r w:rsidR="008431F1">
        <w:t>, and we become its member</w:t>
      </w:r>
      <w:r w:rsidR="00ED510B">
        <w:t>s</w:t>
      </w:r>
      <w:r w:rsidR="008431F1">
        <w:t>, is called socialization</w:t>
      </w:r>
      <w:r w:rsidR="00F729FE">
        <w:t xml:space="preserve"> </w:t>
      </w:r>
      <w:r w:rsidR="00F729FE">
        <w:fldChar w:fldCharType="begin"/>
      </w:r>
      <w:r w:rsidR="00F729FE">
        <w:instrText xml:space="preserve"> ADDIN ZOTERO_ITEM CSL_CITATION {"citationID":"gSf9eLdy","properties":{"formattedCitation":"(Pescaru, 2018)","plainCitation":"(Pescaru, 2018)","noteIndex":0},"citationItems":[{"id":828,"uris":["http://zotero.org/users/local/F0XOCTdk/items/PGPMTJUJ"],"uri":["http://zotero.org/users/local/F0XOCTdk/items/PGPMTJUJ"],"itemData":{"id":828,"type":"article-journal","title":"The Importance Of The Socialization Process For The Integration Of The Child In The Society","container-title":"REVISTA UNIVERSITARA DE SOCIOLOGIE","page":"18-26","volume":"14","issue":"2","author":[{"family":"Pescaru","given":"Maria"}],"issued":{"date-parts":[["2018"]]}}}],"schema":"https://github.com/citation-style-language/schema/raw/master/csl-citation.json"} </w:instrText>
      </w:r>
      <w:r w:rsidR="00F729FE">
        <w:fldChar w:fldCharType="separate"/>
      </w:r>
      <w:r w:rsidR="00F729FE" w:rsidRPr="00F729FE">
        <w:rPr>
          <w:rFonts w:ascii="Times New Roman" w:hAnsi="Times New Roman" w:cs="Times New Roman"/>
        </w:rPr>
        <w:t>(</w:t>
      </w:r>
      <w:proofErr w:type="spellStart"/>
      <w:r w:rsidR="00F729FE" w:rsidRPr="00F729FE">
        <w:rPr>
          <w:rFonts w:ascii="Times New Roman" w:hAnsi="Times New Roman" w:cs="Times New Roman"/>
        </w:rPr>
        <w:t>Pescaru</w:t>
      </w:r>
      <w:proofErr w:type="spellEnd"/>
      <w:r w:rsidR="00F729FE" w:rsidRPr="00F729FE">
        <w:rPr>
          <w:rFonts w:ascii="Times New Roman" w:hAnsi="Times New Roman" w:cs="Times New Roman"/>
        </w:rPr>
        <w:t>, 2018)</w:t>
      </w:r>
      <w:r w:rsidR="00F729FE">
        <w:fldChar w:fldCharType="end"/>
      </w:r>
      <w:r w:rsidR="005B37AD">
        <w:t>.</w:t>
      </w:r>
      <w:r w:rsidR="00626472">
        <w:t xml:space="preserve"> A member in society starts realizations about gender identity</w:t>
      </w:r>
      <w:r w:rsidR="005A2DAE">
        <w:t xml:space="preserve"> and gender norms in society</w:t>
      </w:r>
      <w:r w:rsidR="00626472">
        <w:t xml:space="preserve"> when he/she starts explorations and observations </w:t>
      </w:r>
      <w:r w:rsidR="005A2DAE">
        <w:t>in his/her surroundings.</w:t>
      </w:r>
      <w:r w:rsidR="006464FF">
        <w:t xml:space="preserve"> </w:t>
      </w:r>
      <w:r w:rsidR="00C9156E">
        <w:t xml:space="preserve">In different </w:t>
      </w:r>
      <w:r w:rsidR="007427DF">
        <w:t>c</w:t>
      </w:r>
      <w:r w:rsidR="00C9156E">
        <w:t xml:space="preserve">ultures, gender norms are set by </w:t>
      </w:r>
      <w:r w:rsidR="004F20AE">
        <w:t>responsible segments of that particular culture which defines behavioral patterns of masculine and feminine</w:t>
      </w:r>
      <w:r w:rsidR="00F64D8F">
        <w:t xml:space="preserve">. </w:t>
      </w:r>
      <w:r w:rsidR="007427DF">
        <w:t>Cultural</w:t>
      </w:r>
      <w:r w:rsidR="00F64D8F">
        <w:t xml:space="preserve"> rules set orientation</w:t>
      </w:r>
      <w:r w:rsidR="007427DF">
        <w:t>s</w:t>
      </w:r>
      <w:r w:rsidR="00F64D8F">
        <w:t xml:space="preserve"> in our minds</w:t>
      </w:r>
      <w:r w:rsidR="00B76DA7">
        <w:t>,</w:t>
      </w:r>
      <w:r w:rsidR="00F64D8F">
        <w:t xml:space="preserve"> regarding our gender identity</w:t>
      </w:r>
      <w:r w:rsidR="004F20AE">
        <w:t xml:space="preserve"> in cultural and societal limits</w:t>
      </w:r>
      <w:r w:rsidR="00F64D8F">
        <w:t xml:space="preserve">. </w:t>
      </w:r>
    </w:p>
    <w:p w14:paraId="1AF82D0F" w14:textId="30D5E6E1" w:rsidR="00FB2DC6" w:rsidRDefault="00A60878">
      <w:r>
        <w:t xml:space="preserve">b. </w:t>
      </w:r>
      <w:r w:rsidR="00BE0230">
        <w:t>According to traditional cultures and rigidity</w:t>
      </w:r>
      <w:r w:rsidR="00ED510B">
        <w:t>,</w:t>
      </w:r>
      <w:r w:rsidR="00BE0230">
        <w:t xml:space="preserve"> there have been only concepts of feminine and masculine. </w:t>
      </w:r>
      <w:r w:rsidR="00DD1EF7">
        <w:t>In every society</w:t>
      </w:r>
      <w:r w:rsidR="007427DF">
        <w:t>,</w:t>
      </w:r>
      <w:r w:rsidR="00DD1EF7">
        <w:t xml:space="preserve"> there are some c</w:t>
      </w:r>
      <w:r w:rsidR="00E27DB0">
        <w:t>ultural rigidities</w:t>
      </w:r>
      <w:r w:rsidR="007427DF">
        <w:t>,</w:t>
      </w:r>
      <w:r w:rsidR="00DD1EF7">
        <w:t xml:space="preserve"> which</w:t>
      </w:r>
      <w:r w:rsidR="00E27DB0">
        <w:t xml:space="preserve"> do not </w:t>
      </w:r>
      <w:r w:rsidR="00DD1EF7">
        <w:t>allow</w:t>
      </w:r>
      <w:r w:rsidR="00BE0230">
        <w:t xml:space="preserve"> individuals </w:t>
      </w:r>
      <w:r w:rsidR="00FB31E9">
        <w:t xml:space="preserve">to </w:t>
      </w:r>
      <w:r w:rsidR="00BE0230">
        <w:t xml:space="preserve">live according to </w:t>
      </w:r>
      <w:r w:rsidR="00AF2473">
        <w:t xml:space="preserve">their </w:t>
      </w:r>
      <w:r w:rsidR="00DD1EF7">
        <w:t>choices</w:t>
      </w:r>
      <w:r w:rsidR="00AF2473">
        <w:t xml:space="preserve"> </w:t>
      </w:r>
      <w:r w:rsidR="00ED510B">
        <w:t>for</w:t>
      </w:r>
      <w:r w:rsidR="00AF2473">
        <w:t xml:space="preserve"> gender roles and identities regardless of considering their sex</w:t>
      </w:r>
      <w:r w:rsidR="00E27DB0">
        <w:t xml:space="preserve"> because </w:t>
      </w:r>
      <w:r w:rsidR="001E564A">
        <w:t xml:space="preserve">culture has more influence over people </w:t>
      </w:r>
      <w:r w:rsidR="00E27DB0">
        <w:fldChar w:fldCharType="begin"/>
      </w:r>
      <w:r w:rsidR="00E27DB0">
        <w:instrText xml:space="preserve"> ADDIN ZOTERO_ITEM CSL_CITATION {"citationID":"GUOFOc6T","properties":{"formattedCitation":"(Neculaesei, 2015)","plainCitation":"(Neculaesei, 2015)","noteIndex":0},"citationItems":[{"id":831,"uris":["http://zotero.org/users/local/F0XOCTdk/items/NAIQ9ZP8"],"uri":["http://zotero.org/users/local/F0XOCTdk/items/NAIQ9ZP8"],"itemData":{"id":831,"type":"article-journal","title":"CULTURE AND GENDER ROLE DIFFERENCES","page":"31-35","volume":"Cross-Cultural Management","source":"ResearchGate","abstract":"Culture influences thinking, language and human behaviour. The social environment, in which individuals are born and live, shapes their attitudinal, emotional and behavioural reactions and the perceptions about what is happening around. The same ap plies in the case of assigned/assumed roles in society based on gender. Cultural dimensions that reflect differences in gender roles, but also elements related to the ethics of sexual difference were highlighted by many researchers. The presentation of these issues from the interdisciplinary perspective is the subject of this article. Briefly, the article refers to: importance of communication in transmission of roles of those two sexes, cultural dimensions that reflect role differences invarious cultures, discrimination issues and ethics of sexual difference.\nAvailable at: http://www.cmj.bxb.ro/Article/CMJ_7_4.pdf","author":[{"family":"Neculaesei","given":"Angelica-Nicoleta"}],"issued":{"date-parts":[["2015",1,1]]}}}],"schema":"https://github.com/citation-style-language/schema/raw/master/csl-citation.json"} </w:instrText>
      </w:r>
      <w:r w:rsidR="00E27DB0">
        <w:fldChar w:fldCharType="separate"/>
      </w:r>
      <w:r w:rsidR="00E27DB0" w:rsidRPr="00E27DB0">
        <w:rPr>
          <w:rFonts w:ascii="Times New Roman" w:hAnsi="Times New Roman" w:cs="Times New Roman"/>
        </w:rPr>
        <w:t>(</w:t>
      </w:r>
      <w:proofErr w:type="spellStart"/>
      <w:r w:rsidR="00E27DB0" w:rsidRPr="00E27DB0">
        <w:rPr>
          <w:rFonts w:ascii="Times New Roman" w:hAnsi="Times New Roman" w:cs="Times New Roman"/>
        </w:rPr>
        <w:t>Neculaesei</w:t>
      </w:r>
      <w:proofErr w:type="spellEnd"/>
      <w:r w:rsidR="00E27DB0" w:rsidRPr="00E27DB0">
        <w:rPr>
          <w:rFonts w:ascii="Times New Roman" w:hAnsi="Times New Roman" w:cs="Times New Roman"/>
        </w:rPr>
        <w:t>, 2015)</w:t>
      </w:r>
      <w:r w:rsidR="00E27DB0">
        <w:fldChar w:fldCharType="end"/>
      </w:r>
      <w:r w:rsidR="00AF2473">
        <w:t xml:space="preserve">. People are </w:t>
      </w:r>
      <w:r w:rsidR="00A57604">
        <w:t>only guided with the concepts of two gender identities because of rigidity in culture, religion</w:t>
      </w:r>
      <w:r w:rsidR="00ED510B">
        <w:t>,</w:t>
      </w:r>
      <w:r w:rsidR="00A57604">
        <w:t xml:space="preserve"> and traditions.</w:t>
      </w:r>
      <w:r w:rsidR="003043D1">
        <w:t xml:space="preserve"> </w:t>
      </w:r>
      <w:r w:rsidR="00817748">
        <w:t xml:space="preserve">A transgender who is </w:t>
      </w:r>
      <w:r w:rsidR="00732379">
        <w:t xml:space="preserve">a </w:t>
      </w:r>
      <w:r w:rsidR="00967D73">
        <w:t>male,</w:t>
      </w:r>
      <w:r w:rsidR="00732379">
        <w:t xml:space="preserve"> but his gender orientation is towards feminine, and vice versa</w:t>
      </w:r>
      <w:r w:rsidR="007427DF">
        <w:t>,</w:t>
      </w:r>
      <w:r w:rsidR="00732379">
        <w:t xml:space="preserve"> is</w:t>
      </w:r>
      <w:r w:rsidR="00C0390E">
        <w:t xml:space="preserve"> likely to face hostile behavior form other members of society.</w:t>
      </w:r>
      <w:r w:rsidR="00F24A15">
        <w:t xml:space="preserve"> People have hostile </w:t>
      </w:r>
      <w:r w:rsidR="00967D73">
        <w:t>behaviors</w:t>
      </w:r>
      <w:r w:rsidR="00F24A15">
        <w:t xml:space="preserve"> towards </w:t>
      </w:r>
      <w:r w:rsidR="00967D73">
        <w:t>transgender</w:t>
      </w:r>
      <w:r w:rsidR="00F24A15">
        <w:t xml:space="preserve"> because of their limitations in perceptions regarding other gender identities</w:t>
      </w:r>
      <w:r w:rsidR="00967D73">
        <w:rPr>
          <w:rStyle w:val="CommentReference"/>
        </w:rPr>
        <w:t xml:space="preserve">. </w:t>
      </w:r>
      <w:r w:rsidR="00967D73" w:rsidRPr="00967D73">
        <w:rPr>
          <w:rStyle w:val="CommentReference"/>
          <w:sz w:val="24"/>
          <w:szCs w:val="24"/>
        </w:rPr>
        <w:t>Ho</w:t>
      </w:r>
      <w:r w:rsidR="005411F4" w:rsidRPr="00967D73">
        <w:t>w</w:t>
      </w:r>
      <w:r w:rsidR="005411F4">
        <w:t xml:space="preserve">ever, </w:t>
      </w:r>
      <w:r w:rsidR="000E1649">
        <w:t xml:space="preserve">attitudes are changing with time because of </w:t>
      </w:r>
      <w:r w:rsidR="00F60A9C">
        <w:t>legislation</w:t>
      </w:r>
      <w:r w:rsidR="007427DF">
        <w:t>,</w:t>
      </w:r>
      <w:r w:rsidR="00F60A9C">
        <w:t xml:space="preserve"> </w:t>
      </w:r>
      <w:r w:rsidR="007427DF">
        <w:t>that</w:t>
      </w:r>
      <w:r w:rsidR="000E1649">
        <w:t xml:space="preserve"> ha</w:t>
      </w:r>
      <w:r w:rsidR="007427DF">
        <w:t>s</w:t>
      </w:r>
      <w:r w:rsidR="00AE08A6">
        <w:t xml:space="preserve"> allowed to choose identity of a transgender</w:t>
      </w:r>
      <w:r w:rsidR="000E1649">
        <w:t xml:space="preserve">, and </w:t>
      </w:r>
      <w:r w:rsidR="007427DF">
        <w:t>law</w:t>
      </w:r>
      <w:r w:rsidR="00F60A9C">
        <w:t xml:space="preserve"> cannot be denied by people. </w:t>
      </w:r>
      <w:r w:rsidR="00ED510B">
        <w:t>Another</w:t>
      </w:r>
      <w:r w:rsidR="00F60A9C">
        <w:t xml:space="preserve"> reason is that </w:t>
      </w:r>
      <w:r w:rsidR="00F60A9C">
        <w:lastRenderedPageBreak/>
        <w:t>people are more aware of gender roles and identities</w:t>
      </w:r>
      <w:r w:rsidR="00A969F4">
        <w:t xml:space="preserve"> because of more exposure</w:t>
      </w:r>
      <w:r w:rsidR="006434E5">
        <w:t>,</w:t>
      </w:r>
      <w:r w:rsidR="00A969F4">
        <w:t xml:space="preserve"> and diversity in their societies</w:t>
      </w:r>
      <w:r w:rsidR="00ED510B">
        <w:t>,</w:t>
      </w:r>
      <w:r w:rsidR="00A969F4">
        <w:t xml:space="preserve"> where there is more acceptability regardless of </w:t>
      </w:r>
      <w:r w:rsidR="00B439E9">
        <w:t>their gender</w:t>
      </w:r>
      <w:r w:rsidR="00A969F4">
        <w:t xml:space="preserve"> identities.</w:t>
      </w:r>
    </w:p>
    <w:p w14:paraId="3DE54DE0" w14:textId="77777777" w:rsidR="00FB2DC6" w:rsidRDefault="00A60878" w:rsidP="001611E3">
      <w:pPr>
        <w:pStyle w:val="Heading1"/>
      </w:pPr>
      <w:r>
        <w:t xml:space="preserve">Discussion </w:t>
      </w:r>
      <w:r w:rsidR="001C64C1">
        <w:t xml:space="preserve">Two </w:t>
      </w:r>
      <w:r>
        <w:t xml:space="preserve"> </w:t>
      </w:r>
    </w:p>
    <w:p w14:paraId="20E95169" w14:textId="19718ADC" w:rsidR="009A095A" w:rsidRDefault="002D629A">
      <w:r w:rsidRPr="002D629A">
        <w:rPr>
          <w:iCs/>
        </w:rPr>
        <w:t>Becoming Nicole</w:t>
      </w:r>
      <w:r w:rsidR="00C0217B">
        <w:t xml:space="preserve"> is a story of a transgender who use to have </w:t>
      </w:r>
      <w:r w:rsidR="00747F13" w:rsidRPr="00026C71">
        <w:t>features of feminine</w:t>
      </w:r>
      <w:r w:rsidR="00981CC7" w:rsidRPr="00026C71">
        <w:t>,</w:t>
      </w:r>
      <w:r w:rsidR="006434E5" w:rsidRPr="00026C71">
        <w:t xml:space="preserve"> </w:t>
      </w:r>
      <w:r w:rsidR="00981CC7">
        <w:t>but he was</w:t>
      </w:r>
      <w:r w:rsidR="00C0217B">
        <w:t xml:space="preserve"> a</w:t>
      </w:r>
      <w:r w:rsidR="006434E5">
        <w:t xml:space="preserve"> </w:t>
      </w:r>
      <w:r w:rsidR="00C0217B">
        <w:t xml:space="preserve">twin boy. </w:t>
      </w:r>
      <w:r w:rsidR="00667B2E">
        <w:t xml:space="preserve">Nicole </w:t>
      </w:r>
      <w:proofErr w:type="spellStart"/>
      <w:r w:rsidR="00667B2E">
        <w:t>Kintz</w:t>
      </w:r>
      <w:proofErr w:type="spellEnd"/>
      <w:r w:rsidR="00667B2E">
        <w:t xml:space="preserve"> is a transgender high school teacher in the Portland Metro area. </w:t>
      </w:r>
      <w:r w:rsidR="00A3424C">
        <w:t xml:space="preserve">This </w:t>
      </w:r>
      <w:r w:rsidR="00BB57C8">
        <w:t xml:space="preserve">article </w:t>
      </w:r>
      <w:r w:rsidR="00917D1C">
        <w:t>discusses</w:t>
      </w:r>
      <w:r w:rsidR="00BB57C8">
        <w:t xml:space="preserve"> his journey and issues</w:t>
      </w:r>
      <w:r w:rsidR="005F634C">
        <w:t xml:space="preserve"> which</w:t>
      </w:r>
      <w:r w:rsidR="00BB57C8">
        <w:t xml:space="preserve"> he faced during his struggle. He was more oriented towards having dolls, girly </w:t>
      </w:r>
      <w:r w:rsidR="00917D1C">
        <w:t>dresses,</w:t>
      </w:r>
      <w:r w:rsidR="00BB57C8">
        <w:t xml:space="preserve"> and</w:t>
      </w:r>
      <w:r w:rsidR="009419D0">
        <w:t xml:space="preserve"> other womanlike features bu</w:t>
      </w:r>
      <w:r w:rsidR="00917D1C">
        <w:t>t</w:t>
      </w:r>
      <w:r w:rsidR="009419D0">
        <w:t xml:space="preserve"> he</w:t>
      </w:r>
      <w:r w:rsidR="00917D1C">
        <w:t xml:space="preserve"> was restricted </w:t>
      </w:r>
      <w:r w:rsidR="00026C71">
        <w:t>to</w:t>
      </w:r>
      <w:r w:rsidR="00917D1C">
        <w:t xml:space="preserve"> express his </w:t>
      </w:r>
      <w:r w:rsidR="00FC1D8A">
        <w:t>desire for</w:t>
      </w:r>
      <w:r w:rsidR="005F634C">
        <w:t xml:space="preserve"> a</w:t>
      </w:r>
      <w:r w:rsidR="00FC1D8A">
        <w:t xml:space="preserve"> feminine gender identity. Nicole states that he expressed himself </w:t>
      </w:r>
      <w:r w:rsidR="00D85AEE">
        <w:t>in front</w:t>
      </w:r>
      <w:r w:rsidR="00FC1D8A">
        <w:t xml:space="preserve"> of his </w:t>
      </w:r>
      <w:r w:rsidR="009419D0">
        <w:t>father,</w:t>
      </w:r>
      <w:r w:rsidR="00FC1D8A">
        <w:t xml:space="preserve"> </w:t>
      </w:r>
      <w:r w:rsidR="00A125D6">
        <w:t>but his father’s</w:t>
      </w:r>
      <w:r w:rsidR="00A125D6">
        <w:rPr>
          <w:rStyle w:val="CommentReference"/>
        </w:rPr>
        <w:t xml:space="preserve"> </w:t>
      </w:r>
      <w:r w:rsidR="00FC1D8A">
        <w:t>behavior was not appreciated</w:t>
      </w:r>
      <w:r w:rsidR="00A125D6">
        <w:t xml:space="preserve">, while </w:t>
      </w:r>
      <w:r w:rsidR="00FC1D8A">
        <w:t xml:space="preserve">his mother remained silent and did not </w:t>
      </w:r>
      <w:r w:rsidR="00FD7AF2">
        <w:t xml:space="preserve">encourage her husband to scold. During his </w:t>
      </w:r>
      <w:r w:rsidR="00D85AEE">
        <w:t>session,</w:t>
      </w:r>
      <w:r w:rsidR="00FD7AF2">
        <w:t xml:space="preserve"> he </w:t>
      </w:r>
      <w:r w:rsidR="00153288">
        <w:t>shared stories about his school where he was bullies</w:t>
      </w:r>
      <w:r w:rsidR="00CA13B7">
        <w:t xml:space="preserve">. </w:t>
      </w:r>
      <w:r w:rsidR="005824A5">
        <w:t>Nicole changed his sex to a female because it was his childhood obsession to live a feminine life</w:t>
      </w:r>
      <w:r w:rsidR="00A67EB6">
        <w:t>.</w:t>
      </w:r>
    </w:p>
    <w:p w14:paraId="31E4E41D" w14:textId="0B858D3E" w:rsidR="00612FD7" w:rsidRDefault="00A60878">
      <w:r>
        <w:t>Nicole expressed his</w:t>
      </w:r>
      <w:r w:rsidR="00FC1B48">
        <w:t xml:space="preserve"> experiences</w:t>
      </w:r>
      <w:r>
        <w:t xml:space="preserve"> about</w:t>
      </w:r>
      <w:r w:rsidR="00D011A8">
        <w:t xml:space="preserve"> societal reactions and behaviors towards a transgender</w:t>
      </w:r>
      <w:r w:rsidR="00DE1F46">
        <w:t xml:space="preserve"> after body transformations and gender orientations, but he remembers remarks by his boss about his accepta</w:t>
      </w:r>
      <w:r w:rsidR="004264EE">
        <w:t xml:space="preserve">nce as a woman. </w:t>
      </w:r>
      <w:r w:rsidR="007F02F3">
        <w:t xml:space="preserve">He </w:t>
      </w:r>
      <w:r w:rsidR="004264EE">
        <w:t>portrays</w:t>
      </w:r>
      <w:r w:rsidR="007F02F3">
        <w:t xml:space="preserve"> the behavior of others</w:t>
      </w:r>
      <w:r w:rsidR="00997CA1">
        <w:t xml:space="preserve"> that is</w:t>
      </w:r>
      <w:r w:rsidR="007F02F3">
        <w:t xml:space="preserve"> changing with time</w:t>
      </w:r>
      <w:r w:rsidR="007427DF">
        <w:t>-</w:t>
      </w:r>
      <w:r w:rsidR="00AA26F7">
        <w:t>based on his experience of acceptance of his gender orientation by others.</w:t>
      </w:r>
      <w:r w:rsidR="00F74C00">
        <w:t xml:space="preserve"> Nicole</w:t>
      </w:r>
      <w:r w:rsidR="0096614F">
        <w:t xml:space="preserve"> suggested </w:t>
      </w:r>
      <w:r w:rsidR="009D1ECF">
        <w:t xml:space="preserve">people in the audience, </w:t>
      </w:r>
      <w:r w:rsidR="0096614F">
        <w:t xml:space="preserve">to share what </w:t>
      </w:r>
      <w:r w:rsidR="00FE41B6">
        <w:t>t</w:t>
      </w:r>
      <w:r w:rsidR="0096614F">
        <w:t>he</w:t>
      </w:r>
      <w:r w:rsidR="00FE41B6">
        <w:t>y</w:t>
      </w:r>
      <w:r w:rsidR="0096614F">
        <w:t xml:space="preserve"> feel and what are </w:t>
      </w:r>
      <w:r w:rsidR="00FE41B6">
        <w:t>their</w:t>
      </w:r>
      <w:r w:rsidR="00590CC0">
        <w:t xml:space="preserve"> desires with family members and relatives, they will understand with the time.</w:t>
      </w:r>
      <w:r w:rsidR="007F02F3">
        <w:t xml:space="preserve"> </w:t>
      </w:r>
      <w:r w:rsidR="00DA2F57">
        <w:t>People change their perceptions and their behaviors with time because they cannot change your desires</w:t>
      </w:r>
      <w:r w:rsidR="00FE41B6">
        <w:t xml:space="preserve"> and</w:t>
      </w:r>
      <w:r w:rsidR="00DA2F57">
        <w:t xml:space="preserve"> </w:t>
      </w:r>
      <w:r w:rsidR="00592A46">
        <w:t>identity</w:t>
      </w:r>
      <w:r w:rsidR="00353780">
        <w:t xml:space="preserve">. There </w:t>
      </w:r>
      <w:r w:rsidR="00E66490">
        <w:t>is</w:t>
      </w:r>
      <w:r w:rsidR="009D1ECF">
        <w:t xml:space="preserve"> </w:t>
      </w:r>
      <w:r w:rsidR="007E49AD">
        <w:t xml:space="preserve">legislation </w:t>
      </w:r>
      <w:r w:rsidR="00353780">
        <w:t xml:space="preserve">to make </w:t>
      </w:r>
      <w:r w:rsidR="007E49AD">
        <w:t>unbiased</w:t>
      </w:r>
      <w:r w:rsidR="00353780">
        <w:t xml:space="preserve"> laws to help you to live with your desired identity</w:t>
      </w:r>
      <w:r w:rsidR="007E49AD">
        <w:t>,</w:t>
      </w:r>
      <w:r w:rsidR="00353780">
        <w:t xml:space="preserve"> and people have become more tolerant, respect</w:t>
      </w:r>
      <w:r w:rsidR="009D1ECF">
        <w:t xml:space="preserve">ing </w:t>
      </w:r>
      <w:r w:rsidR="00353780">
        <w:t xml:space="preserve">diversity and </w:t>
      </w:r>
      <w:r w:rsidR="00E66490">
        <w:t>identities</w:t>
      </w:r>
      <w:r w:rsidR="00FE41B6">
        <w:t>, otherwise</w:t>
      </w:r>
      <w:r w:rsidR="007427DF">
        <w:t>,</w:t>
      </w:r>
      <w:r w:rsidR="00FE41B6">
        <w:t xml:space="preserve"> we all are same</w:t>
      </w:r>
      <w:r w:rsidR="00E66490">
        <w:t xml:space="preserve"> </w:t>
      </w:r>
      <w:r w:rsidR="007E49AD">
        <w:fldChar w:fldCharType="begin"/>
      </w:r>
      <w:r w:rsidR="007E49AD">
        <w:instrText xml:space="preserve"> ADDIN ZOTERO_ITEM CSL_CITATION {"citationID":"eS216ggx","properties":{"formattedCitation":"(Wilson, 2010)","plainCitation":"(Wilson, 2010)","noteIndex":0},"citationItems":[{"id":829,"uris":["http://zotero.org/users/local/F0XOCTdk/items/MDEE94VX"],"uri":["http://zotero.org/users/local/F0XOCTdk/items/MDEE94VX"],"itemData":{"id":829,"type":"webpage","title":"Becoming Nicole","container-title":"Portland Monthly","abstract":"One teacher's odyssey: the math of transitioning from a man to a woman.","URL":"https://www.pdxmonthly.com/articles/2010/5/21/nick-kintz-transgendered-teacher-0610","author":[{"family":"Wilson","given":"Stacey"}],"issued":{"date-parts":[["2010"]]},"accessed":{"date-parts":[["2019",11,26]]}}}],"schema":"https://github.com/citation-style-language/schema/raw/master/csl-citation.json"} </w:instrText>
      </w:r>
      <w:r w:rsidR="007E49AD">
        <w:fldChar w:fldCharType="separate"/>
      </w:r>
      <w:r w:rsidR="007E49AD" w:rsidRPr="007E49AD">
        <w:rPr>
          <w:rFonts w:ascii="Times New Roman" w:hAnsi="Times New Roman" w:cs="Times New Roman"/>
        </w:rPr>
        <w:t>(Wilson, 2010)</w:t>
      </w:r>
      <w:r w:rsidR="007E49AD">
        <w:fldChar w:fldCharType="end"/>
      </w:r>
      <w:r w:rsidR="00AA26F7">
        <w:t xml:space="preserve">. People are all same </w:t>
      </w:r>
      <w:r w:rsidR="007427DF">
        <w:t>except their physical appearances but that should not be judged in a way that would lead to hatred and intolerance in society.</w:t>
      </w:r>
      <w:bookmarkEnd w:id="0"/>
      <w:r w:rsidR="007427DF">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35100481" w14:textId="77777777" w:rsidR="00E81978" w:rsidRDefault="00A60878">
          <w:pPr>
            <w:pStyle w:val="SectionTitle"/>
          </w:pPr>
          <w:r>
            <w:t>References</w:t>
          </w:r>
        </w:p>
        <w:p w14:paraId="428985C8" w14:textId="77777777" w:rsidR="00394636" w:rsidRPr="00394636" w:rsidRDefault="00A60878" w:rsidP="0039463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94636">
            <w:rPr>
              <w:rFonts w:ascii="Times New Roman" w:hAnsi="Times New Roman" w:cs="Times New Roman"/>
            </w:rPr>
            <w:t xml:space="preserve">Neculaesei, A.-N. (2015). </w:t>
          </w:r>
          <w:r w:rsidRPr="00394636">
            <w:rPr>
              <w:rFonts w:ascii="Times New Roman" w:hAnsi="Times New Roman" w:cs="Times New Roman"/>
              <w:i/>
              <w:iCs/>
            </w:rPr>
            <w:t>CULTURE AND GENDER ROLE DIFFERENCES</w:t>
          </w:r>
          <w:r w:rsidRPr="00394636">
            <w:rPr>
              <w:rFonts w:ascii="Times New Roman" w:hAnsi="Times New Roman" w:cs="Times New Roman"/>
            </w:rPr>
            <w:t xml:space="preserve">. </w:t>
          </w:r>
          <w:r w:rsidRPr="00394636">
            <w:rPr>
              <w:rFonts w:ascii="Times New Roman" w:hAnsi="Times New Roman" w:cs="Times New Roman"/>
              <w:i/>
              <w:iCs/>
            </w:rPr>
            <w:t>Cross</w:t>
          </w:r>
          <w:r w:rsidRPr="00394636">
            <w:rPr>
              <w:rFonts w:ascii="Times New Roman" w:hAnsi="Times New Roman" w:cs="Times New Roman"/>
            </w:rPr>
            <w:t>-</w:t>
          </w:r>
          <w:r w:rsidRPr="00394636">
            <w:rPr>
              <w:rFonts w:ascii="Times New Roman" w:hAnsi="Times New Roman" w:cs="Times New Roman"/>
              <w:i/>
              <w:iCs/>
            </w:rPr>
            <w:t>Cultural Management</w:t>
          </w:r>
          <w:r w:rsidRPr="00394636">
            <w:rPr>
              <w:rFonts w:ascii="Times New Roman" w:hAnsi="Times New Roman" w:cs="Times New Roman"/>
            </w:rPr>
            <w:t>, 31–35.</w:t>
          </w:r>
        </w:p>
        <w:p w14:paraId="30DE16FC" w14:textId="77777777" w:rsidR="00394636" w:rsidRPr="00394636" w:rsidRDefault="00A60878" w:rsidP="00394636">
          <w:pPr>
            <w:pStyle w:val="Bibliography"/>
            <w:rPr>
              <w:rFonts w:ascii="Times New Roman" w:hAnsi="Times New Roman" w:cs="Times New Roman"/>
            </w:rPr>
          </w:pPr>
          <w:r w:rsidRPr="00394636">
            <w:rPr>
              <w:rFonts w:ascii="Times New Roman" w:hAnsi="Times New Roman" w:cs="Times New Roman"/>
            </w:rPr>
            <w:t xml:space="preserve">Pescaru, M. (2018). The Importance Of The Socialization Process For The Integration Of The Child In The Society. </w:t>
          </w:r>
          <w:r w:rsidRPr="00394636">
            <w:rPr>
              <w:rFonts w:ascii="Times New Roman" w:hAnsi="Times New Roman" w:cs="Times New Roman"/>
              <w:i/>
              <w:iCs/>
            </w:rPr>
            <w:t>REVISTA UNIVERSITARA DE SOCIOLOGIE</w:t>
          </w:r>
          <w:r w:rsidRPr="00394636">
            <w:rPr>
              <w:rFonts w:ascii="Times New Roman" w:hAnsi="Times New Roman" w:cs="Times New Roman"/>
            </w:rPr>
            <w:t xml:space="preserve">, </w:t>
          </w:r>
          <w:r w:rsidRPr="00394636">
            <w:rPr>
              <w:rFonts w:ascii="Times New Roman" w:hAnsi="Times New Roman" w:cs="Times New Roman"/>
              <w:i/>
              <w:iCs/>
            </w:rPr>
            <w:t>14</w:t>
          </w:r>
          <w:r w:rsidRPr="00394636">
            <w:rPr>
              <w:rFonts w:ascii="Times New Roman" w:hAnsi="Times New Roman" w:cs="Times New Roman"/>
            </w:rPr>
            <w:t>(2), 18–26.</w:t>
          </w:r>
        </w:p>
        <w:p w14:paraId="53248668" w14:textId="77777777" w:rsidR="00394636" w:rsidRPr="00394636" w:rsidRDefault="00A60878" w:rsidP="00394636">
          <w:pPr>
            <w:pStyle w:val="Bibliography"/>
            <w:rPr>
              <w:rFonts w:ascii="Times New Roman" w:hAnsi="Times New Roman" w:cs="Times New Roman"/>
            </w:rPr>
          </w:pPr>
          <w:r w:rsidRPr="00394636">
            <w:rPr>
              <w:rFonts w:ascii="Times New Roman" w:hAnsi="Times New Roman" w:cs="Times New Roman"/>
            </w:rPr>
            <w:t>Wilson, S. (2010). Becoming Nicole. Retrieved November 26, 2019, from Portland Monthly website: https://www.pdxmonthly.com/articles/2010/5/21/nick-kintz-transgendered-teacher-0610</w:t>
          </w:r>
        </w:p>
        <w:p w14:paraId="3B451AD9" w14:textId="77777777" w:rsidR="00E81978" w:rsidRPr="00394636" w:rsidRDefault="00A60878" w:rsidP="00394636">
          <w:pPr>
            <w:pStyle w:val="Bibliography"/>
            <w:ind w:left="0" w:firstLine="0"/>
          </w:pPr>
          <w:r>
            <w:fldChar w:fldCharType="end"/>
          </w:r>
        </w:p>
      </w:sdtContent>
    </w:sdt>
    <w:sectPr w:rsidR="00E81978" w:rsidRPr="0039463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522E" w14:textId="77777777" w:rsidR="00E41E17" w:rsidRDefault="00E41E17">
      <w:pPr>
        <w:spacing w:line="240" w:lineRule="auto"/>
      </w:pPr>
      <w:r>
        <w:separator/>
      </w:r>
    </w:p>
  </w:endnote>
  <w:endnote w:type="continuationSeparator" w:id="0">
    <w:p w14:paraId="7598C4B4" w14:textId="77777777" w:rsidR="00E41E17" w:rsidRDefault="00E41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5E71" w14:textId="77777777" w:rsidR="00E41E17" w:rsidRDefault="00E41E17">
      <w:pPr>
        <w:spacing w:line="240" w:lineRule="auto"/>
      </w:pPr>
      <w:r>
        <w:separator/>
      </w:r>
    </w:p>
  </w:footnote>
  <w:footnote w:type="continuationSeparator" w:id="0">
    <w:p w14:paraId="7BA5680A" w14:textId="77777777" w:rsidR="00E41E17" w:rsidRDefault="00E41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85AB" w14:textId="77777777" w:rsidR="00E81978" w:rsidRDefault="00E41E1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502A0">
          <w:rPr>
            <w:rStyle w:val="Strong"/>
          </w:rPr>
          <w:t>Sociology</w:t>
        </w:r>
      </w:sdtContent>
    </w:sdt>
    <w:r w:rsidR="00A6087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B68C6">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B1AF" w14:textId="77777777" w:rsidR="00E81978" w:rsidRDefault="00A608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502A0">
          <w:rPr>
            <w:rStyle w:val="Strong"/>
          </w:rPr>
          <w:t>Sociology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B68C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A2C33B7"/>
    <w:multiLevelType w:val="hybridMultilevel"/>
    <w:tmpl w:val="5A4E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4184"/>
    <w:multiLevelType w:val="hybridMultilevel"/>
    <w:tmpl w:val="44B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B40AD"/>
    <w:multiLevelType w:val="hybridMultilevel"/>
    <w:tmpl w:val="1F8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22978"/>
    <w:multiLevelType w:val="hybridMultilevel"/>
    <w:tmpl w:val="106A183C"/>
    <w:lvl w:ilvl="0" w:tplc="C0040810">
      <w:start w:val="1"/>
      <w:numFmt w:val="decimal"/>
      <w:lvlText w:val="%1."/>
      <w:lvlJc w:val="left"/>
      <w:pPr>
        <w:ind w:left="1440" w:hanging="360"/>
      </w:pPr>
    </w:lvl>
    <w:lvl w:ilvl="1" w:tplc="C4FED436" w:tentative="1">
      <w:start w:val="1"/>
      <w:numFmt w:val="lowerLetter"/>
      <w:lvlText w:val="%2."/>
      <w:lvlJc w:val="left"/>
      <w:pPr>
        <w:ind w:left="2160" w:hanging="360"/>
      </w:pPr>
    </w:lvl>
    <w:lvl w:ilvl="2" w:tplc="ABEC2E9E" w:tentative="1">
      <w:start w:val="1"/>
      <w:numFmt w:val="lowerRoman"/>
      <w:lvlText w:val="%3."/>
      <w:lvlJc w:val="right"/>
      <w:pPr>
        <w:ind w:left="2880" w:hanging="180"/>
      </w:pPr>
    </w:lvl>
    <w:lvl w:ilvl="3" w:tplc="B538C0AA" w:tentative="1">
      <w:start w:val="1"/>
      <w:numFmt w:val="decimal"/>
      <w:lvlText w:val="%4."/>
      <w:lvlJc w:val="left"/>
      <w:pPr>
        <w:ind w:left="3600" w:hanging="360"/>
      </w:pPr>
    </w:lvl>
    <w:lvl w:ilvl="4" w:tplc="C680BF6A" w:tentative="1">
      <w:start w:val="1"/>
      <w:numFmt w:val="lowerLetter"/>
      <w:lvlText w:val="%5."/>
      <w:lvlJc w:val="left"/>
      <w:pPr>
        <w:ind w:left="4320" w:hanging="360"/>
      </w:pPr>
    </w:lvl>
    <w:lvl w:ilvl="5" w:tplc="DBA60856" w:tentative="1">
      <w:start w:val="1"/>
      <w:numFmt w:val="lowerRoman"/>
      <w:lvlText w:val="%6."/>
      <w:lvlJc w:val="right"/>
      <w:pPr>
        <w:ind w:left="5040" w:hanging="180"/>
      </w:pPr>
    </w:lvl>
    <w:lvl w:ilvl="6" w:tplc="42B23240" w:tentative="1">
      <w:start w:val="1"/>
      <w:numFmt w:val="decimal"/>
      <w:lvlText w:val="%7."/>
      <w:lvlJc w:val="left"/>
      <w:pPr>
        <w:ind w:left="5760" w:hanging="360"/>
      </w:pPr>
    </w:lvl>
    <w:lvl w:ilvl="7" w:tplc="1CDEBE00" w:tentative="1">
      <w:start w:val="1"/>
      <w:numFmt w:val="lowerLetter"/>
      <w:lvlText w:val="%8."/>
      <w:lvlJc w:val="left"/>
      <w:pPr>
        <w:ind w:left="6480" w:hanging="360"/>
      </w:pPr>
    </w:lvl>
    <w:lvl w:ilvl="8" w:tplc="A4746BC8" w:tentative="1">
      <w:start w:val="1"/>
      <w:numFmt w:val="lowerRoman"/>
      <w:lvlText w:val="%9."/>
      <w:lvlJc w:val="right"/>
      <w:pPr>
        <w:ind w:left="7200" w:hanging="18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4"/>
  </w:num>
  <w:num w:numId="15">
    <w:abstractNumId w:val="16"/>
  </w:num>
  <w:num w:numId="16">
    <w:abstractNumId w:val="13"/>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yMrY0MjexMDY0MzFQ0lEKTi0uzszPAykwrgUAt1MspywAAAA="/>
  </w:docVars>
  <w:rsids>
    <w:rsidRoot w:val="00C50272"/>
    <w:rsid w:val="00012232"/>
    <w:rsid w:val="00026C71"/>
    <w:rsid w:val="00084370"/>
    <w:rsid w:val="000A67F5"/>
    <w:rsid w:val="000D3F41"/>
    <w:rsid w:val="000E1649"/>
    <w:rsid w:val="00153288"/>
    <w:rsid w:val="001611E3"/>
    <w:rsid w:val="001717D0"/>
    <w:rsid w:val="001A6756"/>
    <w:rsid w:val="001C64C1"/>
    <w:rsid w:val="001E564A"/>
    <w:rsid w:val="001E63FC"/>
    <w:rsid w:val="00252140"/>
    <w:rsid w:val="00291468"/>
    <w:rsid w:val="002D629A"/>
    <w:rsid w:val="003043D1"/>
    <w:rsid w:val="00316FFD"/>
    <w:rsid w:val="00353780"/>
    <w:rsid w:val="00355DCA"/>
    <w:rsid w:val="00394636"/>
    <w:rsid w:val="003C3AFA"/>
    <w:rsid w:val="003E1900"/>
    <w:rsid w:val="004264EE"/>
    <w:rsid w:val="004425D6"/>
    <w:rsid w:val="004867CA"/>
    <w:rsid w:val="004F20AE"/>
    <w:rsid w:val="005411F4"/>
    <w:rsid w:val="00551A02"/>
    <w:rsid w:val="005534FA"/>
    <w:rsid w:val="005824A5"/>
    <w:rsid w:val="00590CC0"/>
    <w:rsid w:val="00592A46"/>
    <w:rsid w:val="005A2DAE"/>
    <w:rsid w:val="005B37AD"/>
    <w:rsid w:val="005C2D3F"/>
    <w:rsid w:val="005D3A03"/>
    <w:rsid w:val="005F634C"/>
    <w:rsid w:val="00612FD7"/>
    <w:rsid w:val="00626472"/>
    <w:rsid w:val="006434E5"/>
    <w:rsid w:val="006464FF"/>
    <w:rsid w:val="006676BC"/>
    <w:rsid w:val="00667B2E"/>
    <w:rsid w:val="006E1A9F"/>
    <w:rsid w:val="00732379"/>
    <w:rsid w:val="007427DF"/>
    <w:rsid w:val="00747F13"/>
    <w:rsid w:val="007E49AD"/>
    <w:rsid w:val="007F02F3"/>
    <w:rsid w:val="008002C0"/>
    <w:rsid w:val="00817748"/>
    <w:rsid w:val="008431F1"/>
    <w:rsid w:val="00883EC4"/>
    <w:rsid w:val="008C5323"/>
    <w:rsid w:val="008C69D0"/>
    <w:rsid w:val="00917D1C"/>
    <w:rsid w:val="009419D0"/>
    <w:rsid w:val="009601FE"/>
    <w:rsid w:val="00961CDB"/>
    <w:rsid w:val="0096614F"/>
    <w:rsid w:val="00967D73"/>
    <w:rsid w:val="00981CC7"/>
    <w:rsid w:val="00997CA1"/>
    <w:rsid w:val="009A095A"/>
    <w:rsid w:val="009A6A3B"/>
    <w:rsid w:val="009D1ECF"/>
    <w:rsid w:val="00A025CA"/>
    <w:rsid w:val="00A125D6"/>
    <w:rsid w:val="00A13213"/>
    <w:rsid w:val="00A3424C"/>
    <w:rsid w:val="00A57604"/>
    <w:rsid w:val="00A60878"/>
    <w:rsid w:val="00A67EB6"/>
    <w:rsid w:val="00A969F4"/>
    <w:rsid w:val="00AA26F7"/>
    <w:rsid w:val="00AE08A6"/>
    <w:rsid w:val="00AF0610"/>
    <w:rsid w:val="00AF2473"/>
    <w:rsid w:val="00B22B08"/>
    <w:rsid w:val="00B439E9"/>
    <w:rsid w:val="00B52140"/>
    <w:rsid w:val="00B76DA7"/>
    <w:rsid w:val="00B823AA"/>
    <w:rsid w:val="00BA45DB"/>
    <w:rsid w:val="00BB57C8"/>
    <w:rsid w:val="00BD45B7"/>
    <w:rsid w:val="00BE0230"/>
    <w:rsid w:val="00BF4184"/>
    <w:rsid w:val="00C0217B"/>
    <w:rsid w:val="00C0390E"/>
    <w:rsid w:val="00C0601E"/>
    <w:rsid w:val="00C31D30"/>
    <w:rsid w:val="00C50272"/>
    <w:rsid w:val="00C73F57"/>
    <w:rsid w:val="00C9156E"/>
    <w:rsid w:val="00CA13B7"/>
    <w:rsid w:val="00CC7876"/>
    <w:rsid w:val="00CD6E39"/>
    <w:rsid w:val="00CF6E91"/>
    <w:rsid w:val="00D011A8"/>
    <w:rsid w:val="00D240A3"/>
    <w:rsid w:val="00D502A0"/>
    <w:rsid w:val="00D80E8A"/>
    <w:rsid w:val="00D85AEE"/>
    <w:rsid w:val="00D85B68"/>
    <w:rsid w:val="00D864B8"/>
    <w:rsid w:val="00DA2F57"/>
    <w:rsid w:val="00DB68C6"/>
    <w:rsid w:val="00DD1EF7"/>
    <w:rsid w:val="00DE1F46"/>
    <w:rsid w:val="00E10A28"/>
    <w:rsid w:val="00E142FC"/>
    <w:rsid w:val="00E27DB0"/>
    <w:rsid w:val="00E41E17"/>
    <w:rsid w:val="00E6004D"/>
    <w:rsid w:val="00E635A4"/>
    <w:rsid w:val="00E66490"/>
    <w:rsid w:val="00E81978"/>
    <w:rsid w:val="00ED510B"/>
    <w:rsid w:val="00EE72C5"/>
    <w:rsid w:val="00F105BD"/>
    <w:rsid w:val="00F24A15"/>
    <w:rsid w:val="00F379B7"/>
    <w:rsid w:val="00F525FA"/>
    <w:rsid w:val="00F53B09"/>
    <w:rsid w:val="00F60A9C"/>
    <w:rsid w:val="00F60C9A"/>
    <w:rsid w:val="00F64D8F"/>
    <w:rsid w:val="00F729FE"/>
    <w:rsid w:val="00F74C00"/>
    <w:rsid w:val="00F80612"/>
    <w:rsid w:val="00F951FD"/>
    <w:rsid w:val="00FB1F2E"/>
    <w:rsid w:val="00FB2DC6"/>
    <w:rsid w:val="00FB31E9"/>
    <w:rsid w:val="00FC1B48"/>
    <w:rsid w:val="00FC1D8A"/>
    <w:rsid w:val="00FD7AF2"/>
    <w:rsid w:val="00FE41B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343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E72C5" w:rsidRDefault="00A12F42">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E72C5" w:rsidRDefault="00A12F42">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E72C5" w:rsidRDefault="00A12F42">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E72C5" w:rsidRDefault="00A12F42">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E72C5" w:rsidRDefault="00A12F42">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E72C5" w:rsidRDefault="00A12F42">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E72C5" w:rsidRDefault="00A12F4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47B25"/>
    <w:rsid w:val="00313E00"/>
    <w:rsid w:val="00A12F42"/>
    <w:rsid w:val="00B45B42"/>
    <w:rsid w:val="00BF4124"/>
    <w:rsid w:val="00EE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17D7FE-6E88-4791-96CC-10290AF5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Gender</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dc:title>
  <dc:creator>Zack Gold</dc:creator>
  <cp:lastModifiedBy>tashmin ali</cp:lastModifiedBy>
  <cp:revision>2</cp:revision>
  <dcterms:created xsi:type="dcterms:W3CDTF">2019-11-26T13:49:00Z</dcterms:created>
  <dcterms:modified xsi:type="dcterms:W3CDTF">2019-11-26T13:49:00Z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id="V1pruVpC"/&gt;&lt;style id="http://www.zotero.org/styles/apa" locale="en-US" hasBibliography="1" bibliographyStyleHasBeenSet="1"/&gt;&lt;prefs&gt;&lt;pref name="fieldType" value="Field"/&gt;&lt;/prefs&gt;&lt;/data&gt;</vt:lpwstr>
  </property>
</Properties>
</file>