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F3" w:rsidRPr="006B176E" w:rsidRDefault="005111F3" w:rsidP="005111F3">
      <w:pPr>
        <w:jc w:val="center"/>
        <w:rPr>
          <w:rFonts w:ascii="Times New Roman" w:hAnsi="Times New Roman" w:cs="Times New Roman"/>
          <w:sz w:val="24"/>
          <w:szCs w:val="24"/>
        </w:rPr>
      </w:pPr>
    </w:p>
    <w:p w:rsidR="005111F3" w:rsidRPr="006B176E" w:rsidRDefault="005111F3" w:rsidP="005111F3">
      <w:pPr>
        <w:jc w:val="center"/>
        <w:rPr>
          <w:rFonts w:ascii="Times New Roman" w:hAnsi="Times New Roman" w:cs="Times New Roman"/>
          <w:sz w:val="24"/>
          <w:szCs w:val="24"/>
        </w:rPr>
      </w:pPr>
    </w:p>
    <w:p w:rsidR="005111F3" w:rsidRPr="006B176E" w:rsidRDefault="005111F3" w:rsidP="005111F3">
      <w:pPr>
        <w:jc w:val="center"/>
        <w:rPr>
          <w:rFonts w:ascii="Times New Roman" w:hAnsi="Times New Roman" w:cs="Times New Roman"/>
          <w:sz w:val="24"/>
          <w:szCs w:val="24"/>
        </w:rPr>
      </w:pPr>
    </w:p>
    <w:p w:rsidR="003879A3" w:rsidRPr="006B176E" w:rsidRDefault="006A0EA2" w:rsidP="005111F3">
      <w:pPr>
        <w:jc w:val="center"/>
        <w:rPr>
          <w:rFonts w:ascii="Times New Roman" w:hAnsi="Times New Roman" w:cs="Times New Roman"/>
          <w:sz w:val="24"/>
          <w:szCs w:val="24"/>
        </w:rPr>
      </w:pPr>
      <w:r w:rsidRPr="006B176E">
        <w:rPr>
          <w:rFonts w:ascii="Times New Roman" w:hAnsi="Times New Roman" w:cs="Times New Roman"/>
          <w:sz w:val="24"/>
          <w:szCs w:val="24"/>
        </w:rPr>
        <w:t>Understanding the Notes to the Balance Sheet</w:t>
      </w:r>
    </w:p>
    <w:p w:rsidR="006A0EA2" w:rsidRPr="006B176E" w:rsidRDefault="006A0EA2" w:rsidP="005111F3">
      <w:pPr>
        <w:jc w:val="center"/>
        <w:rPr>
          <w:rFonts w:ascii="Times New Roman" w:hAnsi="Times New Roman" w:cs="Times New Roman"/>
          <w:sz w:val="24"/>
          <w:szCs w:val="24"/>
        </w:rPr>
      </w:pPr>
      <w:r w:rsidRPr="006B176E">
        <w:rPr>
          <w:rFonts w:ascii="Times New Roman" w:hAnsi="Times New Roman" w:cs="Times New Roman"/>
          <w:sz w:val="24"/>
          <w:szCs w:val="24"/>
        </w:rPr>
        <w:t>Student’s Name</w:t>
      </w:r>
    </w:p>
    <w:p w:rsidR="006A0EA2" w:rsidRPr="006B176E" w:rsidRDefault="006A0EA2" w:rsidP="005111F3">
      <w:pPr>
        <w:jc w:val="center"/>
        <w:rPr>
          <w:rFonts w:ascii="Times New Roman" w:hAnsi="Times New Roman" w:cs="Times New Roman"/>
          <w:sz w:val="24"/>
          <w:szCs w:val="24"/>
        </w:rPr>
      </w:pPr>
      <w:r w:rsidRPr="006B176E">
        <w:rPr>
          <w:rFonts w:ascii="Times New Roman" w:hAnsi="Times New Roman" w:cs="Times New Roman"/>
          <w:sz w:val="24"/>
          <w:szCs w:val="24"/>
        </w:rPr>
        <w:t>Institution</w:t>
      </w:r>
    </w:p>
    <w:p w:rsidR="006A0EA2" w:rsidRPr="006B176E" w:rsidRDefault="006A0EA2" w:rsidP="005111F3">
      <w:pPr>
        <w:jc w:val="center"/>
        <w:rPr>
          <w:rFonts w:ascii="Times New Roman" w:hAnsi="Times New Roman" w:cs="Times New Roman"/>
          <w:sz w:val="24"/>
          <w:szCs w:val="24"/>
        </w:rPr>
      </w:pPr>
      <w:r w:rsidRPr="006B176E">
        <w:rPr>
          <w:rFonts w:ascii="Times New Roman" w:hAnsi="Times New Roman" w:cs="Times New Roman"/>
          <w:sz w:val="24"/>
          <w:szCs w:val="24"/>
        </w:rPr>
        <w:t>Date</w:t>
      </w:r>
    </w:p>
    <w:p w:rsidR="006A0EA2" w:rsidRPr="006B176E" w:rsidRDefault="006A0EA2" w:rsidP="005111F3">
      <w:pPr>
        <w:jc w:val="center"/>
        <w:rPr>
          <w:rFonts w:ascii="Times New Roman" w:hAnsi="Times New Roman" w:cs="Times New Roman"/>
          <w:sz w:val="24"/>
          <w:szCs w:val="24"/>
        </w:rPr>
      </w:pPr>
    </w:p>
    <w:p w:rsidR="005111F3" w:rsidRPr="006B176E" w:rsidRDefault="005111F3" w:rsidP="005111F3">
      <w:pPr>
        <w:jc w:val="center"/>
        <w:rPr>
          <w:rFonts w:ascii="Times New Roman" w:hAnsi="Times New Roman" w:cs="Times New Roman"/>
          <w:sz w:val="24"/>
          <w:szCs w:val="24"/>
        </w:rPr>
      </w:pPr>
    </w:p>
    <w:p w:rsidR="005111F3" w:rsidRPr="006B176E" w:rsidRDefault="005111F3" w:rsidP="005111F3">
      <w:pPr>
        <w:jc w:val="center"/>
        <w:rPr>
          <w:rFonts w:ascii="Times New Roman" w:hAnsi="Times New Roman" w:cs="Times New Roman"/>
          <w:sz w:val="24"/>
          <w:szCs w:val="24"/>
        </w:rPr>
      </w:pPr>
    </w:p>
    <w:p w:rsidR="005111F3" w:rsidRPr="006B176E" w:rsidRDefault="005111F3" w:rsidP="005111F3">
      <w:pPr>
        <w:jc w:val="center"/>
        <w:rPr>
          <w:rFonts w:ascii="Times New Roman" w:hAnsi="Times New Roman" w:cs="Times New Roman"/>
          <w:sz w:val="24"/>
          <w:szCs w:val="24"/>
        </w:rPr>
      </w:pPr>
    </w:p>
    <w:p w:rsidR="005111F3" w:rsidRPr="006B176E" w:rsidRDefault="005111F3" w:rsidP="005111F3">
      <w:pPr>
        <w:jc w:val="center"/>
        <w:rPr>
          <w:rFonts w:ascii="Times New Roman" w:hAnsi="Times New Roman" w:cs="Times New Roman"/>
          <w:sz w:val="24"/>
          <w:szCs w:val="24"/>
        </w:rPr>
      </w:pPr>
    </w:p>
    <w:p w:rsidR="005111F3" w:rsidRPr="006B176E" w:rsidRDefault="005111F3" w:rsidP="005111F3">
      <w:pPr>
        <w:jc w:val="center"/>
        <w:rPr>
          <w:rFonts w:ascii="Times New Roman" w:hAnsi="Times New Roman" w:cs="Times New Roman"/>
          <w:sz w:val="24"/>
          <w:szCs w:val="24"/>
        </w:rPr>
      </w:pPr>
    </w:p>
    <w:p w:rsidR="005111F3" w:rsidRPr="006B176E" w:rsidRDefault="005111F3" w:rsidP="005111F3">
      <w:pPr>
        <w:jc w:val="center"/>
        <w:rPr>
          <w:rFonts w:ascii="Times New Roman" w:hAnsi="Times New Roman" w:cs="Times New Roman"/>
          <w:sz w:val="24"/>
          <w:szCs w:val="24"/>
        </w:rPr>
      </w:pPr>
    </w:p>
    <w:p w:rsidR="005111F3" w:rsidRPr="006B176E" w:rsidRDefault="005111F3" w:rsidP="005111F3">
      <w:pPr>
        <w:jc w:val="center"/>
        <w:rPr>
          <w:rFonts w:ascii="Times New Roman" w:hAnsi="Times New Roman" w:cs="Times New Roman"/>
          <w:sz w:val="24"/>
          <w:szCs w:val="24"/>
        </w:rPr>
      </w:pPr>
    </w:p>
    <w:p w:rsidR="005111F3" w:rsidRPr="006B176E" w:rsidRDefault="005111F3" w:rsidP="005111F3">
      <w:pPr>
        <w:jc w:val="center"/>
        <w:rPr>
          <w:rFonts w:ascii="Times New Roman" w:hAnsi="Times New Roman" w:cs="Times New Roman"/>
          <w:sz w:val="24"/>
          <w:szCs w:val="24"/>
        </w:rPr>
      </w:pPr>
    </w:p>
    <w:p w:rsidR="005111F3" w:rsidRPr="006B176E" w:rsidRDefault="005111F3" w:rsidP="005111F3">
      <w:pPr>
        <w:jc w:val="center"/>
        <w:rPr>
          <w:rFonts w:ascii="Times New Roman" w:hAnsi="Times New Roman" w:cs="Times New Roman"/>
          <w:sz w:val="24"/>
          <w:szCs w:val="24"/>
        </w:rPr>
      </w:pPr>
    </w:p>
    <w:p w:rsidR="005111F3" w:rsidRPr="006B176E" w:rsidRDefault="005111F3" w:rsidP="005111F3">
      <w:pPr>
        <w:jc w:val="center"/>
        <w:rPr>
          <w:rFonts w:ascii="Times New Roman" w:hAnsi="Times New Roman" w:cs="Times New Roman"/>
          <w:sz w:val="24"/>
          <w:szCs w:val="24"/>
        </w:rPr>
      </w:pPr>
    </w:p>
    <w:p w:rsidR="005111F3" w:rsidRPr="006B176E" w:rsidRDefault="005111F3" w:rsidP="005111F3">
      <w:pPr>
        <w:jc w:val="center"/>
        <w:rPr>
          <w:rFonts w:ascii="Times New Roman" w:hAnsi="Times New Roman" w:cs="Times New Roman"/>
          <w:sz w:val="24"/>
          <w:szCs w:val="24"/>
        </w:rPr>
      </w:pPr>
    </w:p>
    <w:p w:rsidR="005111F3" w:rsidRPr="006B176E" w:rsidRDefault="005111F3" w:rsidP="005111F3">
      <w:pPr>
        <w:jc w:val="center"/>
        <w:rPr>
          <w:rFonts w:ascii="Times New Roman" w:hAnsi="Times New Roman" w:cs="Times New Roman"/>
          <w:sz w:val="24"/>
          <w:szCs w:val="24"/>
        </w:rPr>
      </w:pPr>
    </w:p>
    <w:p w:rsidR="005111F3" w:rsidRPr="006B176E" w:rsidRDefault="005111F3" w:rsidP="005111F3">
      <w:pPr>
        <w:jc w:val="center"/>
        <w:rPr>
          <w:rFonts w:ascii="Times New Roman" w:hAnsi="Times New Roman" w:cs="Times New Roman"/>
          <w:sz w:val="24"/>
          <w:szCs w:val="24"/>
        </w:rPr>
      </w:pPr>
    </w:p>
    <w:p w:rsidR="005111F3" w:rsidRPr="006B176E" w:rsidRDefault="005111F3" w:rsidP="005111F3">
      <w:pPr>
        <w:jc w:val="center"/>
        <w:rPr>
          <w:rFonts w:ascii="Times New Roman" w:hAnsi="Times New Roman" w:cs="Times New Roman"/>
          <w:sz w:val="24"/>
          <w:szCs w:val="24"/>
        </w:rPr>
      </w:pPr>
    </w:p>
    <w:p w:rsidR="005111F3" w:rsidRPr="006B176E" w:rsidRDefault="005111F3" w:rsidP="005111F3">
      <w:pPr>
        <w:jc w:val="center"/>
        <w:rPr>
          <w:rFonts w:ascii="Times New Roman" w:hAnsi="Times New Roman" w:cs="Times New Roman"/>
          <w:sz w:val="24"/>
          <w:szCs w:val="24"/>
        </w:rPr>
      </w:pPr>
    </w:p>
    <w:p w:rsidR="005111F3" w:rsidRPr="006B176E" w:rsidRDefault="005111F3" w:rsidP="005111F3">
      <w:pPr>
        <w:jc w:val="center"/>
        <w:rPr>
          <w:rFonts w:ascii="Times New Roman" w:hAnsi="Times New Roman" w:cs="Times New Roman"/>
          <w:sz w:val="24"/>
          <w:szCs w:val="24"/>
        </w:rPr>
      </w:pPr>
    </w:p>
    <w:p w:rsidR="005111F3" w:rsidRPr="006B176E" w:rsidRDefault="005111F3" w:rsidP="005111F3">
      <w:pPr>
        <w:jc w:val="center"/>
        <w:rPr>
          <w:rFonts w:ascii="Times New Roman" w:hAnsi="Times New Roman" w:cs="Times New Roman"/>
          <w:sz w:val="24"/>
          <w:szCs w:val="24"/>
        </w:rPr>
      </w:pPr>
    </w:p>
    <w:p w:rsidR="005111F3" w:rsidRPr="006B176E" w:rsidRDefault="005111F3" w:rsidP="00CC7B65">
      <w:pPr>
        <w:spacing w:after="0" w:line="480" w:lineRule="auto"/>
        <w:jc w:val="center"/>
        <w:rPr>
          <w:rFonts w:ascii="Times New Roman" w:hAnsi="Times New Roman" w:cs="Times New Roman"/>
          <w:b/>
          <w:sz w:val="24"/>
          <w:szCs w:val="24"/>
        </w:rPr>
      </w:pPr>
      <w:r w:rsidRPr="006B176E">
        <w:rPr>
          <w:rFonts w:ascii="Times New Roman" w:hAnsi="Times New Roman" w:cs="Times New Roman"/>
          <w:b/>
          <w:sz w:val="24"/>
          <w:szCs w:val="24"/>
        </w:rPr>
        <w:lastRenderedPageBreak/>
        <w:t>Understanding the Notes to the Balance Sheet</w:t>
      </w:r>
    </w:p>
    <w:p w:rsidR="005111F3" w:rsidRPr="006B176E" w:rsidRDefault="005111F3" w:rsidP="00CC7B65">
      <w:pPr>
        <w:spacing w:after="0" w:line="480" w:lineRule="auto"/>
        <w:ind w:firstLine="720"/>
        <w:rPr>
          <w:rFonts w:ascii="Times New Roman" w:hAnsi="Times New Roman" w:cs="Times New Roman"/>
          <w:sz w:val="24"/>
          <w:szCs w:val="24"/>
        </w:rPr>
      </w:pPr>
      <w:r w:rsidRPr="006B176E">
        <w:rPr>
          <w:rFonts w:ascii="Times New Roman" w:hAnsi="Times New Roman" w:cs="Times New Roman"/>
          <w:sz w:val="24"/>
          <w:szCs w:val="24"/>
        </w:rPr>
        <w:t>Based on the analysis of the balance sheet and other financial statement provided, in the future, Target Company may experience increase in more liabilities, which are mentioned.  The financial report also shows that until the FY 2010</w:t>
      </w:r>
      <w:r w:rsidR="003964B2" w:rsidRPr="006B176E">
        <w:rPr>
          <w:rFonts w:ascii="Times New Roman" w:hAnsi="Times New Roman" w:cs="Times New Roman"/>
          <w:sz w:val="24"/>
          <w:szCs w:val="24"/>
        </w:rPr>
        <w:t xml:space="preserve"> the financial and operating lease commitment have been made. </w:t>
      </w:r>
      <w:r w:rsidR="00CC7B65" w:rsidRPr="006B176E">
        <w:rPr>
          <w:rFonts w:ascii="Times New Roman" w:hAnsi="Times New Roman" w:cs="Times New Roman"/>
          <w:sz w:val="24"/>
          <w:szCs w:val="24"/>
        </w:rPr>
        <w:t xml:space="preserve"> A total of $1,721 million as an alternative to extend the terms of the lease which ware guaranteed by exercised</w:t>
      </w:r>
      <w:sdt>
        <w:sdtPr>
          <w:rPr>
            <w:rFonts w:ascii="Times New Roman" w:hAnsi="Times New Roman" w:cs="Times New Roman"/>
            <w:sz w:val="24"/>
            <w:szCs w:val="24"/>
          </w:rPr>
          <w:id w:val="10583664"/>
          <w:citation/>
        </w:sdtPr>
        <w:sdtContent>
          <w:r w:rsidR="008C1991" w:rsidRPr="006B176E">
            <w:rPr>
              <w:rFonts w:ascii="Times New Roman" w:hAnsi="Times New Roman" w:cs="Times New Roman"/>
              <w:sz w:val="24"/>
              <w:szCs w:val="24"/>
            </w:rPr>
            <w:fldChar w:fldCharType="begin"/>
          </w:r>
          <w:r w:rsidR="008C1991" w:rsidRPr="006B176E">
            <w:rPr>
              <w:rFonts w:ascii="Times New Roman" w:hAnsi="Times New Roman" w:cs="Times New Roman"/>
              <w:sz w:val="24"/>
              <w:szCs w:val="24"/>
            </w:rPr>
            <w:instrText xml:space="preserve"> CITATION Bro15 \l 1033 </w:instrText>
          </w:r>
          <w:r w:rsidR="008C1991" w:rsidRPr="006B176E">
            <w:rPr>
              <w:rFonts w:ascii="Times New Roman" w:hAnsi="Times New Roman" w:cs="Times New Roman"/>
              <w:sz w:val="24"/>
              <w:szCs w:val="24"/>
            </w:rPr>
            <w:fldChar w:fldCharType="separate"/>
          </w:r>
          <w:r w:rsidR="008C1991" w:rsidRPr="006B176E">
            <w:rPr>
              <w:rFonts w:ascii="Times New Roman" w:hAnsi="Times New Roman" w:cs="Times New Roman"/>
              <w:noProof/>
              <w:sz w:val="24"/>
              <w:szCs w:val="24"/>
            </w:rPr>
            <w:t xml:space="preserve"> (Brouwers &amp; Koetzier, 2015)</w:t>
          </w:r>
          <w:r w:rsidR="008C1991" w:rsidRPr="006B176E">
            <w:rPr>
              <w:rFonts w:ascii="Times New Roman" w:hAnsi="Times New Roman" w:cs="Times New Roman"/>
              <w:sz w:val="24"/>
              <w:szCs w:val="24"/>
            </w:rPr>
            <w:fldChar w:fldCharType="end"/>
          </w:r>
        </w:sdtContent>
      </w:sdt>
      <w:r w:rsidR="00CC7B65" w:rsidRPr="006B176E">
        <w:rPr>
          <w:rFonts w:ascii="Times New Roman" w:hAnsi="Times New Roman" w:cs="Times New Roman"/>
          <w:sz w:val="24"/>
          <w:szCs w:val="24"/>
        </w:rPr>
        <w:t xml:space="preserve">. It means that </w:t>
      </w:r>
      <w:r w:rsidR="00256383" w:rsidRPr="006B176E">
        <w:rPr>
          <w:rFonts w:ascii="Times New Roman" w:hAnsi="Times New Roman" w:cs="Times New Roman"/>
          <w:sz w:val="24"/>
          <w:szCs w:val="24"/>
        </w:rPr>
        <w:t xml:space="preserve">$1,721 million of the commitment can be extended for the future lease. </w:t>
      </w:r>
      <w:r w:rsidR="00AE7694" w:rsidRPr="006B176E">
        <w:rPr>
          <w:rFonts w:ascii="Times New Roman" w:hAnsi="Times New Roman" w:cs="Times New Roman"/>
          <w:sz w:val="24"/>
          <w:szCs w:val="24"/>
        </w:rPr>
        <w:t xml:space="preserve">Additionally, </w:t>
      </w:r>
      <w:r w:rsidR="008A13A6" w:rsidRPr="006B176E">
        <w:rPr>
          <w:rFonts w:ascii="Times New Roman" w:hAnsi="Times New Roman" w:cs="Times New Roman"/>
          <w:sz w:val="24"/>
          <w:szCs w:val="24"/>
        </w:rPr>
        <w:t xml:space="preserve">lease payment for the stores will be opened in 2008, and therefore, it includes more undertaking by the company. </w:t>
      </w:r>
      <w:r w:rsidR="005D266E" w:rsidRPr="006B176E">
        <w:rPr>
          <w:rFonts w:ascii="Times New Roman" w:hAnsi="Times New Roman" w:cs="Times New Roman"/>
          <w:sz w:val="24"/>
          <w:szCs w:val="24"/>
        </w:rPr>
        <w:t xml:space="preserve">Target additional </w:t>
      </w:r>
      <w:r w:rsidR="001A3C52" w:rsidRPr="006B176E">
        <w:rPr>
          <w:rFonts w:ascii="Times New Roman" w:hAnsi="Times New Roman" w:cs="Times New Roman"/>
          <w:sz w:val="24"/>
          <w:szCs w:val="24"/>
        </w:rPr>
        <w:t>commitments besides the existing debt are</w:t>
      </w:r>
      <w:r w:rsidR="005D266E" w:rsidRPr="006B176E">
        <w:rPr>
          <w:rFonts w:ascii="Times New Roman" w:hAnsi="Times New Roman" w:cs="Times New Roman"/>
          <w:sz w:val="24"/>
          <w:szCs w:val="24"/>
        </w:rPr>
        <w:t xml:space="preserve"> as illustrated below: </w:t>
      </w:r>
      <w:r w:rsidR="00B72C0B" w:rsidRPr="006B176E">
        <w:rPr>
          <w:rFonts w:ascii="Times New Roman" w:hAnsi="Times New Roman" w:cs="Times New Roman"/>
          <w:sz w:val="24"/>
          <w:szCs w:val="24"/>
        </w:rPr>
        <w:t xml:space="preserve"> </w:t>
      </w:r>
    </w:p>
    <w:p w:rsidR="00CC7B65" w:rsidRPr="006B176E" w:rsidRDefault="00CC7B65" w:rsidP="00CC7B65">
      <w:pPr>
        <w:spacing w:after="0" w:line="480" w:lineRule="auto"/>
        <w:ind w:firstLine="720"/>
        <w:rPr>
          <w:rFonts w:ascii="Times New Roman" w:hAnsi="Times New Roman" w:cs="Times New Roman"/>
          <w:sz w:val="24"/>
          <w:szCs w:val="24"/>
        </w:rPr>
      </w:pPr>
    </w:p>
    <w:tbl>
      <w:tblPr>
        <w:tblStyle w:val="TableGrid"/>
        <w:tblW w:w="0" w:type="auto"/>
        <w:tblLook w:val="04A0"/>
      </w:tblPr>
      <w:tblGrid>
        <w:gridCol w:w="4788"/>
        <w:gridCol w:w="4788"/>
      </w:tblGrid>
      <w:tr w:rsidR="001A3C52" w:rsidRPr="006B176E" w:rsidTr="001A3C52">
        <w:tc>
          <w:tcPr>
            <w:tcW w:w="4788" w:type="dxa"/>
          </w:tcPr>
          <w:p w:rsidR="001A3C52" w:rsidRPr="006B176E" w:rsidRDefault="001A3C52" w:rsidP="001A3C52">
            <w:pPr>
              <w:spacing w:after="397"/>
              <w:rPr>
                <w:rFonts w:ascii="Times New Roman" w:hAnsi="Times New Roman" w:cs="Times New Roman"/>
                <w:sz w:val="24"/>
                <w:szCs w:val="24"/>
              </w:rPr>
            </w:pPr>
            <w:r w:rsidRPr="006B176E">
              <w:rPr>
                <w:rFonts w:ascii="Times New Roman" w:hAnsi="Times New Roman" w:cs="Times New Roman"/>
                <w:sz w:val="24"/>
                <w:szCs w:val="24"/>
              </w:rPr>
              <w:t>Long term liabilities</w:t>
            </w:r>
          </w:p>
        </w:tc>
        <w:tc>
          <w:tcPr>
            <w:tcW w:w="4788" w:type="dxa"/>
          </w:tcPr>
          <w:p w:rsidR="001A3C52" w:rsidRPr="006B176E" w:rsidRDefault="001A3C52" w:rsidP="00CC7B65">
            <w:pPr>
              <w:spacing w:line="480" w:lineRule="auto"/>
              <w:rPr>
                <w:rFonts w:ascii="Times New Roman" w:hAnsi="Times New Roman" w:cs="Times New Roman"/>
                <w:sz w:val="24"/>
                <w:szCs w:val="24"/>
              </w:rPr>
            </w:pPr>
            <w:r w:rsidRPr="006B176E">
              <w:rPr>
                <w:rFonts w:ascii="Times New Roman" w:hAnsi="Times New Roman" w:cs="Times New Roman"/>
                <w:sz w:val="24"/>
                <w:szCs w:val="24"/>
              </w:rPr>
              <w:t>$15126.00</w:t>
            </w:r>
          </w:p>
        </w:tc>
      </w:tr>
      <w:tr w:rsidR="001A3C52" w:rsidRPr="006B176E" w:rsidTr="001A3C52">
        <w:tc>
          <w:tcPr>
            <w:tcW w:w="4788" w:type="dxa"/>
          </w:tcPr>
          <w:p w:rsidR="001A3C52" w:rsidRPr="006B176E" w:rsidRDefault="00633B8F" w:rsidP="00633B8F">
            <w:pPr>
              <w:spacing w:after="397"/>
              <w:rPr>
                <w:rFonts w:ascii="Times New Roman" w:hAnsi="Times New Roman" w:cs="Times New Roman"/>
                <w:sz w:val="24"/>
                <w:szCs w:val="24"/>
              </w:rPr>
            </w:pPr>
            <w:r w:rsidRPr="006B176E">
              <w:rPr>
                <w:rFonts w:ascii="Times New Roman" w:hAnsi="Times New Roman" w:cs="Times New Roman"/>
                <w:sz w:val="24"/>
                <w:szCs w:val="24"/>
              </w:rPr>
              <w:t>Current Liabilities</w:t>
            </w:r>
          </w:p>
        </w:tc>
        <w:tc>
          <w:tcPr>
            <w:tcW w:w="4788" w:type="dxa"/>
          </w:tcPr>
          <w:p w:rsidR="001A3C52" w:rsidRPr="006B176E" w:rsidRDefault="00633B8F" w:rsidP="00CC7B65">
            <w:pPr>
              <w:spacing w:line="480" w:lineRule="auto"/>
              <w:rPr>
                <w:rFonts w:ascii="Times New Roman" w:hAnsi="Times New Roman" w:cs="Times New Roman"/>
                <w:sz w:val="24"/>
                <w:szCs w:val="24"/>
              </w:rPr>
            </w:pPr>
            <w:r w:rsidRPr="006B176E">
              <w:rPr>
                <w:rFonts w:ascii="Times New Roman" w:hAnsi="Times New Roman" w:cs="Times New Roman"/>
                <w:sz w:val="24"/>
                <w:szCs w:val="24"/>
              </w:rPr>
              <w:t>$11782.00</w:t>
            </w:r>
          </w:p>
        </w:tc>
      </w:tr>
      <w:tr w:rsidR="001A3C52" w:rsidRPr="006B176E" w:rsidTr="001A3C52">
        <w:tc>
          <w:tcPr>
            <w:tcW w:w="4788" w:type="dxa"/>
          </w:tcPr>
          <w:p w:rsidR="001A3C52" w:rsidRPr="006B176E" w:rsidRDefault="00902D4E" w:rsidP="00902D4E">
            <w:pPr>
              <w:spacing w:after="397"/>
              <w:rPr>
                <w:rFonts w:ascii="Times New Roman" w:hAnsi="Times New Roman" w:cs="Times New Roman"/>
                <w:sz w:val="24"/>
                <w:szCs w:val="24"/>
              </w:rPr>
            </w:pPr>
            <w:r w:rsidRPr="006B176E">
              <w:rPr>
                <w:rFonts w:ascii="Times New Roman" w:hAnsi="Times New Roman" w:cs="Times New Roman"/>
                <w:sz w:val="24"/>
                <w:szCs w:val="24"/>
              </w:rPr>
              <w:t>Other liabilities</w:t>
            </w:r>
          </w:p>
        </w:tc>
        <w:tc>
          <w:tcPr>
            <w:tcW w:w="4788" w:type="dxa"/>
          </w:tcPr>
          <w:p w:rsidR="001A3C52" w:rsidRPr="006B176E" w:rsidRDefault="00902D4E" w:rsidP="00CC7B65">
            <w:pPr>
              <w:spacing w:line="480" w:lineRule="auto"/>
              <w:rPr>
                <w:rFonts w:ascii="Times New Roman" w:hAnsi="Times New Roman" w:cs="Times New Roman"/>
                <w:sz w:val="24"/>
                <w:szCs w:val="24"/>
              </w:rPr>
            </w:pPr>
            <w:r w:rsidRPr="006B176E">
              <w:rPr>
                <w:rFonts w:ascii="Times New Roman" w:hAnsi="Times New Roman" w:cs="Times New Roman"/>
                <w:sz w:val="24"/>
                <w:szCs w:val="24"/>
              </w:rPr>
              <w:t>$2345.00</w:t>
            </w:r>
          </w:p>
        </w:tc>
      </w:tr>
      <w:tr w:rsidR="001A3C52" w:rsidRPr="006B176E" w:rsidTr="001A3C52">
        <w:tc>
          <w:tcPr>
            <w:tcW w:w="4788" w:type="dxa"/>
          </w:tcPr>
          <w:p w:rsidR="001A3C52" w:rsidRPr="006B176E" w:rsidRDefault="004772DA" w:rsidP="00CC7B65">
            <w:pPr>
              <w:spacing w:line="480" w:lineRule="auto"/>
              <w:rPr>
                <w:rFonts w:ascii="Times New Roman" w:hAnsi="Times New Roman" w:cs="Times New Roman"/>
                <w:b/>
                <w:sz w:val="24"/>
                <w:szCs w:val="24"/>
              </w:rPr>
            </w:pPr>
            <w:r w:rsidRPr="006B176E">
              <w:rPr>
                <w:rFonts w:ascii="Times New Roman" w:hAnsi="Times New Roman" w:cs="Times New Roman"/>
                <w:b/>
                <w:sz w:val="24"/>
                <w:szCs w:val="24"/>
              </w:rPr>
              <w:t xml:space="preserve">Target’s </w:t>
            </w:r>
            <w:r w:rsidR="00DB0B0A" w:rsidRPr="006B176E">
              <w:rPr>
                <w:rFonts w:ascii="Times New Roman" w:hAnsi="Times New Roman" w:cs="Times New Roman"/>
                <w:b/>
                <w:sz w:val="24"/>
                <w:szCs w:val="24"/>
              </w:rPr>
              <w:t xml:space="preserve">Total Debts </w:t>
            </w:r>
          </w:p>
        </w:tc>
        <w:tc>
          <w:tcPr>
            <w:tcW w:w="4788" w:type="dxa"/>
          </w:tcPr>
          <w:p w:rsidR="001A3C52" w:rsidRPr="006B176E" w:rsidRDefault="00344CCC" w:rsidP="00CC7B65">
            <w:pPr>
              <w:spacing w:line="480" w:lineRule="auto"/>
              <w:rPr>
                <w:rFonts w:ascii="Times New Roman" w:hAnsi="Times New Roman" w:cs="Times New Roman"/>
                <w:b/>
                <w:sz w:val="24"/>
                <w:szCs w:val="24"/>
              </w:rPr>
            </w:pPr>
            <w:r w:rsidRPr="006B176E">
              <w:rPr>
                <w:rFonts w:ascii="Times New Roman" w:hAnsi="Times New Roman" w:cs="Times New Roman"/>
                <w:b/>
                <w:sz w:val="24"/>
                <w:szCs w:val="24"/>
              </w:rPr>
              <w:t>$29253.00</w:t>
            </w:r>
          </w:p>
        </w:tc>
      </w:tr>
      <w:tr w:rsidR="001A3C52" w:rsidRPr="006B176E" w:rsidTr="001A3C52">
        <w:tc>
          <w:tcPr>
            <w:tcW w:w="4788" w:type="dxa"/>
          </w:tcPr>
          <w:p w:rsidR="001A3C52" w:rsidRPr="006B176E" w:rsidRDefault="007C1187" w:rsidP="00CC7B65">
            <w:pPr>
              <w:spacing w:line="480" w:lineRule="auto"/>
              <w:rPr>
                <w:rFonts w:ascii="Times New Roman" w:hAnsi="Times New Roman" w:cs="Times New Roman"/>
                <w:sz w:val="24"/>
                <w:szCs w:val="24"/>
              </w:rPr>
            </w:pPr>
            <w:r w:rsidRPr="006B176E">
              <w:rPr>
                <w:rFonts w:ascii="Times New Roman" w:hAnsi="Times New Roman" w:cs="Times New Roman"/>
                <w:sz w:val="24"/>
                <w:szCs w:val="24"/>
              </w:rPr>
              <w:t xml:space="preserve">Extension lease </w:t>
            </w:r>
          </w:p>
        </w:tc>
        <w:tc>
          <w:tcPr>
            <w:tcW w:w="4788" w:type="dxa"/>
          </w:tcPr>
          <w:p w:rsidR="001A3C52" w:rsidRPr="006B176E" w:rsidRDefault="00182DD3" w:rsidP="00CC7B65">
            <w:pPr>
              <w:spacing w:line="480" w:lineRule="auto"/>
              <w:rPr>
                <w:rFonts w:ascii="Times New Roman" w:hAnsi="Times New Roman" w:cs="Times New Roman"/>
                <w:sz w:val="24"/>
                <w:szCs w:val="24"/>
              </w:rPr>
            </w:pPr>
            <w:r w:rsidRPr="006B176E">
              <w:rPr>
                <w:rFonts w:ascii="Times New Roman" w:hAnsi="Times New Roman" w:cs="Times New Roman"/>
                <w:sz w:val="24"/>
                <w:szCs w:val="24"/>
              </w:rPr>
              <w:t>$</w:t>
            </w:r>
            <w:r w:rsidR="007C1187" w:rsidRPr="006B176E">
              <w:rPr>
                <w:rFonts w:ascii="Times New Roman" w:hAnsi="Times New Roman" w:cs="Times New Roman"/>
                <w:sz w:val="24"/>
                <w:szCs w:val="24"/>
              </w:rPr>
              <w:t>1721.00</w:t>
            </w:r>
          </w:p>
        </w:tc>
      </w:tr>
      <w:tr w:rsidR="001A3C52" w:rsidRPr="006B176E" w:rsidTr="001A3C52">
        <w:tc>
          <w:tcPr>
            <w:tcW w:w="4788" w:type="dxa"/>
          </w:tcPr>
          <w:p w:rsidR="001A3C52" w:rsidRPr="006B176E" w:rsidRDefault="00776A34" w:rsidP="00CC7B65">
            <w:pPr>
              <w:spacing w:line="480" w:lineRule="auto"/>
              <w:rPr>
                <w:rFonts w:ascii="Times New Roman" w:hAnsi="Times New Roman" w:cs="Times New Roman"/>
                <w:sz w:val="24"/>
                <w:szCs w:val="24"/>
              </w:rPr>
            </w:pPr>
            <w:r w:rsidRPr="006B176E">
              <w:rPr>
                <w:rFonts w:ascii="Times New Roman" w:hAnsi="Times New Roman" w:cs="Times New Roman"/>
                <w:sz w:val="24"/>
                <w:szCs w:val="24"/>
              </w:rPr>
              <w:t>Minimum of lease payment for the shop</w:t>
            </w:r>
          </w:p>
        </w:tc>
        <w:tc>
          <w:tcPr>
            <w:tcW w:w="4788" w:type="dxa"/>
          </w:tcPr>
          <w:p w:rsidR="001A3C52" w:rsidRPr="006B176E" w:rsidRDefault="00A0284D" w:rsidP="00CC7B65">
            <w:pPr>
              <w:spacing w:line="480" w:lineRule="auto"/>
              <w:rPr>
                <w:rFonts w:ascii="Times New Roman" w:hAnsi="Times New Roman" w:cs="Times New Roman"/>
                <w:sz w:val="24"/>
                <w:szCs w:val="24"/>
              </w:rPr>
            </w:pPr>
            <w:r w:rsidRPr="006B176E">
              <w:rPr>
                <w:rFonts w:ascii="Times New Roman" w:hAnsi="Times New Roman" w:cs="Times New Roman"/>
                <w:sz w:val="24"/>
                <w:szCs w:val="24"/>
              </w:rPr>
              <w:t>$98.00</w:t>
            </w:r>
          </w:p>
        </w:tc>
      </w:tr>
      <w:tr w:rsidR="001A3C52" w:rsidRPr="006B176E" w:rsidTr="001A3C52">
        <w:tc>
          <w:tcPr>
            <w:tcW w:w="4788" w:type="dxa"/>
          </w:tcPr>
          <w:p w:rsidR="001A3C52" w:rsidRPr="006B176E" w:rsidRDefault="00947E37" w:rsidP="00947E37">
            <w:pPr>
              <w:spacing w:line="480" w:lineRule="auto"/>
              <w:rPr>
                <w:rFonts w:ascii="Times New Roman" w:hAnsi="Times New Roman" w:cs="Times New Roman"/>
                <w:sz w:val="24"/>
                <w:szCs w:val="24"/>
              </w:rPr>
            </w:pPr>
            <w:r w:rsidRPr="006B176E">
              <w:rPr>
                <w:rFonts w:ascii="Times New Roman" w:hAnsi="Times New Roman" w:cs="Times New Roman"/>
                <w:sz w:val="24"/>
                <w:szCs w:val="24"/>
              </w:rPr>
              <w:t>Current</w:t>
            </w:r>
            <w:r w:rsidR="00CE6F3D" w:rsidRPr="006B176E">
              <w:rPr>
                <w:rFonts w:ascii="Times New Roman" w:hAnsi="Times New Roman" w:cs="Times New Roman"/>
                <w:sz w:val="24"/>
                <w:szCs w:val="24"/>
              </w:rPr>
              <w:t xml:space="preserve"> value of the lease payment </w:t>
            </w:r>
          </w:p>
        </w:tc>
        <w:tc>
          <w:tcPr>
            <w:tcW w:w="4788" w:type="dxa"/>
          </w:tcPr>
          <w:p w:rsidR="001A3C52" w:rsidRPr="006B176E" w:rsidRDefault="003027AC" w:rsidP="00CC7B65">
            <w:pPr>
              <w:spacing w:line="480" w:lineRule="auto"/>
              <w:rPr>
                <w:rFonts w:ascii="Times New Roman" w:hAnsi="Times New Roman" w:cs="Times New Roman"/>
                <w:sz w:val="24"/>
                <w:szCs w:val="24"/>
              </w:rPr>
            </w:pPr>
            <w:r w:rsidRPr="006B176E">
              <w:rPr>
                <w:rFonts w:ascii="Times New Roman" w:hAnsi="Times New Roman" w:cs="Times New Roman"/>
                <w:sz w:val="24"/>
                <w:szCs w:val="24"/>
              </w:rPr>
              <w:t>$127.00</w:t>
            </w:r>
          </w:p>
        </w:tc>
      </w:tr>
      <w:tr w:rsidR="001A3C52" w:rsidRPr="006B176E" w:rsidTr="001A3C52">
        <w:tc>
          <w:tcPr>
            <w:tcW w:w="4788" w:type="dxa"/>
          </w:tcPr>
          <w:p w:rsidR="001A3C52" w:rsidRPr="006B176E" w:rsidRDefault="00A0262F" w:rsidP="00CC7B65">
            <w:pPr>
              <w:spacing w:line="480" w:lineRule="auto"/>
              <w:rPr>
                <w:rFonts w:ascii="Times New Roman" w:hAnsi="Times New Roman" w:cs="Times New Roman"/>
                <w:sz w:val="24"/>
                <w:szCs w:val="24"/>
              </w:rPr>
            </w:pPr>
            <w:r w:rsidRPr="006B176E">
              <w:rPr>
                <w:rFonts w:ascii="Times New Roman" w:hAnsi="Times New Roman" w:cs="Times New Roman"/>
                <w:sz w:val="24"/>
                <w:szCs w:val="24"/>
              </w:rPr>
              <w:t xml:space="preserve">Remaining part of the lease </w:t>
            </w:r>
          </w:p>
        </w:tc>
        <w:tc>
          <w:tcPr>
            <w:tcW w:w="4788" w:type="dxa"/>
          </w:tcPr>
          <w:p w:rsidR="001A3C52" w:rsidRPr="006B176E" w:rsidRDefault="00A0262F" w:rsidP="001950C3">
            <w:pPr>
              <w:spacing w:line="480" w:lineRule="auto"/>
              <w:rPr>
                <w:rFonts w:ascii="Times New Roman" w:hAnsi="Times New Roman" w:cs="Times New Roman"/>
                <w:sz w:val="24"/>
                <w:szCs w:val="24"/>
              </w:rPr>
            </w:pPr>
            <w:r w:rsidRPr="006B176E">
              <w:rPr>
                <w:rFonts w:ascii="Times New Roman" w:hAnsi="Times New Roman" w:cs="Times New Roman"/>
                <w:sz w:val="24"/>
                <w:szCs w:val="24"/>
              </w:rPr>
              <w:t>$18</w:t>
            </w:r>
            <w:r w:rsidR="009E3B56" w:rsidRPr="006B176E">
              <w:rPr>
                <w:rFonts w:ascii="Times New Roman" w:hAnsi="Times New Roman" w:cs="Times New Roman"/>
                <w:sz w:val="24"/>
                <w:szCs w:val="24"/>
              </w:rPr>
              <w:t>7</w:t>
            </w:r>
            <w:r w:rsidR="001950C3" w:rsidRPr="006B176E">
              <w:rPr>
                <w:rFonts w:ascii="Times New Roman" w:hAnsi="Times New Roman" w:cs="Times New Roman"/>
                <w:sz w:val="24"/>
                <w:szCs w:val="24"/>
              </w:rPr>
              <w:t>4</w:t>
            </w:r>
            <w:r w:rsidR="009E3B56" w:rsidRPr="006B176E">
              <w:rPr>
                <w:rFonts w:ascii="Times New Roman" w:hAnsi="Times New Roman" w:cs="Times New Roman"/>
                <w:sz w:val="24"/>
                <w:szCs w:val="24"/>
              </w:rPr>
              <w:t>.00</w:t>
            </w:r>
          </w:p>
        </w:tc>
      </w:tr>
      <w:tr w:rsidR="009E3B56" w:rsidRPr="006B176E" w:rsidTr="001A3C52">
        <w:tc>
          <w:tcPr>
            <w:tcW w:w="4788" w:type="dxa"/>
          </w:tcPr>
          <w:p w:rsidR="009E3B56" w:rsidRPr="006B176E" w:rsidRDefault="009E3B56" w:rsidP="00CC7B65">
            <w:pPr>
              <w:spacing w:line="480" w:lineRule="auto"/>
              <w:rPr>
                <w:rFonts w:ascii="Times New Roman" w:hAnsi="Times New Roman" w:cs="Times New Roman"/>
                <w:b/>
                <w:sz w:val="24"/>
                <w:szCs w:val="24"/>
              </w:rPr>
            </w:pPr>
            <w:r w:rsidRPr="006B176E">
              <w:rPr>
                <w:rFonts w:ascii="Times New Roman" w:hAnsi="Times New Roman" w:cs="Times New Roman"/>
                <w:b/>
                <w:sz w:val="24"/>
                <w:szCs w:val="24"/>
              </w:rPr>
              <w:t xml:space="preserve">Target’s updated total debts </w:t>
            </w:r>
          </w:p>
        </w:tc>
        <w:tc>
          <w:tcPr>
            <w:tcW w:w="4788" w:type="dxa"/>
          </w:tcPr>
          <w:p w:rsidR="009E3B56" w:rsidRPr="006B176E" w:rsidRDefault="009E3B56" w:rsidP="00CC7B65">
            <w:pPr>
              <w:spacing w:line="480" w:lineRule="auto"/>
              <w:rPr>
                <w:rFonts w:ascii="Times New Roman" w:hAnsi="Times New Roman" w:cs="Times New Roman"/>
                <w:b/>
                <w:sz w:val="24"/>
                <w:szCs w:val="24"/>
              </w:rPr>
            </w:pPr>
            <w:r w:rsidRPr="006B176E">
              <w:rPr>
                <w:rFonts w:ascii="Times New Roman" w:hAnsi="Times New Roman" w:cs="Times New Roman"/>
                <w:b/>
                <w:sz w:val="24"/>
                <w:szCs w:val="24"/>
              </w:rPr>
              <w:t>$33075.00</w:t>
            </w:r>
          </w:p>
        </w:tc>
      </w:tr>
      <w:tr w:rsidR="001950C3" w:rsidRPr="006B176E" w:rsidTr="001A3C52">
        <w:tc>
          <w:tcPr>
            <w:tcW w:w="4788" w:type="dxa"/>
          </w:tcPr>
          <w:p w:rsidR="001950C3" w:rsidRPr="006B176E" w:rsidRDefault="001950C3" w:rsidP="00CC7B65">
            <w:pPr>
              <w:spacing w:line="480" w:lineRule="auto"/>
              <w:rPr>
                <w:rFonts w:ascii="Times New Roman" w:hAnsi="Times New Roman" w:cs="Times New Roman"/>
                <w:b/>
                <w:sz w:val="24"/>
                <w:szCs w:val="24"/>
              </w:rPr>
            </w:pPr>
            <w:r w:rsidRPr="006B176E">
              <w:rPr>
                <w:rFonts w:ascii="Times New Roman" w:hAnsi="Times New Roman" w:cs="Times New Roman"/>
                <w:b/>
                <w:sz w:val="24"/>
                <w:szCs w:val="24"/>
              </w:rPr>
              <w:t>The Total Assets of the company</w:t>
            </w:r>
          </w:p>
        </w:tc>
        <w:tc>
          <w:tcPr>
            <w:tcW w:w="4788" w:type="dxa"/>
          </w:tcPr>
          <w:p w:rsidR="001950C3" w:rsidRPr="006B176E" w:rsidRDefault="00734E06" w:rsidP="00CC7B65">
            <w:pPr>
              <w:spacing w:line="480" w:lineRule="auto"/>
              <w:rPr>
                <w:rFonts w:ascii="Times New Roman" w:hAnsi="Times New Roman" w:cs="Times New Roman"/>
                <w:b/>
                <w:sz w:val="24"/>
                <w:szCs w:val="24"/>
              </w:rPr>
            </w:pPr>
            <w:r w:rsidRPr="006B176E">
              <w:rPr>
                <w:rFonts w:ascii="Times New Roman" w:hAnsi="Times New Roman" w:cs="Times New Roman"/>
                <w:b/>
                <w:sz w:val="24"/>
                <w:szCs w:val="24"/>
              </w:rPr>
              <w:t>$</w:t>
            </w:r>
            <w:r w:rsidR="00354F35" w:rsidRPr="006B176E">
              <w:rPr>
                <w:rFonts w:ascii="Times New Roman" w:hAnsi="Times New Roman" w:cs="Times New Roman"/>
                <w:b/>
                <w:sz w:val="24"/>
                <w:szCs w:val="24"/>
              </w:rPr>
              <w:t>44560.00</w:t>
            </w:r>
          </w:p>
        </w:tc>
      </w:tr>
      <w:tr w:rsidR="00ED135B" w:rsidRPr="006B176E" w:rsidTr="001A3C52">
        <w:tc>
          <w:tcPr>
            <w:tcW w:w="4788" w:type="dxa"/>
          </w:tcPr>
          <w:p w:rsidR="00ED135B" w:rsidRPr="006B176E" w:rsidRDefault="00ED135B" w:rsidP="00CC7B65">
            <w:pPr>
              <w:spacing w:line="480" w:lineRule="auto"/>
              <w:rPr>
                <w:rFonts w:ascii="Times New Roman" w:hAnsi="Times New Roman" w:cs="Times New Roman"/>
                <w:sz w:val="24"/>
                <w:szCs w:val="24"/>
              </w:rPr>
            </w:pPr>
            <w:r w:rsidRPr="006B176E">
              <w:rPr>
                <w:rFonts w:ascii="Times New Roman" w:hAnsi="Times New Roman" w:cs="Times New Roman"/>
                <w:sz w:val="24"/>
                <w:szCs w:val="24"/>
              </w:rPr>
              <w:t>The Debt to assets ratio</w:t>
            </w:r>
          </w:p>
        </w:tc>
        <w:tc>
          <w:tcPr>
            <w:tcW w:w="4788" w:type="dxa"/>
          </w:tcPr>
          <w:p w:rsidR="00ED135B" w:rsidRPr="006B176E" w:rsidRDefault="00BF10F4" w:rsidP="00CC7B65">
            <w:pPr>
              <w:spacing w:line="480" w:lineRule="auto"/>
              <w:rPr>
                <w:rFonts w:ascii="Times New Roman" w:hAnsi="Times New Roman" w:cs="Times New Roman"/>
                <w:b/>
                <w:sz w:val="24"/>
                <w:szCs w:val="24"/>
              </w:rPr>
            </w:pPr>
            <w:r w:rsidRPr="006B176E">
              <w:rPr>
                <w:rFonts w:ascii="Times New Roman" w:hAnsi="Times New Roman" w:cs="Times New Roman"/>
                <w:b/>
                <w:sz w:val="24"/>
                <w:szCs w:val="24"/>
              </w:rPr>
              <w:t>74%</w:t>
            </w:r>
            <w:r w:rsidR="007979F9" w:rsidRPr="006B176E">
              <w:rPr>
                <w:rFonts w:ascii="Times New Roman" w:hAnsi="Times New Roman" w:cs="Times New Roman"/>
                <w:b/>
                <w:sz w:val="24"/>
                <w:szCs w:val="24"/>
              </w:rPr>
              <w:t xml:space="preserve"> or 0.</w:t>
            </w:r>
            <w:r w:rsidR="006575D5" w:rsidRPr="006B176E">
              <w:rPr>
                <w:rFonts w:ascii="Times New Roman" w:hAnsi="Times New Roman" w:cs="Times New Roman"/>
                <w:b/>
                <w:sz w:val="24"/>
                <w:szCs w:val="24"/>
              </w:rPr>
              <w:t>74</w:t>
            </w:r>
            <w:r w:rsidR="00973451" w:rsidRPr="006B176E">
              <w:rPr>
                <w:rFonts w:ascii="Times New Roman" w:hAnsi="Times New Roman" w:cs="Times New Roman"/>
                <w:b/>
                <w:sz w:val="24"/>
                <w:szCs w:val="24"/>
              </w:rPr>
              <w:t xml:space="preserve">. </w:t>
            </w:r>
          </w:p>
        </w:tc>
      </w:tr>
    </w:tbl>
    <w:p w:rsidR="005111F3" w:rsidRPr="006B176E" w:rsidRDefault="005111F3" w:rsidP="00CC7B65">
      <w:pPr>
        <w:spacing w:after="0" w:line="480" w:lineRule="auto"/>
        <w:rPr>
          <w:rFonts w:ascii="Times New Roman" w:hAnsi="Times New Roman" w:cs="Times New Roman"/>
          <w:sz w:val="24"/>
          <w:szCs w:val="24"/>
        </w:rPr>
      </w:pPr>
    </w:p>
    <w:p w:rsidR="00AA5DE1" w:rsidRPr="006B176E" w:rsidRDefault="00AA5DE1" w:rsidP="00CF152F">
      <w:pPr>
        <w:spacing w:after="0" w:line="480" w:lineRule="auto"/>
        <w:ind w:firstLine="720"/>
        <w:rPr>
          <w:rFonts w:ascii="Times New Roman" w:hAnsi="Times New Roman" w:cs="Times New Roman"/>
          <w:sz w:val="24"/>
          <w:szCs w:val="24"/>
        </w:rPr>
      </w:pPr>
      <w:r w:rsidRPr="006B176E">
        <w:rPr>
          <w:rFonts w:ascii="Times New Roman" w:hAnsi="Times New Roman" w:cs="Times New Roman"/>
          <w:sz w:val="24"/>
          <w:szCs w:val="24"/>
        </w:rPr>
        <w:lastRenderedPageBreak/>
        <w:t xml:space="preserve">The </w:t>
      </w:r>
      <w:r w:rsidR="004B6FA4" w:rsidRPr="006B176E">
        <w:rPr>
          <w:rFonts w:ascii="Times New Roman" w:hAnsi="Times New Roman" w:cs="Times New Roman"/>
          <w:sz w:val="24"/>
          <w:szCs w:val="24"/>
        </w:rPr>
        <w:t>chances of future financial commitments for Target Company in the form of lease payments bring</w:t>
      </w:r>
      <w:r w:rsidR="00547986" w:rsidRPr="006B176E">
        <w:rPr>
          <w:rFonts w:ascii="Times New Roman" w:hAnsi="Times New Roman" w:cs="Times New Roman"/>
          <w:sz w:val="24"/>
          <w:szCs w:val="24"/>
        </w:rPr>
        <w:t xml:space="preserve"> up the total liabilities. </w:t>
      </w:r>
      <w:r w:rsidR="004B6FA4" w:rsidRPr="006B176E">
        <w:rPr>
          <w:rFonts w:ascii="Times New Roman" w:hAnsi="Times New Roman" w:cs="Times New Roman"/>
          <w:sz w:val="24"/>
          <w:szCs w:val="24"/>
        </w:rPr>
        <w:t xml:space="preserve">Even if there is an alternative or option of making </w:t>
      </w:r>
      <w:r w:rsidR="00F31393" w:rsidRPr="006B176E">
        <w:rPr>
          <w:rFonts w:ascii="Times New Roman" w:hAnsi="Times New Roman" w:cs="Times New Roman"/>
          <w:sz w:val="24"/>
          <w:szCs w:val="24"/>
        </w:rPr>
        <w:t>purchase,</w:t>
      </w:r>
      <w:r w:rsidR="00030528" w:rsidRPr="006B176E">
        <w:rPr>
          <w:rFonts w:ascii="Times New Roman" w:hAnsi="Times New Roman" w:cs="Times New Roman"/>
          <w:sz w:val="24"/>
          <w:szCs w:val="24"/>
        </w:rPr>
        <w:t xml:space="preserve"> the payment will still make the total PV of </w:t>
      </w:r>
      <w:r w:rsidR="00752E15" w:rsidRPr="006B176E">
        <w:rPr>
          <w:rFonts w:ascii="Times New Roman" w:hAnsi="Times New Roman" w:cs="Times New Roman"/>
          <w:sz w:val="24"/>
          <w:szCs w:val="24"/>
        </w:rPr>
        <w:t>the amount of lease payments, which if added up still the same as the value of lease payments</w:t>
      </w:r>
      <w:r w:rsidR="00B32E67" w:rsidRPr="006B176E">
        <w:rPr>
          <w:rFonts w:ascii="Times New Roman" w:hAnsi="Times New Roman" w:cs="Times New Roman"/>
          <w:noProof/>
          <w:sz w:val="24"/>
          <w:szCs w:val="24"/>
        </w:rPr>
        <w:t xml:space="preserve"> </w:t>
      </w:r>
      <w:r w:rsidR="007F7193" w:rsidRPr="006B176E">
        <w:rPr>
          <w:rFonts w:ascii="Times New Roman" w:hAnsi="Times New Roman" w:cs="Times New Roman"/>
          <w:noProof/>
          <w:sz w:val="24"/>
          <w:szCs w:val="24"/>
        </w:rPr>
        <w:t>(Jiliow</w:t>
      </w:r>
      <w:r w:rsidR="00B32E67" w:rsidRPr="006B176E">
        <w:rPr>
          <w:rFonts w:ascii="Times New Roman" w:hAnsi="Times New Roman" w:cs="Times New Roman"/>
          <w:noProof/>
          <w:sz w:val="24"/>
          <w:szCs w:val="24"/>
        </w:rPr>
        <w:t>, 2018)</w:t>
      </w:r>
      <w:r w:rsidR="00752E15" w:rsidRPr="006B176E">
        <w:rPr>
          <w:rFonts w:ascii="Times New Roman" w:hAnsi="Times New Roman" w:cs="Times New Roman"/>
          <w:sz w:val="24"/>
          <w:szCs w:val="24"/>
        </w:rPr>
        <w:t xml:space="preserve">. </w:t>
      </w:r>
      <w:r w:rsidR="00093743" w:rsidRPr="006B176E">
        <w:rPr>
          <w:rFonts w:ascii="Times New Roman" w:hAnsi="Times New Roman" w:cs="Times New Roman"/>
          <w:sz w:val="24"/>
          <w:szCs w:val="24"/>
        </w:rPr>
        <w:t xml:space="preserve">Therefore, Target Company’s intention seems to be to renew </w:t>
      </w:r>
      <w:r w:rsidR="006422E9" w:rsidRPr="006B176E">
        <w:rPr>
          <w:rFonts w:ascii="Times New Roman" w:hAnsi="Times New Roman" w:cs="Times New Roman"/>
          <w:sz w:val="24"/>
          <w:szCs w:val="24"/>
        </w:rPr>
        <w:t xml:space="preserve">the lease agreement after the end of </w:t>
      </w:r>
      <w:r w:rsidR="00934539" w:rsidRPr="006B176E">
        <w:rPr>
          <w:rFonts w:ascii="Times New Roman" w:hAnsi="Times New Roman" w:cs="Times New Roman"/>
          <w:sz w:val="24"/>
          <w:szCs w:val="24"/>
        </w:rPr>
        <w:t xml:space="preserve">the </w:t>
      </w:r>
      <w:r w:rsidR="006422E9" w:rsidRPr="006B176E">
        <w:rPr>
          <w:rFonts w:ascii="Times New Roman" w:hAnsi="Times New Roman" w:cs="Times New Roman"/>
          <w:sz w:val="24"/>
          <w:szCs w:val="24"/>
        </w:rPr>
        <w:t>FY 2010</w:t>
      </w:r>
      <w:r w:rsidR="00F31393" w:rsidRPr="006B176E">
        <w:rPr>
          <w:rFonts w:ascii="Times New Roman" w:hAnsi="Times New Roman" w:cs="Times New Roman"/>
          <w:sz w:val="24"/>
          <w:szCs w:val="24"/>
        </w:rPr>
        <w:t xml:space="preserve">. This therefore, would require additional financial commitment for leasing and therefore, the liability of the company would increase. </w:t>
      </w:r>
      <w:r w:rsidR="00CF152F" w:rsidRPr="006B176E">
        <w:rPr>
          <w:rFonts w:ascii="Times New Roman" w:hAnsi="Times New Roman" w:cs="Times New Roman"/>
          <w:sz w:val="24"/>
          <w:szCs w:val="24"/>
        </w:rPr>
        <w:t xml:space="preserve"> </w:t>
      </w:r>
    </w:p>
    <w:p w:rsidR="00AA5DE1" w:rsidRPr="006B176E" w:rsidRDefault="00AA5DE1" w:rsidP="00CC7B65">
      <w:pPr>
        <w:spacing w:after="0" w:line="480" w:lineRule="auto"/>
        <w:rPr>
          <w:rFonts w:ascii="Times New Roman" w:hAnsi="Times New Roman" w:cs="Times New Roman"/>
          <w:sz w:val="24"/>
          <w:szCs w:val="24"/>
        </w:rPr>
      </w:pPr>
    </w:p>
    <w:p w:rsidR="00D22DC6" w:rsidRPr="006B176E" w:rsidRDefault="00D22DC6" w:rsidP="00CC7B65">
      <w:pPr>
        <w:spacing w:after="0" w:line="480" w:lineRule="auto"/>
        <w:rPr>
          <w:rFonts w:ascii="Times New Roman" w:hAnsi="Times New Roman" w:cs="Times New Roman"/>
          <w:sz w:val="24"/>
          <w:szCs w:val="24"/>
        </w:rPr>
      </w:pPr>
    </w:p>
    <w:p w:rsidR="00D22DC6" w:rsidRPr="006B176E" w:rsidRDefault="00D22DC6" w:rsidP="00CC7B65">
      <w:pPr>
        <w:spacing w:after="0" w:line="480" w:lineRule="auto"/>
        <w:rPr>
          <w:rFonts w:ascii="Times New Roman" w:hAnsi="Times New Roman" w:cs="Times New Roman"/>
          <w:sz w:val="24"/>
          <w:szCs w:val="24"/>
        </w:rPr>
      </w:pPr>
    </w:p>
    <w:p w:rsidR="00D22DC6" w:rsidRPr="006B176E" w:rsidRDefault="00D22DC6" w:rsidP="00CC7B65">
      <w:pPr>
        <w:spacing w:after="0" w:line="480" w:lineRule="auto"/>
        <w:rPr>
          <w:rFonts w:ascii="Times New Roman" w:hAnsi="Times New Roman" w:cs="Times New Roman"/>
          <w:sz w:val="24"/>
          <w:szCs w:val="24"/>
        </w:rPr>
      </w:pPr>
    </w:p>
    <w:p w:rsidR="00D22DC6" w:rsidRPr="006B176E" w:rsidRDefault="00D22DC6" w:rsidP="00CC7B65">
      <w:pPr>
        <w:spacing w:after="0" w:line="480" w:lineRule="auto"/>
        <w:rPr>
          <w:rFonts w:ascii="Times New Roman" w:hAnsi="Times New Roman" w:cs="Times New Roman"/>
          <w:sz w:val="24"/>
          <w:szCs w:val="24"/>
        </w:rPr>
      </w:pPr>
    </w:p>
    <w:p w:rsidR="00D22DC6" w:rsidRPr="006B176E" w:rsidRDefault="00D22DC6" w:rsidP="00CC7B65">
      <w:pPr>
        <w:spacing w:after="0" w:line="480" w:lineRule="auto"/>
        <w:rPr>
          <w:rFonts w:ascii="Times New Roman" w:hAnsi="Times New Roman" w:cs="Times New Roman"/>
          <w:sz w:val="24"/>
          <w:szCs w:val="24"/>
        </w:rPr>
      </w:pPr>
    </w:p>
    <w:p w:rsidR="00D22DC6" w:rsidRPr="006B176E" w:rsidRDefault="00D22DC6" w:rsidP="00CC7B65">
      <w:pPr>
        <w:spacing w:after="0" w:line="480" w:lineRule="auto"/>
        <w:rPr>
          <w:rFonts w:ascii="Times New Roman" w:hAnsi="Times New Roman" w:cs="Times New Roman"/>
          <w:sz w:val="24"/>
          <w:szCs w:val="24"/>
        </w:rPr>
      </w:pPr>
    </w:p>
    <w:p w:rsidR="00D22DC6" w:rsidRPr="006B176E" w:rsidRDefault="00D22DC6" w:rsidP="00CC7B65">
      <w:pPr>
        <w:spacing w:after="0" w:line="480" w:lineRule="auto"/>
        <w:rPr>
          <w:rFonts w:ascii="Times New Roman" w:hAnsi="Times New Roman" w:cs="Times New Roman"/>
          <w:sz w:val="24"/>
          <w:szCs w:val="24"/>
        </w:rPr>
      </w:pPr>
    </w:p>
    <w:p w:rsidR="00D22DC6" w:rsidRPr="006B176E" w:rsidRDefault="00D22DC6" w:rsidP="00CC7B65">
      <w:pPr>
        <w:spacing w:after="0" w:line="480" w:lineRule="auto"/>
        <w:rPr>
          <w:rFonts w:ascii="Times New Roman" w:hAnsi="Times New Roman" w:cs="Times New Roman"/>
          <w:sz w:val="24"/>
          <w:szCs w:val="24"/>
        </w:rPr>
      </w:pPr>
    </w:p>
    <w:p w:rsidR="00D22DC6" w:rsidRPr="006B176E" w:rsidRDefault="00D22DC6" w:rsidP="00CC7B65">
      <w:pPr>
        <w:spacing w:after="0" w:line="480" w:lineRule="auto"/>
        <w:rPr>
          <w:rFonts w:ascii="Times New Roman" w:hAnsi="Times New Roman" w:cs="Times New Roman"/>
          <w:sz w:val="24"/>
          <w:szCs w:val="24"/>
        </w:rPr>
      </w:pPr>
    </w:p>
    <w:p w:rsidR="00D22DC6" w:rsidRPr="006B176E" w:rsidRDefault="00D22DC6" w:rsidP="00CC7B65">
      <w:pPr>
        <w:spacing w:after="0" w:line="480" w:lineRule="auto"/>
        <w:rPr>
          <w:rFonts w:ascii="Times New Roman" w:hAnsi="Times New Roman" w:cs="Times New Roman"/>
          <w:sz w:val="24"/>
          <w:szCs w:val="24"/>
        </w:rPr>
      </w:pPr>
    </w:p>
    <w:p w:rsidR="00D22DC6" w:rsidRPr="006B176E" w:rsidRDefault="00D22DC6" w:rsidP="00CC7B65">
      <w:pPr>
        <w:spacing w:after="0" w:line="480" w:lineRule="auto"/>
        <w:rPr>
          <w:rFonts w:ascii="Times New Roman" w:hAnsi="Times New Roman" w:cs="Times New Roman"/>
          <w:sz w:val="24"/>
          <w:szCs w:val="24"/>
        </w:rPr>
      </w:pPr>
    </w:p>
    <w:p w:rsidR="00D22DC6" w:rsidRPr="006B176E" w:rsidRDefault="00D22DC6" w:rsidP="00CC7B65">
      <w:pPr>
        <w:spacing w:after="0" w:line="480" w:lineRule="auto"/>
        <w:rPr>
          <w:rFonts w:ascii="Times New Roman" w:hAnsi="Times New Roman" w:cs="Times New Roman"/>
          <w:sz w:val="24"/>
          <w:szCs w:val="24"/>
        </w:rPr>
      </w:pPr>
    </w:p>
    <w:p w:rsidR="00D22DC6" w:rsidRPr="006B176E" w:rsidRDefault="00D22DC6" w:rsidP="00CC7B65">
      <w:pPr>
        <w:spacing w:after="0" w:line="480" w:lineRule="auto"/>
        <w:rPr>
          <w:rFonts w:ascii="Times New Roman" w:hAnsi="Times New Roman" w:cs="Times New Roman"/>
          <w:sz w:val="24"/>
          <w:szCs w:val="24"/>
        </w:rPr>
      </w:pPr>
    </w:p>
    <w:p w:rsidR="00D22DC6" w:rsidRPr="006B176E" w:rsidRDefault="00D22DC6" w:rsidP="00CC7B65">
      <w:pPr>
        <w:spacing w:after="0" w:line="480" w:lineRule="auto"/>
        <w:rPr>
          <w:rFonts w:ascii="Times New Roman" w:hAnsi="Times New Roman" w:cs="Times New Roman"/>
          <w:sz w:val="24"/>
          <w:szCs w:val="24"/>
        </w:rPr>
      </w:pPr>
    </w:p>
    <w:p w:rsidR="00D22DC6" w:rsidRPr="006B176E" w:rsidRDefault="00D22DC6" w:rsidP="00CC7B65">
      <w:pPr>
        <w:spacing w:after="0" w:line="480" w:lineRule="auto"/>
        <w:rPr>
          <w:rFonts w:ascii="Times New Roman" w:hAnsi="Times New Roman" w:cs="Times New Roman"/>
          <w:sz w:val="24"/>
          <w:szCs w:val="24"/>
        </w:rPr>
      </w:pPr>
    </w:p>
    <w:sdt>
      <w:sdtPr>
        <w:rPr>
          <w:rFonts w:ascii="Times New Roman" w:hAnsi="Times New Roman" w:cs="Times New Roman"/>
          <w:sz w:val="24"/>
          <w:szCs w:val="24"/>
        </w:rPr>
        <w:id w:val="10583666"/>
        <w:docPartObj>
          <w:docPartGallery w:val="Bibliographies"/>
          <w:docPartUnique/>
        </w:docPartObj>
      </w:sdtPr>
      <w:sdtEndPr>
        <w:rPr>
          <w:rFonts w:eastAsiaTheme="minorHAnsi"/>
          <w:b w:val="0"/>
          <w:bCs w:val="0"/>
          <w:color w:val="auto"/>
          <w:lang w:bidi="ar-SA"/>
        </w:rPr>
      </w:sdtEndPr>
      <w:sdtContent>
        <w:p w:rsidR="00D53B70" w:rsidRPr="006B176E" w:rsidRDefault="00D53B70" w:rsidP="006B176E">
          <w:pPr>
            <w:pStyle w:val="Heading1"/>
            <w:jc w:val="center"/>
            <w:rPr>
              <w:rFonts w:ascii="Times New Roman" w:hAnsi="Times New Roman" w:cs="Times New Roman"/>
              <w:sz w:val="24"/>
              <w:szCs w:val="24"/>
            </w:rPr>
          </w:pPr>
          <w:r w:rsidRPr="006B176E">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D53B70" w:rsidRPr="006B176E" w:rsidRDefault="00D53B70" w:rsidP="00D53B70">
              <w:pPr>
                <w:pStyle w:val="Bibliography"/>
                <w:rPr>
                  <w:rFonts w:ascii="Times New Roman" w:hAnsi="Times New Roman" w:cs="Times New Roman"/>
                  <w:noProof/>
                  <w:sz w:val="24"/>
                  <w:szCs w:val="24"/>
                </w:rPr>
              </w:pPr>
              <w:r w:rsidRPr="006B176E">
                <w:rPr>
                  <w:rFonts w:ascii="Times New Roman" w:hAnsi="Times New Roman" w:cs="Times New Roman"/>
                  <w:sz w:val="24"/>
                  <w:szCs w:val="24"/>
                </w:rPr>
                <w:fldChar w:fldCharType="begin"/>
              </w:r>
              <w:r w:rsidRPr="006B176E">
                <w:rPr>
                  <w:rFonts w:ascii="Times New Roman" w:hAnsi="Times New Roman" w:cs="Times New Roman"/>
                  <w:sz w:val="24"/>
                  <w:szCs w:val="24"/>
                </w:rPr>
                <w:instrText xml:space="preserve"> BIBLIOGRAPHY </w:instrText>
              </w:r>
              <w:r w:rsidRPr="006B176E">
                <w:rPr>
                  <w:rFonts w:ascii="Times New Roman" w:hAnsi="Times New Roman" w:cs="Times New Roman"/>
                  <w:sz w:val="24"/>
                  <w:szCs w:val="24"/>
                </w:rPr>
                <w:fldChar w:fldCharType="separate"/>
              </w:r>
              <w:r w:rsidRPr="006B176E">
                <w:rPr>
                  <w:rFonts w:ascii="Times New Roman" w:hAnsi="Times New Roman" w:cs="Times New Roman"/>
                  <w:noProof/>
                  <w:sz w:val="24"/>
                  <w:szCs w:val="24"/>
                </w:rPr>
                <w:t xml:space="preserve">Brouwers, R., &amp; Koetzier, W. (2015). Basics of Financial management. </w:t>
              </w:r>
              <w:r w:rsidRPr="006B176E">
                <w:rPr>
                  <w:rFonts w:ascii="Times New Roman" w:hAnsi="Times New Roman" w:cs="Times New Roman"/>
                  <w:i/>
                  <w:iCs/>
                  <w:noProof/>
                  <w:sz w:val="24"/>
                  <w:szCs w:val="24"/>
                </w:rPr>
                <w:t>International Journal of Accounting</w:t>
              </w:r>
              <w:r w:rsidRPr="006B176E">
                <w:rPr>
                  <w:rFonts w:ascii="Times New Roman" w:hAnsi="Times New Roman" w:cs="Times New Roman"/>
                  <w:noProof/>
                  <w:sz w:val="24"/>
                  <w:szCs w:val="24"/>
                </w:rPr>
                <w:t xml:space="preserve"> , 2-31.</w:t>
              </w:r>
            </w:p>
            <w:p w:rsidR="00D53B70" w:rsidRPr="006B176E" w:rsidRDefault="00D53B70" w:rsidP="00D53B70">
              <w:pPr>
                <w:pStyle w:val="Bibliography"/>
                <w:rPr>
                  <w:rFonts w:ascii="Times New Roman" w:hAnsi="Times New Roman" w:cs="Times New Roman"/>
                  <w:noProof/>
                  <w:sz w:val="24"/>
                  <w:szCs w:val="24"/>
                </w:rPr>
              </w:pPr>
              <w:r w:rsidRPr="006B176E">
                <w:rPr>
                  <w:rFonts w:ascii="Times New Roman" w:hAnsi="Times New Roman" w:cs="Times New Roman"/>
                  <w:noProof/>
                  <w:sz w:val="24"/>
                  <w:szCs w:val="24"/>
                </w:rPr>
                <w:t xml:space="preserve">JILIOW, A. (2018). AN OVERVIEW ABOUT FINANCE &amp; FINANCIAL MANAGEMENT. </w:t>
              </w:r>
              <w:r w:rsidRPr="006B176E">
                <w:rPr>
                  <w:rFonts w:ascii="Times New Roman" w:hAnsi="Times New Roman" w:cs="Times New Roman"/>
                  <w:i/>
                  <w:iCs/>
                  <w:noProof/>
                  <w:sz w:val="24"/>
                  <w:szCs w:val="24"/>
                </w:rPr>
                <w:t xml:space="preserve">Financial management </w:t>
              </w:r>
              <w:r w:rsidRPr="006B176E">
                <w:rPr>
                  <w:rFonts w:ascii="Times New Roman" w:hAnsi="Times New Roman" w:cs="Times New Roman"/>
                  <w:noProof/>
                  <w:sz w:val="24"/>
                  <w:szCs w:val="24"/>
                </w:rPr>
                <w:t>, 3-37.</w:t>
              </w:r>
            </w:p>
            <w:p w:rsidR="00D53B70" w:rsidRPr="006B176E" w:rsidRDefault="00D53B70" w:rsidP="00D53B70">
              <w:pPr>
                <w:rPr>
                  <w:rFonts w:ascii="Times New Roman" w:hAnsi="Times New Roman" w:cs="Times New Roman"/>
                  <w:sz w:val="24"/>
                  <w:szCs w:val="24"/>
                </w:rPr>
              </w:pPr>
              <w:r w:rsidRPr="006B176E">
                <w:rPr>
                  <w:rFonts w:ascii="Times New Roman" w:hAnsi="Times New Roman" w:cs="Times New Roman"/>
                  <w:sz w:val="24"/>
                  <w:szCs w:val="24"/>
                </w:rPr>
                <w:fldChar w:fldCharType="end"/>
              </w:r>
            </w:p>
          </w:sdtContent>
        </w:sdt>
      </w:sdtContent>
    </w:sdt>
    <w:p w:rsidR="00D22DC6" w:rsidRPr="006B176E" w:rsidRDefault="00D22DC6" w:rsidP="00CC7B65">
      <w:pPr>
        <w:spacing w:after="0" w:line="480" w:lineRule="auto"/>
        <w:rPr>
          <w:rFonts w:ascii="Times New Roman" w:hAnsi="Times New Roman" w:cs="Times New Roman"/>
          <w:sz w:val="24"/>
          <w:szCs w:val="24"/>
        </w:rPr>
      </w:pPr>
    </w:p>
    <w:sectPr w:rsidR="00D22DC6" w:rsidRPr="006B176E" w:rsidSect="005111F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A56" w:rsidRDefault="00571A56" w:rsidP="005111F3">
      <w:pPr>
        <w:spacing w:after="0" w:line="240" w:lineRule="auto"/>
      </w:pPr>
      <w:r>
        <w:separator/>
      </w:r>
    </w:p>
  </w:endnote>
  <w:endnote w:type="continuationSeparator" w:id="1">
    <w:p w:rsidR="00571A56" w:rsidRDefault="00571A56" w:rsidP="00511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A56" w:rsidRDefault="00571A56" w:rsidP="005111F3">
      <w:pPr>
        <w:spacing w:after="0" w:line="240" w:lineRule="auto"/>
      </w:pPr>
      <w:r>
        <w:separator/>
      </w:r>
    </w:p>
  </w:footnote>
  <w:footnote w:type="continuationSeparator" w:id="1">
    <w:p w:rsidR="00571A56" w:rsidRDefault="00571A56" w:rsidP="005111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F3" w:rsidRDefault="005111F3">
    <w:pPr>
      <w:pStyle w:val="Header"/>
    </w:pPr>
    <w:r w:rsidRPr="005111F3">
      <w:t>UNDERSTANDING THE NOTES TO THE BALANCE SHEET</w:t>
    </w:r>
    <w:r>
      <w:tab/>
    </w:r>
    <w:r>
      <w:tab/>
    </w:r>
    <w:fldSimple w:instr=" PAGE   \* MERGEFORMAT ">
      <w:r w:rsidR="00BA0023">
        <w:rPr>
          <w:noProof/>
        </w:rPr>
        <w:t>3</w:t>
      </w:r>
    </w:fldSimple>
  </w:p>
  <w:p w:rsidR="005111F3" w:rsidRDefault="005111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F3" w:rsidRDefault="005111F3">
    <w:pPr>
      <w:pStyle w:val="Header"/>
    </w:pPr>
    <w:r>
      <w:t xml:space="preserve">Running head: </w:t>
    </w:r>
    <w:r w:rsidRPr="005111F3">
      <w:t>UNDERSTANDING THE NOTES TO THE BALANCE SHEET</w:t>
    </w:r>
    <w: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15F5"/>
    <w:rsid w:val="00030528"/>
    <w:rsid w:val="00093743"/>
    <w:rsid w:val="00182DD3"/>
    <w:rsid w:val="001950C3"/>
    <w:rsid w:val="001A3C52"/>
    <w:rsid w:val="001D2D99"/>
    <w:rsid w:val="00256383"/>
    <w:rsid w:val="003027AC"/>
    <w:rsid w:val="0033077C"/>
    <w:rsid w:val="00344CCC"/>
    <w:rsid w:val="00354F35"/>
    <w:rsid w:val="003964B2"/>
    <w:rsid w:val="004772DA"/>
    <w:rsid w:val="004B6FA4"/>
    <w:rsid w:val="005111F3"/>
    <w:rsid w:val="00547986"/>
    <w:rsid w:val="00571A56"/>
    <w:rsid w:val="005D266E"/>
    <w:rsid w:val="00633B8F"/>
    <w:rsid w:val="006422E9"/>
    <w:rsid w:val="006575D5"/>
    <w:rsid w:val="006A0EA2"/>
    <w:rsid w:val="006B176E"/>
    <w:rsid w:val="00734E06"/>
    <w:rsid w:val="007415F5"/>
    <w:rsid w:val="00752E15"/>
    <w:rsid w:val="00776A34"/>
    <w:rsid w:val="007979F9"/>
    <w:rsid w:val="007C1187"/>
    <w:rsid w:val="007F7193"/>
    <w:rsid w:val="008A13A6"/>
    <w:rsid w:val="008C1991"/>
    <w:rsid w:val="00902D4E"/>
    <w:rsid w:val="00934539"/>
    <w:rsid w:val="00947E37"/>
    <w:rsid w:val="00973451"/>
    <w:rsid w:val="009A0840"/>
    <w:rsid w:val="009E3B56"/>
    <w:rsid w:val="00A0262F"/>
    <w:rsid w:val="00A0284D"/>
    <w:rsid w:val="00A22450"/>
    <w:rsid w:val="00AA5DE1"/>
    <w:rsid w:val="00AC0117"/>
    <w:rsid w:val="00AE7694"/>
    <w:rsid w:val="00B32E67"/>
    <w:rsid w:val="00B72C0B"/>
    <w:rsid w:val="00BA0023"/>
    <w:rsid w:val="00BF10F4"/>
    <w:rsid w:val="00C4620B"/>
    <w:rsid w:val="00CC7B65"/>
    <w:rsid w:val="00CE6F3D"/>
    <w:rsid w:val="00CF152F"/>
    <w:rsid w:val="00D22DC6"/>
    <w:rsid w:val="00D53B70"/>
    <w:rsid w:val="00DB0B0A"/>
    <w:rsid w:val="00ED135B"/>
    <w:rsid w:val="00F31393"/>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99"/>
  </w:style>
  <w:style w:type="paragraph" w:styleId="Heading1">
    <w:name w:val="heading 1"/>
    <w:basedOn w:val="Normal"/>
    <w:next w:val="Normal"/>
    <w:link w:val="Heading1Char"/>
    <w:uiPriority w:val="9"/>
    <w:qFormat/>
    <w:rsid w:val="00D53B70"/>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1F3"/>
  </w:style>
  <w:style w:type="paragraph" w:styleId="Footer">
    <w:name w:val="footer"/>
    <w:basedOn w:val="Normal"/>
    <w:link w:val="FooterChar"/>
    <w:uiPriority w:val="99"/>
    <w:semiHidden/>
    <w:unhideWhenUsed/>
    <w:rsid w:val="005111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11F3"/>
  </w:style>
  <w:style w:type="paragraph" w:styleId="BalloonText">
    <w:name w:val="Balloon Text"/>
    <w:basedOn w:val="Normal"/>
    <w:link w:val="BalloonTextChar"/>
    <w:uiPriority w:val="99"/>
    <w:semiHidden/>
    <w:unhideWhenUsed/>
    <w:rsid w:val="00511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1F3"/>
    <w:rPr>
      <w:rFonts w:ascii="Tahoma" w:hAnsi="Tahoma" w:cs="Tahoma"/>
      <w:sz w:val="16"/>
      <w:szCs w:val="16"/>
    </w:rPr>
  </w:style>
  <w:style w:type="table" w:styleId="TableGrid">
    <w:name w:val="Table Grid"/>
    <w:basedOn w:val="TableNormal"/>
    <w:uiPriority w:val="59"/>
    <w:rsid w:val="001A3C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53B7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53B70"/>
  </w:style>
</w:styles>
</file>

<file path=word/webSettings.xml><?xml version="1.0" encoding="utf-8"?>
<w:webSettings xmlns:r="http://schemas.openxmlformats.org/officeDocument/2006/relationships" xmlns:w="http://schemas.openxmlformats.org/wordprocessingml/2006/main">
  <w:divs>
    <w:div w:id="222839883">
      <w:bodyDiv w:val="1"/>
      <w:marLeft w:val="0"/>
      <w:marRight w:val="0"/>
      <w:marTop w:val="0"/>
      <w:marBottom w:val="0"/>
      <w:divBdr>
        <w:top w:val="none" w:sz="0" w:space="0" w:color="auto"/>
        <w:left w:val="none" w:sz="0" w:space="0" w:color="auto"/>
        <w:bottom w:val="none" w:sz="0" w:space="0" w:color="auto"/>
        <w:right w:val="none" w:sz="0" w:space="0" w:color="auto"/>
      </w:divBdr>
    </w:div>
    <w:div w:id="797456139">
      <w:bodyDiv w:val="1"/>
      <w:marLeft w:val="0"/>
      <w:marRight w:val="0"/>
      <w:marTop w:val="0"/>
      <w:marBottom w:val="0"/>
      <w:divBdr>
        <w:top w:val="none" w:sz="0" w:space="0" w:color="auto"/>
        <w:left w:val="none" w:sz="0" w:space="0" w:color="auto"/>
        <w:bottom w:val="none" w:sz="0" w:space="0" w:color="auto"/>
        <w:right w:val="none" w:sz="0" w:space="0" w:color="auto"/>
      </w:divBdr>
    </w:div>
    <w:div w:id="1065883297">
      <w:bodyDiv w:val="1"/>
      <w:marLeft w:val="0"/>
      <w:marRight w:val="0"/>
      <w:marTop w:val="0"/>
      <w:marBottom w:val="0"/>
      <w:divBdr>
        <w:top w:val="none" w:sz="0" w:space="0" w:color="auto"/>
        <w:left w:val="none" w:sz="0" w:space="0" w:color="auto"/>
        <w:bottom w:val="none" w:sz="0" w:space="0" w:color="auto"/>
        <w:right w:val="none" w:sz="0" w:space="0" w:color="auto"/>
      </w:divBdr>
    </w:div>
    <w:div w:id="18765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6C9F"/>
    <w:rsid w:val="00A70BD5"/>
    <w:rsid w:val="00C96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42301CD35D4FA6A5EB9195CB9A332F">
    <w:name w:val="8942301CD35D4FA6A5EB9195CB9A332F"/>
    <w:rsid w:val="00C96C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Bro15</b:Tag>
    <b:SourceType>JournalArticle</b:SourceType>
    <b:Guid>{E5C11672-DDAD-4C32-83F9-F8706BEB6AE6}</b:Guid>
    <b:LCID>0</b:LCID>
    <b:Author>
      <b:Author>
        <b:NameList>
          <b:Person>
            <b:Last>Brouwers</b:Last>
            <b:First>Rien</b:First>
          </b:Person>
          <b:Person>
            <b:Last>Koetzier</b:Last>
            <b:First>Wim</b:First>
          </b:Person>
        </b:NameList>
      </b:Author>
    </b:Author>
    <b:Title>Basics of Financial management</b:Title>
    <b:JournalName>International Journal of Accounting</b:JournalName>
    <b:Year>2015</b:Year>
    <b:Pages>2-31</b:Pages>
    <b:RefOrder>1</b:RefOrder>
  </b:Source>
  <b:Source>
    <b:Tag>Ali18</b:Tag>
    <b:SourceType>JournalArticle</b:SourceType>
    <b:Guid>{3BFEC8BF-D31F-471C-94B7-328C78726751}</b:Guid>
    <b:LCID>0</b:LCID>
    <b:Author>
      <b:Author>
        <b:NameList>
          <b:Person>
            <b:Last>JILIOW</b:Last>
            <b:First>Ali</b:First>
          </b:Person>
        </b:NameList>
      </b:Author>
    </b:Author>
    <b:Title>AN OVERVIEW ABOUT FINANCE &amp; FINANCIAL MANAGEMENT</b:Title>
    <b:JournalName>Financial management </b:JournalName>
    <b:Year>2018</b:Year>
    <b:Pages>3-37</b:Pages>
    <b:RefOrder>2</b:RefOrder>
  </b:Source>
</b:Sources>
</file>

<file path=customXml/itemProps1.xml><?xml version="1.0" encoding="utf-8"?>
<ds:datastoreItem xmlns:ds="http://schemas.openxmlformats.org/officeDocument/2006/customXml" ds:itemID="{9D0E8E0C-0C91-4349-98B8-814F5DD0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54</cp:revision>
  <dcterms:created xsi:type="dcterms:W3CDTF">2019-11-14T01:11:00Z</dcterms:created>
  <dcterms:modified xsi:type="dcterms:W3CDTF">2019-11-14T01:57:00Z</dcterms:modified>
</cp:coreProperties>
</file>