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4FF00" w14:textId="50D19B88" w:rsidR="00E81978" w:rsidRPr="00DC2C33" w:rsidRDefault="00D148DB">
      <w:pPr>
        <w:pStyle w:val="Title"/>
        <w:rPr>
          <w:lang w:val="en-AU"/>
        </w:rPr>
      </w:pPr>
      <w:r w:rsidRPr="00DC2C33">
        <w:rPr>
          <w:lang w:val="en-AU"/>
        </w:rPr>
        <w:t>Being Professional</w:t>
      </w:r>
    </w:p>
    <w:p w14:paraId="5994FF01" w14:textId="77777777" w:rsidR="00B823AA" w:rsidRPr="00DC2C33" w:rsidRDefault="00A86288" w:rsidP="00B823AA">
      <w:pPr>
        <w:pStyle w:val="Title2"/>
        <w:rPr>
          <w:lang w:val="en-AU"/>
        </w:rPr>
      </w:pPr>
      <w:r w:rsidRPr="00DC2C33">
        <w:rPr>
          <w:lang w:val="en-AU"/>
        </w:rPr>
        <w:t>[Name]</w:t>
      </w:r>
    </w:p>
    <w:p w14:paraId="5994FF02" w14:textId="77777777" w:rsidR="00E81978" w:rsidRPr="00DC2C33" w:rsidRDefault="00A86288" w:rsidP="00B823AA">
      <w:pPr>
        <w:pStyle w:val="Title2"/>
        <w:rPr>
          <w:lang w:val="en-AU"/>
        </w:rPr>
      </w:pPr>
      <w:r w:rsidRPr="00DC2C33">
        <w:rPr>
          <w:lang w:val="en-AU"/>
        </w:rPr>
        <w:t>[Institute]</w:t>
      </w:r>
    </w:p>
    <w:sdt>
      <w:sdtPr>
        <w:rPr>
          <w:lang w:val="en-AU"/>
        </w:rPr>
        <w:alias w:val="Author Note:"/>
        <w:tag w:val="Author Note:"/>
        <w:id w:val="266668659"/>
        <w:placeholder>
          <w:docPart w:val="ADFEBB1CABB9456CA7D917C9ED2AAF05"/>
        </w:placeholder>
        <w:temporary/>
        <w:showingPlcHdr/>
        <w15:appearance w15:val="hidden"/>
      </w:sdtPr>
      <w:sdtEndPr/>
      <w:sdtContent>
        <w:p w14:paraId="5994FF03" w14:textId="77777777" w:rsidR="00E81978" w:rsidRPr="00DC2C33" w:rsidRDefault="005D3A03">
          <w:pPr>
            <w:pStyle w:val="Title"/>
            <w:rPr>
              <w:lang w:val="en-AU"/>
            </w:rPr>
          </w:pPr>
          <w:r w:rsidRPr="00DC2C33">
            <w:rPr>
              <w:lang w:val="en-AU"/>
            </w:rPr>
            <w:t>Author Note</w:t>
          </w:r>
        </w:p>
      </w:sdtContent>
    </w:sdt>
    <w:p w14:paraId="5994FF04" w14:textId="77777777" w:rsidR="00E81978" w:rsidRPr="00DC2C33" w:rsidRDefault="00E81978" w:rsidP="00B823AA">
      <w:pPr>
        <w:pStyle w:val="Title2"/>
        <w:rPr>
          <w:lang w:val="en-AU"/>
        </w:rPr>
      </w:pPr>
    </w:p>
    <w:p w14:paraId="5994FF05" w14:textId="5843C9E0" w:rsidR="00E81978" w:rsidRDefault="00E81978">
      <w:pPr>
        <w:rPr>
          <w:rFonts w:asciiTheme="majorHAnsi" w:eastAsiaTheme="majorEastAsia" w:hAnsiTheme="majorHAnsi" w:cstheme="majorBidi"/>
          <w:lang w:val="en-AU"/>
        </w:rPr>
      </w:pPr>
    </w:p>
    <w:p w14:paraId="3BA47409" w14:textId="2F04590F" w:rsidR="00194F02" w:rsidRPr="00194F02" w:rsidRDefault="00194F02" w:rsidP="00194F02">
      <w:pPr>
        <w:rPr>
          <w:lang w:val="en-AU"/>
        </w:rPr>
      </w:pPr>
    </w:p>
    <w:p w14:paraId="54D95B7B" w14:textId="31975F04" w:rsidR="00194F02" w:rsidRDefault="00194F02" w:rsidP="00194F02">
      <w:pPr>
        <w:rPr>
          <w:rFonts w:asciiTheme="majorHAnsi" w:eastAsiaTheme="majorEastAsia" w:hAnsiTheme="majorHAnsi" w:cstheme="majorBidi"/>
          <w:lang w:val="en-AU"/>
        </w:rPr>
      </w:pPr>
    </w:p>
    <w:p w14:paraId="1724F46C" w14:textId="7FC19026" w:rsidR="00194F02" w:rsidRPr="00194F02" w:rsidRDefault="00194F02" w:rsidP="00194F02">
      <w:pPr>
        <w:tabs>
          <w:tab w:val="left" w:pos="7560"/>
        </w:tabs>
        <w:rPr>
          <w:lang w:val="en-AU"/>
        </w:rPr>
      </w:pPr>
      <w:r>
        <w:rPr>
          <w:lang w:val="en-AU"/>
        </w:rPr>
        <w:tab/>
      </w:r>
    </w:p>
    <w:p w14:paraId="5994FF06" w14:textId="5FEB12F9" w:rsidR="002F170D" w:rsidRPr="00DC2C33" w:rsidRDefault="00D148DB" w:rsidP="002F170D">
      <w:pPr>
        <w:pStyle w:val="SectionTitle"/>
        <w:rPr>
          <w:lang w:val="en-AU"/>
        </w:rPr>
      </w:pPr>
      <w:r w:rsidRPr="00DC2C33">
        <w:rPr>
          <w:lang w:val="en-AU"/>
        </w:rPr>
        <w:lastRenderedPageBreak/>
        <w:t>Being Professional</w:t>
      </w:r>
    </w:p>
    <w:p w14:paraId="08021E8A" w14:textId="3E7CF9A2" w:rsidR="00DC2C33" w:rsidRPr="00DC2C33" w:rsidRDefault="00DC2C33" w:rsidP="00DC2C33">
      <w:pPr>
        <w:pStyle w:val="Heading1"/>
        <w:rPr>
          <w:lang w:val="en-AU"/>
        </w:rPr>
      </w:pPr>
      <w:r w:rsidRPr="00DC2C33">
        <w:rPr>
          <w:lang w:val="en-AU"/>
        </w:rPr>
        <w:t>Introduction</w:t>
      </w:r>
    </w:p>
    <w:p w14:paraId="5E060651" w14:textId="1160E420" w:rsidR="00D029BD" w:rsidRDefault="00A53BC5" w:rsidP="00194F02">
      <w:pPr>
        <w:rPr>
          <w:lang w:val="en-AU"/>
        </w:rPr>
      </w:pPr>
      <w:r w:rsidRPr="00DC2C33">
        <w:rPr>
          <w:lang w:val="en-AU"/>
        </w:rPr>
        <w:t xml:space="preserve">The sheer idea of walking into a healthcare facility and taking on the task of </w:t>
      </w:r>
      <w:r w:rsidR="00DC2C33" w:rsidRPr="00DC2C33">
        <w:rPr>
          <w:lang w:val="en-AU"/>
        </w:rPr>
        <w:t xml:space="preserve">looking after the health and wellbeing of other people and having a stake </w:t>
      </w:r>
      <w:r w:rsidR="0072735F">
        <w:rPr>
          <w:lang w:val="en-AU"/>
        </w:rPr>
        <w:t>i</w:t>
      </w:r>
      <w:r w:rsidR="00DC2C33" w:rsidRPr="00DC2C33">
        <w:rPr>
          <w:lang w:val="en-AU"/>
        </w:rPr>
        <w:t>n their lives can, at times, be really overwhelming for those in the profession of healthcare.</w:t>
      </w:r>
      <w:r w:rsidR="00DC2C33">
        <w:rPr>
          <w:lang w:val="en-AU"/>
        </w:rPr>
        <w:t xml:space="preserve"> Although it is</w:t>
      </w:r>
      <w:r w:rsidR="00977436">
        <w:rPr>
          <w:lang w:val="en-AU"/>
        </w:rPr>
        <w:t xml:space="preserve"> still a while before we</w:t>
      </w:r>
      <w:r w:rsidR="00DC2C33">
        <w:rPr>
          <w:lang w:val="en-AU"/>
        </w:rPr>
        <w:t xml:space="preserve"> step up to the plate and do our part as a healthcare professional, the idea is sti</w:t>
      </w:r>
      <w:r w:rsidR="00977436">
        <w:rPr>
          <w:lang w:val="en-AU"/>
        </w:rPr>
        <w:t>ll overpowering and the cause of</w:t>
      </w:r>
      <w:r w:rsidR="00DC2C33">
        <w:rPr>
          <w:lang w:val="en-AU"/>
        </w:rPr>
        <w:t xml:space="preserve"> many sleepless nights in the past few years. Most of us are told that feeling inexperienced, incapable</w:t>
      </w:r>
      <w:r w:rsidR="00977436">
        <w:rPr>
          <w:lang w:val="en-AU"/>
        </w:rPr>
        <w:t xml:space="preserve"> </w:t>
      </w:r>
      <w:r w:rsidR="00DC2C33">
        <w:rPr>
          <w:lang w:val="en-AU"/>
        </w:rPr>
        <w:t xml:space="preserve">and unprepared for the task at hand </w:t>
      </w:r>
      <w:r w:rsidR="0072735F">
        <w:rPr>
          <w:lang w:val="en-AU"/>
        </w:rPr>
        <w:t>is</w:t>
      </w:r>
      <w:r w:rsidR="00DC2C33">
        <w:rPr>
          <w:lang w:val="en-AU"/>
        </w:rPr>
        <w:t xml:space="preserve"> common. Yet, the idea of helping another person, no matter how terrifying, is still something that most of us</w:t>
      </w:r>
      <w:r w:rsidR="00977436">
        <w:rPr>
          <w:lang w:val="en-AU"/>
        </w:rPr>
        <w:t>, aspire toward</w:t>
      </w:r>
      <w:r w:rsidR="00CB4577">
        <w:rPr>
          <w:lang w:val="en-AU"/>
        </w:rPr>
        <w:t xml:space="preserve">s. </w:t>
      </w:r>
      <w:r w:rsidR="00977436">
        <w:rPr>
          <w:lang w:val="en-AU"/>
        </w:rPr>
        <w:t xml:space="preserve"> </w:t>
      </w:r>
      <w:r w:rsidR="00CB4577">
        <w:rPr>
          <w:lang w:val="en-AU"/>
        </w:rPr>
        <w:t xml:space="preserve">We </w:t>
      </w:r>
      <w:r w:rsidR="00DC2C33">
        <w:rPr>
          <w:lang w:val="en-AU"/>
        </w:rPr>
        <w:t>hope to help as many people as possible and tou</w:t>
      </w:r>
      <w:r w:rsidR="00CB4577">
        <w:rPr>
          <w:lang w:val="en-AU"/>
        </w:rPr>
        <w:t>ch as many lives</w:t>
      </w:r>
      <w:r w:rsidR="007376C9">
        <w:rPr>
          <w:lang w:val="en-AU"/>
        </w:rPr>
        <w:t xml:space="preserve"> as we possibly can while we have</w:t>
      </w:r>
      <w:r w:rsidR="00CB4577">
        <w:rPr>
          <w:lang w:val="en-AU"/>
        </w:rPr>
        <w:t xml:space="preserve"> the chance</w:t>
      </w:r>
      <w:r w:rsidR="00DC2C33">
        <w:rPr>
          <w:lang w:val="en-AU"/>
        </w:rPr>
        <w:t>.</w:t>
      </w:r>
      <w:r w:rsidR="00433D3D">
        <w:rPr>
          <w:lang w:val="en-AU"/>
        </w:rPr>
        <w:t xml:space="preserve"> Thus, even though it may take most of us a while before we can settle into our jobs, it will be an experience that most of us will remember for the rest of our lives.</w:t>
      </w:r>
    </w:p>
    <w:p w14:paraId="42F73E90" w14:textId="37EC4CD5" w:rsidR="000E55C9" w:rsidRDefault="001A6624" w:rsidP="00194F02">
      <w:pPr>
        <w:rPr>
          <w:lang w:val="en-AU"/>
        </w:rPr>
      </w:pPr>
      <w:r>
        <w:rPr>
          <w:lang w:val="en-AU"/>
        </w:rPr>
        <w:t xml:space="preserve">The healthcare system is a complex but well-defined and well-established body. The graduate nurses that enter </w:t>
      </w:r>
      <w:r w:rsidR="00CB4577">
        <w:rPr>
          <w:lang w:val="en-AU"/>
        </w:rPr>
        <w:t>this system are themselves well-</w:t>
      </w:r>
      <w:r>
        <w:rPr>
          <w:lang w:val="en-AU"/>
        </w:rPr>
        <w:t xml:space="preserve">trained </w:t>
      </w:r>
      <w:r w:rsidR="00CB4577">
        <w:rPr>
          <w:lang w:val="en-AU"/>
        </w:rPr>
        <w:t xml:space="preserve">and skilled </w:t>
      </w:r>
      <w:r>
        <w:rPr>
          <w:lang w:val="en-AU"/>
        </w:rPr>
        <w:t>to blend in it. Therefore, it is important to understand and trust the process. The first we</w:t>
      </w:r>
      <w:r w:rsidR="007376C9">
        <w:rPr>
          <w:lang w:val="en-AU"/>
        </w:rPr>
        <w:t>ek of work</w:t>
      </w:r>
      <w:r w:rsidR="00977436">
        <w:rPr>
          <w:lang w:val="en-AU"/>
        </w:rPr>
        <w:t xml:space="preserve"> is called ‘supernumerary’</w:t>
      </w:r>
      <w:r>
        <w:rPr>
          <w:lang w:val="en-AU"/>
        </w:rPr>
        <w:t xml:space="preserve"> where new nurses have many sh</w:t>
      </w:r>
      <w:r w:rsidR="00CB4577">
        <w:rPr>
          <w:lang w:val="en-AU"/>
        </w:rPr>
        <w:t>ifts with the experienced staff</w:t>
      </w:r>
      <w:r>
        <w:rPr>
          <w:lang w:val="en-AU"/>
        </w:rPr>
        <w:t xml:space="preserve"> to </w:t>
      </w:r>
      <w:r w:rsidR="007376C9">
        <w:rPr>
          <w:lang w:val="en-AU"/>
        </w:rPr>
        <w:t>give them time to settle in</w:t>
      </w:r>
      <w:r>
        <w:rPr>
          <w:lang w:val="en-AU"/>
        </w:rPr>
        <w:t xml:space="preserve"> new environment. Though nurses are given chances to work independently to provide them the confidence and development, there is always</w:t>
      </w:r>
      <w:r w:rsidR="00BF6020">
        <w:rPr>
          <w:lang w:val="en-AU"/>
        </w:rPr>
        <w:t xml:space="preserve"> a</w:t>
      </w:r>
      <w:r>
        <w:rPr>
          <w:lang w:val="en-AU"/>
        </w:rPr>
        <w:t xml:space="preserve"> constant support and guidance system in the clinical setting.  New nurses who work in collaboration </w:t>
      </w:r>
      <w:r w:rsidR="00882D64">
        <w:rPr>
          <w:lang w:val="en-AU"/>
        </w:rPr>
        <w:t>with everyone receive more respect and trust than those who do not. The nurses go through these transition stages</w:t>
      </w:r>
      <w:r w:rsidR="007376C9">
        <w:rPr>
          <w:lang w:val="en-AU"/>
        </w:rPr>
        <w:t xml:space="preserve"> i.e.</w:t>
      </w:r>
      <w:r w:rsidR="00882D64">
        <w:rPr>
          <w:lang w:val="en-AU"/>
        </w:rPr>
        <w:t xml:space="preserve"> </w:t>
      </w:r>
      <w:r w:rsidR="00CB4577">
        <w:rPr>
          <w:lang w:val="en-AU"/>
        </w:rPr>
        <w:t xml:space="preserve">from </w:t>
      </w:r>
      <w:r w:rsidR="00882D64">
        <w:rPr>
          <w:lang w:val="en-AU"/>
        </w:rPr>
        <w:t xml:space="preserve">‘doing’ to ‘being’ to ‘becoming’. In the first few months, new nurses and midwives receive bit of extra support as everyone knows they are new in the system. Soon enough, these nurses start understanding the process and become competent in using the resources and support available. It </w:t>
      </w:r>
      <w:r w:rsidR="00882D64">
        <w:rPr>
          <w:lang w:val="en-AU"/>
        </w:rPr>
        <w:lastRenderedPageBreak/>
        <w:t>is important to realize that patient outcomes are a result of a collective effort of several members within a healthcare team</w:t>
      </w:r>
      <w:r w:rsidR="00BF6020">
        <w:rPr>
          <w:lang w:val="en-AU"/>
        </w:rPr>
        <w:t>,</w:t>
      </w:r>
      <w:r w:rsidR="00882D64">
        <w:rPr>
          <w:lang w:val="en-AU"/>
        </w:rPr>
        <w:t xml:space="preserve"> and nurses are an important part of that team. Graduate </w:t>
      </w:r>
      <w:r w:rsidR="00B8407A">
        <w:rPr>
          <w:lang w:val="en-AU"/>
        </w:rPr>
        <w:t>nurses are considered</w:t>
      </w:r>
      <w:r w:rsidR="00882D64">
        <w:rPr>
          <w:lang w:val="en-AU"/>
        </w:rPr>
        <w:t xml:space="preserve"> to be more analytical, reflective and critical in their profession when their theoretical knowledge combines with clinical practice. </w:t>
      </w:r>
    </w:p>
    <w:p w14:paraId="62A6411F" w14:textId="60283993" w:rsidR="00DC2C33" w:rsidRDefault="00DC2C33" w:rsidP="00DC2C33">
      <w:pPr>
        <w:pStyle w:val="Heading1"/>
        <w:rPr>
          <w:lang w:val="en-AU"/>
        </w:rPr>
      </w:pPr>
      <w:r>
        <w:rPr>
          <w:lang w:val="en-AU"/>
        </w:rPr>
        <w:t>Critical Analysis</w:t>
      </w:r>
    </w:p>
    <w:p w14:paraId="52DF0753" w14:textId="6F52E807" w:rsidR="000E55C9" w:rsidRPr="00812609" w:rsidRDefault="000E55C9" w:rsidP="000E55C9">
      <w:pPr>
        <w:rPr>
          <w:lang w:val="en-AU"/>
        </w:rPr>
      </w:pPr>
      <w:r>
        <w:rPr>
          <w:lang w:val="en-AU"/>
        </w:rPr>
        <w:t>The history of nursing is filled with anti-intellectualism, whi</w:t>
      </w:r>
      <w:r w:rsidR="00BF6020">
        <w:rPr>
          <w:lang w:val="en-AU"/>
        </w:rPr>
        <w:t>ch leads to the belief that nurses who</w:t>
      </w:r>
      <w:r>
        <w:rPr>
          <w:lang w:val="en-AU"/>
        </w:rPr>
        <w:t xml:space="preserve"> are too academic usually tend to be constraine</w:t>
      </w:r>
      <w:r w:rsidR="00BF6020">
        <w:rPr>
          <w:lang w:val="en-AU"/>
        </w:rPr>
        <w:t>d in terms of clinical practice</w:t>
      </w:r>
      <w:r>
        <w:rPr>
          <w:lang w:val="en-AU"/>
        </w:rPr>
        <w:t xml:space="preserve">. Such a belief has no basis in reality because some authorities are of the opinion that nurses need to be flexible, </w:t>
      </w:r>
      <w:r w:rsidRPr="00812609">
        <w:rPr>
          <w:lang w:val="en-AU"/>
        </w:rPr>
        <w:t>problem solvers</w:t>
      </w:r>
      <w:r w:rsidR="00BF6020">
        <w:rPr>
          <w:lang w:val="en-AU"/>
        </w:rPr>
        <w:t xml:space="preserve">, </w:t>
      </w:r>
      <w:r w:rsidRPr="00812609">
        <w:rPr>
          <w:lang w:val="en-AU"/>
        </w:rPr>
        <w:t>critical thinkers</w:t>
      </w:r>
      <w:r w:rsidR="00BF6020">
        <w:rPr>
          <w:lang w:val="en-AU"/>
        </w:rPr>
        <w:t xml:space="preserve"> and should </w:t>
      </w:r>
      <w:r>
        <w:rPr>
          <w:lang w:val="en-AU"/>
        </w:rPr>
        <w:t xml:space="preserve">demonstrate the ability to deliver a vast range of services in various environmental settings </w:t>
      </w:r>
      <w:r>
        <w:rPr>
          <w:lang w:val="en-AU"/>
        </w:rPr>
        <w:fldChar w:fldCharType="begin"/>
      </w:r>
      <w:r>
        <w:rPr>
          <w:lang w:val="en-AU"/>
        </w:rPr>
        <w:instrText xml:space="preserve"> ADDIN ZOTERO_ITEM CSL_CITATION {"citationID":"IzuSKSPm","properties":{"formattedCitation":"(Cashin et al., 2015)","plainCitation":"(Cashin et al., 2015)","noteIndex":0},"citationItems":[{"id":23,"uris":["http://zotero.org/users/local/N5zMsyXd/items/ANFXBEER"],"uri":["http://zotero.org/users/local/N5zMsyXd/items/ANFXBEER"],"itemData":{"id":23,"type":"article-journal","title":"Development of the nurse practitioner standards for practice Australia","container-title":"Policy, Politics, &amp; Nursing Practice","page":"27-37","volume":"16","issue":"1-2","author":[{"family":"Cashin","given":"Andrew"},{"family":"Buckley","given":"Thomas"},{"family":"Donoghue","given":"Judith"},{"family":"Heartfield","given":"Marie"},{"family":"Bryce","given":"Julianne"},{"family":"Cox","given":"Darlene"},{"family":"Waters","given":"Donna"},{"family":"Gosby","given":"Helen"},{"family":"Kelly","given":"John"},{"family":"Dunn","given":"Sandra V."}],"issued":{"date-parts":[["2015"]]}}}],"schema":"https://github.com/citation-style-language/schema/raw/master/csl-citation.json"} </w:instrText>
      </w:r>
      <w:r>
        <w:rPr>
          <w:lang w:val="en-AU"/>
        </w:rPr>
        <w:fldChar w:fldCharType="separate"/>
      </w:r>
      <w:r w:rsidRPr="0072735F">
        <w:rPr>
          <w:rFonts w:ascii="Times New Roman" w:hAnsi="Times New Roman" w:cs="Times New Roman"/>
        </w:rPr>
        <w:t>(Cashin et al., 2015)</w:t>
      </w:r>
      <w:r>
        <w:rPr>
          <w:lang w:val="en-AU"/>
        </w:rPr>
        <w:fldChar w:fldCharType="end"/>
      </w:r>
      <w:r>
        <w:rPr>
          <w:lang w:val="en-AU"/>
        </w:rPr>
        <w:t xml:space="preserve">. </w:t>
      </w:r>
      <w:r w:rsidRPr="00F30440">
        <w:rPr>
          <w:lang w:val="en-AU"/>
        </w:rPr>
        <w:t>Many researchers believe that the tran</w:t>
      </w:r>
      <w:r w:rsidR="00BF6020">
        <w:rPr>
          <w:lang w:val="en-AU"/>
        </w:rPr>
        <w:t>sition period from nurses to</w:t>
      </w:r>
      <w:r w:rsidRPr="00F30440">
        <w:rPr>
          <w:lang w:val="en-AU"/>
        </w:rPr>
        <w:t xml:space="preserve"> registered nurses and practitioners</w:t>
      </w:r>
      <w:r w:rsidR="00BF6020">
        <w:rPr>
          <w:lang w:val="en-AU"/>
        </w:rPr>
        <w:t>,</w:t>
      </w:r>
      <w:r w:rsidRPr="00F30440">
        <w:rPr>
          <w:lang w:val="en-AU"/>
        </w:rPr>
        <w:t xml:space="preserve"> require</w:t>
      </w:r>
      <w:r w:rsidR="00BF6020">
        <w:rPr>
          <w:lang w:val="en-AU"/>
        </w:rPr>
        <w:t>s</w:t>
      </w:r>
      <w:r w:rsidRPr="00F30440">
        <w:rPr>
          <w:lang w:val="en-AU"/>
        </w:rPr>
        <w:t xml:space="preserve"> </w:t>
      </w:r>
      <w:r w:rsidR="00BF6020">
        <w:rPr>
          <w:lang w:val="en-AU"/>
        </w:rPr>
        <w:t xml:space="preserve">enhancement of </w:t>
      </w:r>
      <w:r w:rsidRPr="00F30440">
        <w:rPr>
          <w:lang w:val="en-AU"/>
        </w:rPr>
        <w:t>competencies for critically examining th</w:t>
      </w:r>
      <w:r w:rsidR="00812A5C">
        <w:rPr>
          <w:lang w:val="en-AU"/>
        </w:rPr>
        <w:t xml:space="preserve">eir own performance and comparing </w:t>
      </w:r>
      <w:r w:rsidRPr="00F30440">
        <w:rPr>
          <w:lang w:val="en-AU"/>
        </w:rPr>
        <w:t>it with others</w:t>
      </w:r>
      <w:r w:rsidR="00CB4577">
        <w:rPr>
          <w:lang w:val="en-AU"/>
        </w:rPr>
        <w:t>’ performances</w:t>
      </w:r>
      <w:r w:rsidRPr="00F30440">
        <w:rPr>
          <w:lang w:val="en-AU"/>
        </w:rPr>
        <w:t>. These characteristics are mainly associated with an ultimate learner and are considered highly important to provide professional nursing practice as per the new requirements of the industry</w:t>
      </w:r>
      <w:r>
        <w:rPr>
          <w:lang w:val="en-AU"/>
        </w:rPr>
        <w:t xml:space="preserve"> </w:t>
      </w:r>
      <w:r>
        <w:rPr>
          <w:lang w:val="en-AU"/>
        </w:rPr>
        <w:fldChar w:fldCharType="begin"/>
      </w:r>
      <w:r>
        <w:rPr>
          <w:lang w:val="en-AU"/>
        </w:rPr>
        <w:instrText xml:space="preserve"> ADDIN ZOTERO_ITEM CSL_CITATION {"citationID":"mKprF0ey","properties":{"formattedCitation":"(NSQHS, 2017)","plainCitation":"(NSQHS, 2017)","noteIndex":0},"citationItems":[{"id":15,"uris":["http://zotero.org/users/local/N5zMsyXd/items/VP4MZMKF"],"uri":["http://zotero.org/users/local/N5zMsyXd/items/VP4MZMKF"],"itemData":{"id":15,"type":"book","title":"National Safety and Quality Health Service Standards - Australian Commission on Safety and Quality in Health Care","publisher":"Australian Commission on Safety and Quality in Health Care","publisher-place":"Sydney","edition":"Second Edition","event-place":"Sydney","ISBN":"978-1-925665-17-8","note":"OCLC: 1099921647","language":"en","author":[{"literal":"NSQHS"}],"issued":{"date-parts":[["2017"]]}}}],"schema":"https://github.com/citation-style-language/schema/raw/master/csl-citation.json"} </w:instrText>
      </w:r>
      <w:r>
        <w:rPr>
          <w:lang w:val="en-AU"/>
        </w:rPr>
        <w:fldChar w:fldCharType="separate"/>
      </w:r>
      <w:r w:rsidRPr="006A3CC8">
        <w:rPr>
          <w:rFonts w:ascii="Times New Roman" w:hAnsi="Times New Roman" w:cs="Times New Roman"/>
        </w:rPr>
        <w:t>(NSQHS, 2017)</w:t>
      </w:r>
      <w:r>
        <w:rPr>
          <w:lang w:val="en-AU"/>
        </w:rPr>
        <w:fldChar w:fldCharType="end"/>
      </w:r>
      <w:r w:rsidRPr="00812609">
        <w:rPr>
          <w:lang w:val="en-AU"/>
        </w:rPr>
        <w:t>.</w:t>
      </w:r>
    </w:p>
    <w:p w14:paraId="00482B35" w14:textId="02FDE3A0" w:rsidR="003B2FB6" w:rsidRDefault="003B2FB6" w:rsidP="0072735F">
      <w:pPr>
        <w:rPr>
          <w:lang w:val="en-AU"/>
        </w:rPr>
      </w:pPr>
      <w:r>
        <w:rPr>
          <w:lang w:val="en-AU"/>
        </w:rPr>
        <w:t xml:space="preserve">Nursing has people coming in from a number of different walks of life that are motivated </w:t>
      </w:r>
      <w:r w:rsidR="00BF6020">
        <w:rPr>
          <w:lang w:val="en-AU"/>
        </w:rPr>
        <w:t>by</w:t>
      </w:r>
      <w:r>
        <w:rPr>
          <w:lang w:val="en-AU"/>
        </w:rPr>
        <w:t xml:space="preserve"> concern and a willingness to understand the various means to deliver a range of services so that potential health problems and challenges can be taken care of. A number of such experiences can result in disruptions in the life of people, such as suffering, illness, loss, trauma, and grief</w:t>
      </w:r>
      <w:r w:rsidR="0072735F">
        <w:rPr>
          <w:lang w:val="en-AU"/>
        </w:rPr>
        <w:t xml:space="preserve"> </w:t>
      </w:r>
      <w:r w:rsidR="0072735F">
        <w:rPr>
          <w:lang w:val="en-AU"/>
        </w:rPr>
        <w:fldChar w:fldCharType="begin"/>
      </w:r>
      <w:r w:rsidR="0072735F">
        <w:rPr>
          <w:lang w:val="en-AU"/>
        </w:rPr>
        <w:instrText xml:space="preserve"> ADDIN ZOTERO_ITEM CSL_CITATION {"citationID":"qEkyoImd","properties":{"formattedCitation":"(Anderson, Moxham, &amp; Broadbent, 2016)","plainCitation":"(Anderson, Moxham, &amp; Broadbent, 2016)","noteIndex":0},"citationItems":[{"id":22,"uris":["http://zotero.org/users/local/N5zMsyXd/items/TUSFVT4E"],"uri":["http://zotero.org/users/local/N5zMsyXd/items/TUSFVT4E"],"itemData":{"id":22,"type":"article-journal","title":"Providing support to nursing students in the clinical environment: a nursing standard requirement","container-title":"Contemporary nurse","page":"636-642","volume":"52","issue":"5","author":[{"family":"Anderson","given":"Carina"},{"family":"Moxham","given":"Lorna"},{"family":"Broadbent","given":"Marc"}],"issued":{"date-parts":[["2016"]]}}}],"schema":"https://github.com/citation-style-language/schema/raw/master/csl-citation.json"} </w:instrText>
      </w:r>
      <w:r w:rsidR="0072735F">
        <w:rPr>
          <w:lang w:val="en-AU"/>
        </w:rPr>
        <w:fldChar w:fldCharType="separate"/>
      </w:r>
      <w:r w:rsidR="0072735F" w:rsidRPr="0072735F">
        <w:rPr>
          <w:rFonts w:ascii="Times New Roman" w:hAnsi="Times New Roman" w:cs="Times New Roman"/>
        </w:rPr>
        <w:t>(Anderson, Moxham, &amp; Broadbent, 2016)</w:t>
      </w:r>
      <w:r w:rsidR="0072735F">
        <w:rPr>
          <w:lang w:val="en-AU"/>
        </w:rPr>
        <w:fldChar w:fldCharType="end"/>
      </w:r>
      <w:r w:rsidR="00BF6020">
        <w:rPr>
          <w:lang w:val="en-AU"/>
        </w:rPr>
        <w:t>. According to</w:t>
      </w:r>
      <w:r>
        <w:rPr>
          <w:lang w:val="en-AU"/>
        </w:rPr>
        <w:t xml:space="preserve"> literature, a number of such experiences </w:t>
      </w:r>
      <w:r w:rsidR="00F30440">
        <w:rPr>
          <w:lang w:val="en-AU"/>
        </w:rPr>
        <w:t>are not only the privilege but also a burden for nurses to share</w:t>
      </w:r>
      <w:r w:rsidR="00BF6020">
        <w:rPr>
          <w:lang w:val="en-AU"/>
        </w:rPr>
        <w:t>.</w:t>
      </w:r>
      <w:r w:rsidR="00F30440">
        <w:rPr>
          <w:lang w:val="en-AU"/>
        </w:rPr>
        <w:t xml:space="preserve"> This encourages people </w:t>
      </w:r>
      <w:r w:rsidR="00BF6020">
        <w:rPr>
          <w:lang w:val="en-AU"/>
        </w:rPr>
        <w:t xml:space="preserve">to reflect on the position </w:t>
      </w:r>
      <w:r w:rsidR="00F30440">
        <w:rPr>
          <w:lang w:val="en-AU"/>
        </w:rPr>
        <w:t>they hold in the healthcare facility and how they can change the life of people in a number of ways</w:t>
      </w:r>
      <w:r w:rsidR="0072735F">
        <w:rPr>
          <w:lang w:val="en-AU"/>
        </w:rPr>
        <w:t xml:space="preserve"> </w:t>
      </w:r>
      <w:r w:rsidR="0072735F">
        <w:rPr>
          <w:lang w:val="en-AU"/>
        </w:rPr>
        <w:fldChar w:fldCharType="begin"/>
      </w:r>
      <w:r w:rsidR="0072735F">
        <w:rPr>
          <w:lang w:val="en-AU"/>
        </w:rPr>
        <w:instrText xml:space="preserve"> ADDIN ZOTERO_ITEM CSL_CITATION {"citationID":"10VdJsYA","properties":{"formattedCitation":"(Small, Sidebotham, Fenwick, &amp; Gamble, 2016)","plainCitation":"(Small, Sidebotham, Fenwick, &amp; Gamble, 2016)","noteIndex":0},"citationItems":[{"id":21,"uris":["http://zotero.org/users/local/N5zMsyXd/items/L8JHRUVR"],"uri":["http://zotero.org/users/local/N5zMsyXd/items/L8JHRUVR"],"itemData":{"id":21,"type":"article-journal","title":"Midwifery prescribing in Australia","container-title":"Australian prescriber","page":"215","volume":"39","issue":"6","author":[{"family":"Small","given":"Kirsten"},{"family":"Sidebotham","given":"Mary"},{"family":"Fenwick","given":"Jennifer"},{"family":"Gamble","given":"Jennifer"}],"issued":{"date-parts":[["2016"]]}}}],"schema":"https://github.com/citation-style-language/schema/raw/master/csl-citation.json"} </w:instrText>
      </w:r>
      <w:r w:rsidR="0072735F">
        <w:rPr>
          <w:lang w:val="en-AU"/>
        </w:rPr>
        <w:fldChar w:fldCharType="separate"/>
      </w:r>
      <w:r w:rsidR="0072735F" w:rsidRPr="0072735F">
        <w:rPr>
          <w:rFonts w:ascii="Times New Roman" w:hAnsi="Times New Roman" w:cs="Times New Roman"/>
        </w:rPr>
        <w:t>(Small, Sidebotham, Fenwick, &amp; Gamble, 2016)</w:t>
      </w:r>
      <w:r w:rsidR="0072735F">
        <w:rPr>
          <w:lang w:val="en-AU"/>
        </w:rPr>
        <w:fldChar w:fldCharType="end"/>
      </w:r>
      <w:r w:rsidR="00F30440">
        <w:rPr>
          <w:lang w:val="en-AU"/>
        </w:rPr>
        <w:t xml:space="preserve">. </w:t>
      </w:r>
      <w:r w:rsidR="00BF6C27">
        <w:rPr>
          <w:lang w:val="en-AU"/>
        </w:rPr>
        <w:t>It</w:t>
      </w:r>
      <w:r w:rsidR="00BF6020">
        <w:rPr>
          <w:lang w:val="en-AU"/>
        </w:rPr>
        <w:t xml:space="preserve"> operates on the idea</w:t>
      </w:r>
      <w:r w:rsidR="00F30440">
        <w:rPr>
          <w:lang w:val="en-AU"/>
        </w:rPr>
        <w:t xml:space="preserve"> </w:t>
      </w:r>
      <w:r w:rsidR="0072735F">
        <w:rPr>
          <w:lang w:val="en-AU"/>
        </w:rPr>
        <w:t xml:space="preserve">to </w:t>
      </w:r>
      <w:r w:rsidR="0072735F">
        <w:rPr>
          <w:lang w:val="en-AU"/>
        </w:rPr>
        <w:lastRenderedPageBreak/>
        <w:t>help fellow human beings, while also</w:t>
      </w:r>
      <w:r w:rsidR="00F30440">
        <w:rPr>
          <w:lang w:val="en-AU"/>
        </w:rPr>
        <w:t xml:space="preserve"> train</w:t>
      </w:r>
      <w:r w:rsidR="0072735F">
        <w:rPr>
          <w:lang w:val="en-AU"/>
        </w:rPr>
        <w:t>ing</w:t>
      </w:r>
      <w:r w:rsidR="00F30440">
        <w:rPr>
          <w:lang w:val="en-AU"/>
        </w:rPr>
        <w:t xml:space="preserve"> them to</w:t>
      </w:r>
      <w:r w:rsidR="0072735F">
        <w:rPr>
          <w:lang w:val="en-AU"/>
        </w:rPr>
        <w:t xml:space="preserve"> be apprehensive in case of crises and provide help, accept advice and do all that needs to be done so that the field of nursing can be epitomised</w:t>
      </w:r>
      <w:r w:rsidR="00F30440">
        <w:rPr>
          <w:lang w:val="en-AU"/>
        </w:rPr>
        <w:t xml:space="preserve"> </w:t>
      </w:r>
      <w:r w:rsidR="006A3CC8">
        <w:rPr>
          <w:lang w:val="en-AU"/>
        </w:rPr>
        <w:fldChar w:fldCharType="begin"/>
      </w:r>
      <w:r w:rsidR="006A3CC8">
        <w:rPr>
          <w:lang w:val="en-AU"/>
        </w:rPr>
        <w:instrText xml:space="preserve"> ADDIN ZOTERO_ITEM CSL_CITATION {"citationID":"JgGumGSO","properties":{"formattedCitation":"(NMBA, 2016)","plainCitation":"(NMBA, 2016)","noteIndex":0},"citationItems":[{"id":17,"uris":["http://zotero.org/users/local/N5zMsyXd/items/6RWX485W"],"uri":["http://zotero.org/users/local/N5zMsyXd/items/6RWX485W"],"itemData":{"id":17,"type":"article-newspaper","title":"Nursing and Midwifery Board of Australia - Registered nurse standards for practice","abstract":"Australian Health Practitioner Regulation Agency","URL":"https://www.nursingmidwiferyboard.gov.au/Codes-Guidelines-Statements/Professional-standards/registered-nurse-standards-for-practice.aspx","language":"en","author":[{"family":"NMBA","given":""}],"issued":{"date-parts":[["2016",1,6]]},"accessed":{"date-parts":[["2019",10,18]]}}}],"schema":"https://github.com/citation-style-language/schema/raw/master/csl-citation.json"} </w:instrText>
      </w:r>
      <w:r w:rsidR="006A3CC8">
        <w:rPr>
          <w:lang w:val="en-AU"/>
        </w:rPr>
        <w:fldChar w:fldCharType="separate"/>
      </w:r>
      <w:r w:rsidR="006A3CC8" w:rsidRPr="006A3CC8">
        <w:rPr>
          <w:rFonts w:ascii="Times New Roman" w:hAnsi="Times New Roman" w:cs="Times New Roman"/>
        </w:rPr>
        <w:t>(NMBA, 2016)</w:t>
      </w:r>
      <w:r w:rsidR="006A3CC8">
        <w:rPr>
          <w:lang w:val="en-AU"/>
        </w:rPr>
        <w:fldChar w:fldCharType="end"/>
      </w:r>
      <w:r w:rsidR="006A3CC8" w:rsidRPr="00812609">
        <w:rPr>
          <w:lang w:val="en-AU"/>
        </w:rPr>
        <w:t>.</w:t>
      </w:r>
    </w:p>
    <w:p w14:paraId="6BBE94F0" w14:textId="54027C58" w:rsidR="00DF18C0" w:rsidRDefault="003B2FB6" w:rsidP="003B2FB6">
      <w:pPr>
        <w:rPr>
          <w:lang w:val="en-AU"/>
        </w:rPr>
      </w:pPr>
      <w:r w:rsidRPr="003B2FB6">
        <w:rPr>
          <w:lang w:val="en-AU"/>
        </w:rPr>
        <w:t>RNs are required to maintain their professionalism and capability for practice. The</w:t>
      </w:r>
      <w:r w:rsidR="00BF6020">
        <w:rPr>
          <w:lang w:val="en-AU"/>
        </w:rPr>
        <w:t>y need to coordinate, determine</w:t>
      </w:r>
      <w:r w:rsidRPr="003B2FB6">
        <w:rPr>
          <w:lang w:val="en-AU"/>
        </w:rPr>
        <w:t xml:space="preserve"> and provide quality and safe nursing help. A comprehensive assessment along with </w:t>
      </w:r>
      <w:r w:rsidR="0072735F">
        <w:rPr>
          <w:lang w:val="en-AU"/>
        </w:rPr>
        <w:t xml:space="preserve">the </w:t>
      </w:r>
      <w:r w:rsidRPr="003B2FB6">
        <w:rPr>
          <w:lang w:val="en-AU"/>
        </w:rPr>
        <w:t xml:space="preserve">development of </w:t>
      </w:r>
      <w:r w:rsidR="0072735F">
        <w:rPr>
          <w:lang w:val="en-AU"/>
        </w:rPr>
        <w:t xml:space="preserve">the </w:t>
      </w:r>
      <w:r w:rsidRPr="003B2FB6">
        <w:rPr>
          <w:lang w:val="en-AU"/>
        </w:rPr>
        <w:t>plan, its implementation and evaluation for positive outcomes is necessary. It is part of their practice to be accountable and responsible for supervising the activities of enrolled nurses</w:t>
      </w:r>
      <w:r w:rsidR="0072735F">
        <w:rPr>
          <w:lang w:val="en-AU"/>
        </w:rPr>
        <w:t xml:space="preserve"> </w:t>
      </w:r>
      <w:r w:rsidR="0072735F">
        <w:rPr>
          <w:lang w:val="en-AU"/>
        </w:rPr>
        <w:fldChar w:fldCharType="begin"/>
      </w:r>
      <w:r w:rsidR="0072735F">
        <w:rPr>
          <w:lang w:val="en-AU"/>
        </w:rPr>
        <w:instrText xml:space="preserve"> ADDIN ZOTERO_ITEM CSL_CITATION {"citationID":"opM6ZG61","properties":{"formattedCitation":"(Fong, Buckley, Cashin, &amp; Pont, 2017)","plainCitation":"(Fong, Buckley, Cashin, &amp; Pont, 2017)","noteIndex":0},"citationItems":[{"id":24,"uris":["http://zotero.org/users/local/N5zMsyXd/items/ZJEYXGBK"],"uri":["http://zotero.org/users/local/N5zMsyXd/items/ZJEYXGBK"],"itemData":{"id":24,"type":"article-journal","title":"Nurse practitioner prescribing in Australia: A comprehensive literature review","container-title":"Australian critical care","page":"252-259","volume":"30","issue":"5","author":[{"family":"Fong","given":"Jacqueline"},{"family":"Buckley","given":"Thomas"},{"family":"Cashin","given":"Andrew"},{"family":"Pont","given":"Lisa"}],"issued":{"date-parts":[["2017"]]}}}],"schema":"https://github.com/citation-style-language/schema/raw/master/csl-citation.json"} </w:instrText>
      </w:r>
      <w:r w:rsidR="0072735F">
        <w:rPr>
          <w:lang w:val="en-AU"/>
        </w:rPr>
        <w:fldChar w:fldCharType="separate"/>
      </w:r>
      <w:r w:rsidR="0072735F" w:rsidRPr="0072735F">
        <w:rPr>
          <w:rFonts w:ascii="Times New Roman" w:hAnsi="Times New Roman" w:cs="Times New Roman"/>
        </w:rPr>
        <w:t>(Fong, Buckley, Cashin, &amp; Pont, 2017)</w:t>
      </w:r>
      <w:r w:rsidR="0072735F">
        <w:rPr>
          <w:lang w:val="en-AU"/>
        </w:rPr>
        <w:fldChar w:fldCharType="end"/>
      </w:r>
      <w:r w:rsidRPr="003B2FB6">
        <w:rPr>
          <w:lang w:val="en-AU"/>
        </w:rPr>
        <w:t>. RNs may use their nursing skills for paid and unpaid purposes. They may practice by working in a non-clinical relation with the people, by researching, for policy development and management. They have to evaluate the safe and effective impacts of their services on the lives of others. It is their responsibility to practice in a way that their relationships with other health professionals are also enhanced</w:t>
      </w:r>
      <w:r>
        <w:rPr>
          <w:lang w:val="en-AU"/>
        </w:rPr>
        <w:t xml:space="preserve"> </w:t>
      </w:r>
      <w:r w:rsidR="00C7521D">
        <w:rPr>
          <w:lang w:val="en-AU"/>
        </w:rPr>
        <w:fldChar w:fldCharType="begin"/>
      </w:r>
      <w:r w:rsidR="00C7521D">
        <w:rPr>
          <w:lang w:val="en-AU"/>
        </w:rPr>
        <w:instrText xml:space="preserve"> ADDIN ZOTERO_ITEM CSL_CITATION {"citationID":"qN1IrO06","properties":{"formattedCitation":"(NMBA, 2016)","plainCitation":"(NMBA, 2016)","noteIndex":0},"citationItems":[{"id":17,"uris":["http://zotero.org/users/local/N5zMsyXd/items/6RWX485W"],"uri":["http://zotero.org/users/local/N5zMsyXd/items/6RWX485W"],"itemData":{"id":17,"type":"article-newspaper","title":"Nursing and Midwifery Board of Australia - Registered nurse standards for practice","abstract":"Australian Health Practitioner Regulation Agency","URL":"https://www.nursingmidwiferyboard.gov.au/Codes-Guidelines-Statements/Professional-standards/registered-nurse-standards-for-practice.aspx","language":"en","author":[{"family":"NMBA","given":""}],"issued":{"date-parts":[["2016",1,6]]},"accessed":{"date-parts":[["2019",10,18]]}}}],"schema":"https://github.com/citation-style-language/schema/raw/master/csl-citation.json"} </w:instrText>
      </w:r>
      <w:r w:rsidR="00C7521D">
        <w:rPr>
          <w:lang w:val="en-AU"/>
        </w:rPr>
        <w:fldChar w:fldCharType="separate"/>
      </w:r>
      <w:r w:rsidR="00C7521D" w:rsidRPr="00C7521D">
        <w:rPr>
          <w:rFonts w:ascii="Times New Roman" w:hAnsi="Times New Roman" w:cs="Times New Roman"/>
        </w:rPr>
        <w:t>(NMBA, 2016)</w:t>
      </w:r>
      <w:r w:rsidR="00C7521D">
        <w:rPr>
          <w:lang w:val="en-AU"/>
        </w:rPr>
        <w:fldChar w:fldCharType="end"/>
      </w:r>
      <w:r w:rsidR="00DF18C0" w:rsidRPr="00DF18C0">
        <w:rPr>
          <w:lang w:val="en-AU"/>
        </w:rPr>
        <w:t>.</w:t>
      </w:r>
    </w:p>
    <w:p w14:paraId="28F6BA18" w14:textId="075A0047" w:rsidR="00812609" w:rsidRPr="00812609" w:rsidRDefault="003B2FB6" w:rsidP="003B2FB6">
      <w:pPr>
        <w:rPr>
          <w:lang w:val="en-AU"/>
        </w:rPr>
      </w:pPr>
      <w:r w:rsidRPr="003B2FB6">
        <w:rPr>
          <w:lang w:val="en-AU"/>
        </w:rPr>
        <w:t xml:space="preserve">As per the standards of National Safety and Quality Health Service, healthcare professionals should get themselves engaged in operative partnerships </w:t>
      </w:r>
      <w:r w:rsidR="007376C9">
        <w:rPr>
          <w:lang w:val="en-AU"/>
        </w:rPr>
        <w:t>which is</w:t>
      </w:r>
      <w:r w:rsidR="00CB4577">
        <w:rPr>
          <w:lang w:val="en-AU"/>
        </w:rPr>
        <w:t xml:space="preserve"> required for</w:t>
      </w:r>
      <w:r w:rsidRPr="003B2FB6">
        <w:rPr>
          <w:lang w:val="en-AU"/>
        </w:rPr>
        <w:t xml:space="preserve"> providing </w:t>
      </w:r>
      <w:r w:rsidR="00CB4577">
        <w:rPr>
          <w:lang w:val="en-AU"/>
        </w:rPr>
        <w:t xml:space="preserve">quality </w:t>
      </w:r>
      <w:r w:rsidRPr="003B2FB6">
        <w:rPr>
          <w:lang w:val="en-AU"/>
        </w:rPr>
        <w:t>care. It can be achieved when patients are treated with care, r</w:t>
      </w:r>
      <w:r w:rsidR="00CB4577">
        <w:rPr>
          <w:lang w:val="en-AU"/>
        </w:rPr>
        <w:t>espect and relevant information</w:t>
      </w:r>
      <w:r w:rsidR="007376C9">
        <w:rPr>
          <w:lang w:val="en-AU"/>
        </w:rPr>
        <w:t xml:space="preserve"> is</w:t>
      </w:r>
      <w:r w:rsidR="00CB4577">
        <w:rPr>
          <w:lang w:val="en-AU"/>
        </w:rPr>
        <w:t xml:space="preserve"> </w:t>
      </w:r>
      <w:r w:rsidRPr="003B2FB6">
        <w:rPr>
          <w:lang w:val="en-AU"/>
        </w:rPr>
        <w:t>shared with them. These partnerships include the collaboration of patients, caregivers, families, practitioners and all the workforce in the department</w:t>
      </w:r>
      <w:r w:rsidR="0072735F">
        <w:rPr>
          <w:lang w:val="en-AU"/>
        </w:rPr>
        <w:t xml:space="preserve"> </w:t>
      </w:r>
      <w:r w:rsidR="0072735F">
        <w:rPr>
          <w:lang w:val="en-AU"/>
        </w:rPr>
        <w:fldChar w:fldCharType="begin"/>
      </w:r>
      <w:r w:rsidR="0072735F">
        <w:rPr>
          <w:lang w:val="en-AU"/>
        </w:rPr>
        <w:instrText xml:space="preserve"> ADDIN ZOTERO_ITEM CSL_CITATION {"citationID":"ggbagjZd","properties":{"formattedCitation":"(Cusack, 2015)","plainCitation":"(Cusack, 2015)","noteIndex":0},"citationItems":[{"id":25,"uris":["http://zotero.org/users/local/N5zMsyXd/items/HV46B2RU"],"uri":["http://zotero.org/users/local/N5zMsyXd/items/HV46B2RU"],"itemData":{"id":25,"type":"article-journal","title":"Revised registration standards approved","container-title":"Australian Midwifery News","page":"14","volume":"15","issue":"4","author":[{"family":"Cusack","given":"Lynette"}],"issued":{"date-parts":[["2015"]]}}}],"schema":"https://github.com/citation-style-language/schema/raw/master/csl-citation.json"} </w:instrText>
      </w:r>
      <w:r w:rsidR="0072735F">
        <w:rPr>
          <w:lang w:val="en-AU"/>
        </w:rPr>
        <w:fldChar w:fldCharType="separate"/>
      </w:r>
      <w:r w:rsidR="0072735F" w:rsidRPr="0072735F">
        <w:rPr>
          <w:rFonts w:ascii="Times New Roman" w:hAnsi="Times New Roman" w:cs="Times New Roman"/>
        </w:rPr>
        <w:t>(Cusack, 2015)</w:t>
      </w:r>
      <w:r w:rsidR="0072735F">
        <w:rPr>
          <w:lang w:val="en-AU"/>
        </w:rPr>
        <w:fldChar w:fldCharType="end"/>
      </w:r>
      <w:r w:rsidRPr="003B2FB6">
        <w:rPr>
          <w:lang w:val="en-AU"/>
        </w:rPr>
        <w:t>. Such a system of care delivery can prove highly efficient for both patients and organisations. New nurses need to understand this standard well enough before starting their practice and integrating in</w:t>
      </w:r>
      <w:r w:rsidR="0072735F">
        <w:rPr>
          <w:lang w:val="en-AU"/>
        </w:rPr>
        <w:t>to</w:t>
      </w:r>
      <w:r w:rsidRPr="003B2FB6">
        <w:rPr>
          <w:lang w:val="en-AU"/>
        </w:rPr>
        <w:t xml:space="preserve"> the system</w:t>
      </w:r>
      <w:r>
        <w:rPr>
          <w:lang w:val="en-AU"/>
        </w:rPr>
        <w:t xml:space="preserve"> </w:t>
      </w:r>
      <w:r w:rsidRPr="003B2FB6">
        <w:rPr>
          <w:lang w:val="en-AU"/>
        </w:rPr>
        <w:t>(NSQHS, 2017). Therefore, it is important to prov</w:t>
      </w:r>
      <w:r w:rsidR="00812A5C">
        <w:rPr>
          <w:lang w:val="en-AU"/>
        </w:rPr>
        <w:t xml:space="preserve">ide support and treatment </w:t>
      </w:r>
      <w:r w:rsidRPr="003B2FB6">
        <w:rPr>
          <w:lang w:val="en-AU"/>
        </w:rPr>
        <w:t>with patience and encouragement. They need to learn to integrate th</w:t>
      </w:r>
      <w:r w:rsidR="00812A5C">
        <w:rPr>
          <w:lang w:val="en-AU"/>
        </w:rPr>
        <w:t xml:space="preserve">eir </w:t>
      </w:r>
      <w:r w:rsidR="00812A5C">
        <w:rPr>
          <w:lang w:val="en-AU"/>
        </w:rPr>
        <w:lastRenderedPageBreak/>
        <w:t>teachings and lessons in</w:t>
      </w:r>
      <w:r w:rsidRPr="003B2FB6">
        <w:rPr>
          <w:lang w:val="en-AU"/>
        </w:rPr>
        <w:t xml:space="preserve"> practical field while adhering to the b</w:t>
      </w:r>
      <w:r w:rsidR="00812A5C">
        <w:rPr>
          <w:lang w:val="en-AU"/>
        </w:rPr>
        <w:t xml:space="preserve">est prospective rewards for </w:t>
      </w:r>
      <w:r w:rsidRPr="003B2FB6">
        <w:rPr>
          <w:lang w:val="en-AU"/>
        </w:rPr>
        <w:t>new graduate nurses</w:t>
      </w:r>
      <w:r>
        <w:rPr>
          <w:lang w:val="en-AU"/>
        </w:rPr>
        <w:t xml:space="preserve"> </w:t>
      </w:r>
      <w:r w:rsidR="00C7521D">
        <w:rPr>
          <w:lang w:val="en-AU"/>
        </w:rPr>
        <w:fldChar w:fldCharType="begin"/>
      </w:r>
      <w:r w:rsidR="0072735F">
        <w:rPr>
          <w:lang w:val="en-AU"/>
        </w:rPr>
        <w:instrText xml:space="preserve"> ADDIN ZOTERO_ITEM CSL_CITATION {"citationID":"q6R2wTXT","properties":{"formattedCitation":"(Chang &amp; Daly, 2007)","plainCitation":"(Chang &amp; Daly, 2007)","noteIndex":0},"citationItems":[{"id":20,"uris":["http://zotero.org/users/local/N5zMsyXd/items/BQ6SZCTM"],"uri":["http://zotero.org/users/local/N5zMsyXd/items/BQ6SZCTM"],"itemData":{"id":20,"type":"book","title":"Transitions in Nursing: Preparing for Professional Practice","publisher":"Elsevier Australia","URL":"https://www.elsevier.com/books/transitions-in-nursing/chang/978-0-7295-7836-3","ISBN":"978-0-7295-3836-7","author":[{"family":"Chang","given":"E."},{"family":"Daly","given":"J."}],"issued":{"date-parts":[["2007"]]}}}],"schema":"https://github.com/citation-style-language/schema/raw/master/csl-citation.json"} </w:instrText>
      </w:r>
      <w:r w:rsidR="00C7521D">
        <w:rPr>
          <w:lang w:val="en-AU"/>
        </w:rPr>
        <w:fldChar w:fldCharType="separate"/>
      </w:r>
      <w:r w:rsidR="00C7521D" w:rsidRPr="00C7521D">
        <w:rPr>
          <w:rFonts w:ascii="Times New Roman" w:hAnsi="Times New Roman" w:cs="Times New Roman"/>
        </w:rPr>
        <w:t>(Chang &amp; Daly, 2007)</w:t>
      </w:r>
      <w:r w:rsidR="00C7521D">
        <w:rPr>
          <w:lang w:val="en-AU"/>
        </w:rPr>
        <w:fldChar w:fldCharType="end"/>
      </w:r>
      <w:r w:rsidR="00812609" w:rsidRPr="00812609">
        <w:rPr>
          <w:lang w:val="en-AU"/>
        </w:rPr>
        <w:t>.</w:t>
      </w:r>
    </w:p>
    <w:p w14:paraId="6BAD40FF" w14:textId="51C38908" w:rsidR="00DC2C33" w:rsidRDefault="00DC2C33" w:rsidP="00DC2C33">
      <w:pPr>
        <w:pStyle w:val="Heading1"/>
        <w:rPr>
          <w:lang w:val="en-AU"/>
        </w:rPr>
      </w:pPr>
      <w:r>
        <w:rPr>
          <w:lang w:val="en-AU"/>
        </w:rPr>
        <w:t>Discussion</w:t>
      </w:r>
    </w:p>
    <w:p w14:paraId="5556E3CA" w14:textId="78B5AD19" w:rsidR="00170EA3" w:rsidRPr="00812609" w:rsidRDefault="00170EA3" w:rsidP="00170EA3">
      <w:pPr>
        <w:rPr>
          <w:lang w:val="en-AU"/>
        </w:rPr>
      </w:pPr>
      <w:r>
        <w:rPr>
          <w:lang w:val="en-AU"/>
        </w:rPr>
        <w:t>The time in which a stud</w:t>
      </w:r>
      <w:r w:rsidR="00994305">
        <w:rPr>
          <w:lang w:val="en-AU"/>
        </w:rPr>
        <w:t>ent becomes a graduate nurse,</w:t>
      </w:r>
      <w:r>
        <w:rPr>
          <w:lang w:val="en-AU"/>
        </w:rPr>
        <w:t xml:space="preserve"> is identified as an intense period of socialization within the professional culture of the clinical world. However, in this specific context, the concept of socialization is a reverse process for the nurses as they need to learn and understand what others might d</w:t>
      </w:r>
      <w:r w:rsidR="00994305">
        <w:rPr>
          <w:lang w:val="en-AU"/>
        </w:rPr>
        <w:t>emand from</w:t>
      </w:r>
      <w:r>
        <w:rPr>
          <w:lang w:val="en-AU"/>
        </w:rPr>
        <w:t xml:space="preserve"> them. That time is the learning period where they have to take control of the new work environment as well. As a result, they develop </w:t>
      </w:r>
      <w:r w:rsidR="0072735F">
        <w:rPr>
          <w:lang w:val="en-AU"/>
        </w:rPr>
        <w:t>a</w:t>
      </w:r>
      <w:r>
        <w:rPr>
          <w:lang w:val="en-AU"/>
        </w:rPr>
        <w:t xml:space="preserve"> sense of inconsistent loyalty for the bureaucratic and the organisational systems in this profession </w:t>
      </w:r>
      <w:r>
        <w:rPr>
          <w:lang w:val="en-AU"/>
        </w:rPr>
        <w:fldChar w:fldCharType="begin"/>
      </w:r>
      <w:r w:rsidR="0072735F">
        <w:rPr>
          <w:lang w:val="en-AU"/>
        </w:rPr>
        <w:instrText xml:space="preserve"> ADDIN ZOTERO_ITEM CSL_CITATION {"citationID":"fyvbJZG4","properties":{"formattedCitation":"(Chang &amp; Daly, 2007)","plainCitation":"(Chang &amp; Daly, 2007)","noteIndex":0},"citationItems":[{"id":20,"uris":["http://zotero.org/users/local/N5zMsyXd/items/BQ6SZCTM"],"uri":["http://zotero.org/users/local/N5zMsyXd/items/BQ6SZCTM"],"itemData":{"id":20,"type":"book","title":"Transitions in Nursing: Preparing for Professional Practice","publisher":"Elsevier Australia","URL":"https://www.elsevier.com/books/transitions-in-nursing/chang/978-0-7295-7836-3","ISBN":"978-0-7295-3836-7","author":[{"family":"Chang","given":"E."},{"family":"Daly","given":"J."}],"issued":{"date-parts":[["2007"]]}}}],"schema":"https://github.com/citation-style-language/schema/raw/master/csl-citation.json"} </w:instrText>
      </w:r>
      <w:r>
        <w:rPr>
          <w:lang w:val="en-AU"/>
        </w:rPr>
        <w:fldChar w:fldCharType="separate"/>
      </w:r>
      <w:r w:rsidRPr="00C7521D">
        <w:rPr>
          <w:rFonts w:ascii="Times New Roman" w:hAnsi="Times New Roman" w:cs="Times New Roman"/>
        </w:rPr>
        <w:t>(Chang &amp; Daly, 2007)</w:t>
      </w:r>
      <w:r>
        <w:rPr>
          <w:lang w:val="en-AU"/>
        </w:rPr>
        <w:fldChar w:fldCharType="end"/>
      </w:r>
      <w:r w:rsidRPr="00812609">
        <w:rPr>
          <w:lang w:val="en-AU"/>
        </w:rPr>
        <w:t>.</w:t>
      </w:r>
    </w:p>
    <w:p w14:paraId="648D8CDB" w14:textId="3C3AF6CF" w:rsidR="00170EA3" w:rsidRDefault="00170EA3" w:rsidP="000E55C9">
      <w:pPr>
        <w:rPr>
          <w:lang w:val="en-AU"/>
        </w:rPr>
      </w:pPr>
      <w:r>
        <w:rPr>
          <w:lang w:val="en-AU"/>
        </w:rPr>
        <w:t>The most common issues that students face during the period of transition is the gap between theoretical and practical implementation in the workplace</w:t>
      </w:r>
      <w:r w:rsidR="000E55C9">
        <w:rPr>
          <w:lang w:val="en-AU"/>
        </w:rPr>
        <w:t xml:space="preserve"> </w:t>
      </w:r>
      <w:r w:rsidR="000E55C9">
        <w:rPr>
          <w:lang w:val="en-AU"/>
        </w:rPr>
        <w:fldChar w:fldCharType="begin"/>
      </w:r>
      <w:r w:rsidR="000E55C9">
        <w:rPr>
          <w:lang w:val="en-AU"/>
        </w:rPr>
        <w:instrText xml:space="preserve"> ADDIN ZOTERO_ITEM CSL_CITATION {"citationID":"NFLNNwct","properties":{"formattedCitation":"(White, 2015)","plainCitation":"(White, 2015)","noteIndex":0},"citationItems":[{"id":26,"uris":["http://zotero.org/users/local/N5zMsyXd/items/JNSZI3KH"],"uri":["http://zotero.org/users/local/N5zMsyXd/items/JNSZI3KH"],"itemData":{"id":26,"type":"article-journal","title":"Becoming a competent, confident, professional registered nurse","container-title":"Transitions in Nursing-E-Book: Preparing for Professional Practice","page":"19","author":[{"family":"White","given":"Jill"}],"issued":{"date-parts":[["2015"]]}}}],"schema":"https://github.com/citation-style-language/schema/raw/master/csl-citation.json"} </w:instrText>
      </w:r>
      <w:r w:rsidR="000E55C9">
        <w:rPr>
          <w:lang w:val="en-AU"/>
        </w:rPr>
        <w:fldChar w:fldCharType="separate"/>
      </w:r>
      <w:r w:rsidR="000E55C9" w:rsidRPr="0072735F">
        <w:rPr>
          <w:rFonts w:ascii="Times New Roman" w:hAnsi="Times New Roman" w:cs="Times New Roman"/>
        </w:rPr>
        <w:t>(White, 2015)</w:t>
      </w:r>
      <w:r w:rsidR="000E55C9">
        <w:rPr>
          <w:lang w:val="en-AU"/>
        </w:rPr>
        <w:fldChar w:fldCharType="end"/>
      </w:r>
      <w:r w:rsidR="000E55C9">
        <w:rPr>
          <w:lang w:val="en-AU"/>
        </w:rPr>
        <w:t xml:space="preserve">. </w:t>
      </w:r>
      <w:r>
        <w:rPr>
          <w:lang w:val="en-AU"/>
        </w:rPr>
        <w:t>When they enter the clinical practice, they realise that what they had learn</w:t>
      </w:r>
      <w:r w:rsidR="0072735F">
        <w:rPr>
          <w:lang w:val="en-AU"/>
        </w:rPr>
        <w:t>ed</w:t>
      </w:r>
      <w:r>
        <w:rPr>
          <w:lang w:val="en-AU"/>
        </w:rPr>
        <w:t xml:space="preserve"> in the class is much more different than what they experience or what is expected of them</w:t>
      </w:r>
      <w:r w:rsidR="0072735F">
        <w:rPr>
          <w:lang w:val="en-AU"/>
        </w:rPr>
        <w:t xml:space="preserve"> </w:t>
      </w:r>
      <w:r w:rsidR="0072735F">
        <w:rPr>
          <w:lang w:val="en-AU"/>
        </w:rPr>
        <w:fldChar w:fldCharType="begin"/>
      </w:r>
      <w:r w:rsidR="0072735F">
        <w:rPr>
          <w:lang w:val="en-AU"/>
        </w:rPr>
        <w:instrText xml:space="preserve"> ADDIN ZOTERO_ITEM CSL_CITATION {"citationID":"eooIEuNE","properties":{"formattedCitation":"(Pelvin &amp; Thompson, 2015)","plainCitation":"(Pelvin &amp; Thompson, 2015)","noteIndex":0},"citationItems":[{"id":27,"uris":["http://zotero.org/users/local/N5zMsyXd/items/MYQFFTE5"],"uri":["http://zotero.org/users/local/N5zMsyXd/items/MYQFFTE5"],"itemData":{"id":27,"type":"article-journal","title":"Sustaining midwifery practice","container-title":"Midwifery-E-Book: Preparation for Practice","page":"362","author":[{"family":"Pelvin","given":"Bronwen"},{"family":"Thompson","given":"Tricia"}],"issued":{"date-parts":[["2015"]]}}}],"schema":"https://github.com/citation-style-language/schema/raw/master/csl-citation.json"} </w:instrText>
      </w:r>
      <w:r w:rsidR="0072735F">
        <w:rPr>
          <w:lang w:val="en-AU"/>
        </w:rPr>
        <w:fldChar w:fldCharType="separate"/>
      </w:r>
      <w:r w:rsidR="0072735F" w:rsidRPr="0072735F">
        <w:rPr>
          <w:rFonts w:ascii="Times New Roman" w:hAnsi="Times New Roman" w:cs="Times New Roman"/>
        </w:rPr>
        <w:t>(Pelvin &amp; Thompson, 2015)</w:t>
      </w:r>
      <w:r w:rsidR="0072735F">
        <w:rPr>
          <w:lang w:val="en-AU"/>
        </w:rPr>
        <w:fldChar w:fldCharType="end"/>
      </w:r>
      <w:r>
        <w:rPr>
          <w:lang w:val="en-AU"/>
        </w:rPr>
        <w:t>. They also suffer due to inadequate proficiencies in the management and execution o</w:t>
      </w:r>
      <w:r w:rsidR="00994305">
        <w:rPr>
          <w:lang w:val="en-AU"/>
        </w:rPr>
        <w:t xml:space="preserve">f technical procedures and </w:t>
      </w:r>
      <w:r>
        <w:rPr>
          <w:lang w:val="en-AU"/>
        </w:rPr>
        <w:t xml:space="preserve">find it hard to manage all the tasks in the given time duration. They also have issues regarding drug administration, effective assessment of the patients and report writing skills </w:t>
      </w:r>
      <w:r>
        <w:rPr>
          <w:lang w:val="en-AU"/>
        </w:rPr>
        <w:fldChar w:fldCharType="begin"/>
      </w:r>
      <w:r>
        <w:rPr>
          <w:lang w:val="en-AU"/>
        </w:rPr>
        <w:instrText xml:space="preserve"> ADDIN ZOTERO_ITEM CSL_CITATION {"citationID":"T3LvC4b5","properties":{"formattedCitation":"(Tracy, Thorogood, Pincombe, &amp; Pairman, 2011)","plainCitation":"(Tracy, Thorogood, Pincombe, &amp; Pairman, 2011)","noteIndex":0},"citationItems":[{"id":19,"uris":["http://zotero.org/users/local/N5zMsyXd/items/687SEYY9"],"uri":["http://zotero.org/users/local/N5zMsyXd/items/687SEYY9"],"itemData":{"id":19,"type":"book","title":"Midwifery: Preparation for Practice","publisher":"Elsevier Health Sciences","URL":"https://books.google.com.pk/books?id=D6EuzGoLSWYC","ISBN":"978-0-7295-7928-5","author":[{"family":"Tracy","given":"S. K."},{"family":"Thorogood","given":"C."},{"family":"Pincombe","given":"J."},{"family":"Pairman","given":"S."}],"issued":{"date-parts":[["2011"]]}}}],"schema":"https://github.com/citation-style-language/schema/raw/master/csl-citation.json"} </w:instrText>
      </w:r>
      <w:r>
        <w:rPr>
          <w:lang w:val="en-AU"/>
        </w:rPr>
        <w:fldChar w:fldCharType="separate"/>
      </w:r>
      <w:r w:rsidRPr="00C7521D">
        <w:rPr>
          <w:rFonts w:ascii="Times New Roman" w:hAnsi="Times New Roman" w:cs="Times New Roman"/>
        </w:rPr>
        <w:t>(Tracy, Thorogood, Pincombe, &amp; Pairman, 2011)</w:t>
      </w:r>
      <w:r>
        <w:rPr>
          <w:lang w:val="en-AU"/>
        </w:rPr>
        <w:fldChar w:fldCharType="end"/>
      </w:r>
      <w:r w:rsidRPr="00812609">
        <w:rPr>
          <w:lang w:val="en-AU"/>
        </w:rPr>
        <w:t xml:space="preserve">. </w:t>
      </w:r>
    </w:p>
    <w:p w14:paraId="2561871A" w14:textId="0687CA55" w:rsidR="00170EA3" w:rsidRPr="00812609" w:rsidRDefault="00170EA3" w:rsidP="00170EA3">
      <w:pPr>
        <w:rPr>
          <w:lang w:val="en-AU"/>
        </w:rPr>
      </w:pPr>
      <w:r>
        <w:rPr>
          <w:lang w:val="en-AU"/>
        </w:rPr>
        <w:t xml:space="preserve">In a new environment, where they have just come out of the student life, nurses are expected to learn and implement their roles in an effective way. Often, nurses face the issues of managing </w:t>
      </w:r>
      <w:r w:rsidR="0072735F">
        <w:rPr>
          <w:lang w:val="en-AU"/>
        </w:rPr>
        <w:t xml:space="preserve">the </w:t>
      </w:r>
      <w:r>
        <w:rPr>
          <w:lang w:val="en-AU"/>
        </w:rPr>
        <w:t xml:space="preserve">care delivery of a large number of patients at the same time. They also find it hard to work in teams and cope with </w:t>
      </w:r>
      <w:r w:rsidR="00AB2456">
        <w:rPr>
          <w:lang w:val="en-AU"/>
        </w:rPr>
        <w:t>the expectations of</w:t>
      </w:r>
      <w:r>
        <w:rPr>
          <w:lang w:val="en-AU"/>
        </w:rPr>
        <w:t xml:space="preserve"> </w:t>
      </w:r>
      <w:r w:rsidR="00AB2456">
        <w:rPr>
          <w:lang w:val="en-AU"/>
        </w:rPr>
        <w:t>newly</w:t>
      </w:r>
      <w:r>
        <w:rPr>
          <w:lang w:val="en-AU"/>
        </w:rPr>
        <w:t xml:space="preserve"> graduated nurses while the relative job </w:t>
      </w:r>
      <w:r w:rsidR="007376C9">
        <w:rPr>
          <w:lang w:val="en-AU"/>
        </w:rPr>
        <w:t xml:space="preserve">workload is </w:t>
      </w:r>
      <w:r>
        <w:rPr>
          <w:lang w:val="en-AU"/>
        </w:rPr>
        <w:t xml:space="preserve">quite excessive. They also have to learn to accept the concept of accountability of </w:t>
      </w:r>
      <w:r>
        <w:rPr>
          <w:lang w:val="en-AU"/>
        </w:rPr>
        <w:lastRenderedPageBreak/>
        <w:t>their performance and that they will be responsible for making decisions and taking independent actions</w:t>
      </w:r>
      <w:r w:rsidR="0072735F">
        <w:rPr>
          <w:lang w:val="en-AU"/>
        </w:rPr>
        <w:t xml:space="preserve"> </w:t>
      </w:r>
      <w:r w:rsidR="0072735F">
        <w:rPr>
          <w:lang w:val="en-AU"/>
        </w:rPr>
        <w:fldChar w:fldCharType="begin"/>
      </w:r>
      <w:r w:rsidR="0072735F">
        <w:rPr>
          <w:lang w:val="en-AU"/>
        </w:rPr>
        <w:instrText xml:space="preserve"> ADDIN ZOTERO_ITEM CSL_CITATION {"citationID":"swWWx9zo","properties":{"formattedCitation":"(ICN, 2012)","plainCitation":"(ICN, 2012)","noteIndex":0},"citationItems":[{"id":28,"uris":["http://zotero.org/users/local/N5zMsyXd/items/CIUXXF3D"],"uri":["http://zotero.org/users/local/N5zMsyXd/items/CIUXXF3D"],"itemData":{"id":28,"type":"webpage","title":"Code of Ethics for Nurses","URL":"http://www.old.icn.ch/images/stories/documents/about/icncode_english.pdf","author":[{"family":"ICN","given":""}],"issued":{"date-parts":[["2012"]]},"accessed":{"date-parts":[["2019",10,18]]}}}],"schema":"https://github.com/citation-style-language/schema/raw/master/csl-citation.json"} </w:instrText>
      </w:r>
      <w:r w:rsidR="0072735F">
        <w:rPr>
          <w:lang w:val="en-AU"/>
        </w:rPr>
        <w:fldChar w:fldCharType="separate"/>
      </w:r>
      <w:r w:rsidR="0072735F" w:rsidRPr="0072735F">
        <w:rPr>
          <w:rFonts w:ascii="Times New Roman" w:hAnsi="Times New Roman" w:cs="Times New Roman"/>
        </w:rPr>
        <w:t>(ICN, 2012)</w:t>
      </w:r>
      <w:r w:rsidR="0072735F">
        <w:rPr>
          <w:lang w:val="en-AU"/>
        </w:rPr>
        <w:fldChar w:fldCharType="end"/>
      </w:r>
      <w:r>
        <w:rPr>
          <w:lang w:val="en-AU"/>
        </w:rPr>
        <w:t>. For the new nurses, it is hard coping with the unanticipated happenings at the work. While ensuring proper care delivery, they also have to supervise other nurses and manage their shift hours. It is important that organisations make arrangements for graduate nurses and make them understand the process before putting them on trial and expecting quality results</w:t>
      </w:r>
      <w:r w:rsidR="0072735F">
        <w:rPr>
          <w:lang w:val="en-AU"/>
        </w:rPr>
        <w:t xml:space="preserve"> </w:t>
      </w:r>
      <w:r w:rsidR="0072735F">
        <w:rPr>
          <w:lang w:val="en-AU"/>
        </w:rPr>
        <w:fldChar w:fldCharType="begin"/>
      </w:r>
      <w:r w:rsidR="0072735F">
        <w:rPr>
          <w:lang w:val="en-AU"/>
        </w:rPr>
        <w:instrText xml:space="preserve"> ADDIN ZOTERO_ITEM CSL_CITATION {"citationID":"PMyQy9XW","properties":{"formattedCitation":"(Chang &amp; Daly, 2007)","plainCitation":"(Chang &amp; Daly, 2007)","noteIndex":0},"citationItems":[{"id":20,"uris":["http://zotero.org/users/local/N5zMsyXd/items/BQ6SZCTM"],"uri":["http://zotero.org/users/local/N5zMsyXd/items/BQ6SZCTM"],"itemData":{"id":20,"type":"book","title":"Transitions in Nursing: Preparing for Professional Practice","publisher":"Elsevier Australia","URL":"https://www.elsevier.com/books/transitions-in-nursing/chang/978-0-7295-7836-3","ISBN":"978-0-7295-3836-7","author":[{"family":"Chang","given":"E."},{"family":"Daly","given":"J."}],"issued":{"date-parts":[["2007"]]}}}],"schema":"https://github.com/citation-style-language/schema/raw/master/csl-citation.json"} </w:instrText>
      </w:r>
      <w:r w:rsidR="0072735F">
        <w:rPr>
          <w:lang w:val="en-AU"/>
        </w:rPr>
        <w:fldChar w:fldCharType="separate"/>
      </w:r>
      <w:r w:rsidR="0072735F" w:rsidRPr="0072735F">
        <w:rPr>
          <w:rFonts w:ascii="Times New Roman" w:hAnsi="Times New Roman" w:cs="Times New Roman"/>
        </w:rPr>
        <w:t>(Chang &amp; Daly, 2007)</w:t>
      </w:r>
      <w:r w:rsidR="0072735F">
        <w:rPr>
          <w:lang w:val="en-AU"/>
        </w:rPr>
        <w:fldChar w:fldCharType="end"/>
      </w:r>
      <w:r>
        <w:rPr>
          <w:lang w:val="en-AU"/>
        </w:rPr>
        <w:t xml:space="preserve">. They should be trained to collaborate with the workforce, staff nurses and health professionals. They should also receive proper guidance for understanding the liaison and the total care of their patients. Moreover, they should also be trained to develop competence </w:t>
      </w:r>
      <w:r w:rsidR="0072735F">
        <w:rPr>
          <w:lang w:val="en-AU"/>
        </w:rPr>
        <w:t>in</w:t>
      </w:r>
      <w:r>
        <w:rPr>
          <w:lang w:val="en-AU"/>
        </w:rPr>
        <w:t xml:space="preserve"> planning the care program and organising their tasks efficiently</w:t>
      </w:r>
      <w:r w:rsidR="0072735F">
        <w:rPr>
          <w:lang w:val="en-AU"/>
        </w:rPr>
        <w:t xml:space="preserve"> </w:t>
      </w:r>
      <w:r w:rsidR="0072735F">
        <w:rPr>
          <w:lang w:val="en-AU"/>
        </w:rPr>
        <w:fldChar w:fldCharType="begin"/>
      </w:r>
      <w:r w:rsidR="0072735F">
        <w:rPr>
          <w:lang w:val="en-AU"/>
        </w:rPr>
        <w:instrText xml:space="preserve"> ADDIN ZOTERO_ITEM CSL_CITATION {"citationID":"LuS9gHfs","properties":{"formattedCitation":"(NMBA, 2016)","plainCitation":"(NMBA, 2016)","noteIndex":0},"citationItems":[{"id":17,"uris":["http://zotero.org/users/local/N5zMsyXd/items/6RWX485W"],"uri":["http://zotero.org/users/local/N5zMsyXd/items/6RWX485W"],"itemData":{"id":17,"type":"article-newspaper","title":"Nursing and Midwifery Board of Australia - Registered nurse standards for practice","abstract":"Australian Health Practitioner Regulation Agency","URL":"https://www.nursingmidwiferyboard.gov.au/Codes-Guidelines-Statements/Professional-standards/registered-nurse-standards-for-practice.aspx","language":"en","author":[{"family":"NMBA","given":""}],"issued":{"date-parts":[["2016",1,6]]},"accessed":{"date-parts":[["2019",10,18]]}}}],"schema":"https://github.com/citation-style-language/schema/raw/master/csl-citation.json"} </w:instrText>
      </w:r>
      <w:r w:rsidR="0072735F">
        <w:rPr>
          <w:lang w:val="en-AU"/>
        </w:rPr>
        <w:fldChar w:fldCharType="separate"/>
      </w:r>
      <w:r w:rsidR="0072735F" w:rsidRPr="0072735F">
        <w:rPr>
          <w:rFonts w:ascii="Times New Roman" w:hAnsi="Times New Roman" w:cs="Times New Roman"/>
        </w:rPr>
        <w:t>(NMBA, 2016)</w:t>
      </w:r>
      <w:r w:rsidR="0072735F">
        <w:rPr>
          <w:lang w:val="en-AU"/>
        </w:rPr>
        <w:fldChar w:fldCharType="end"/>
      </w:r>
      <w:r>
        <w:rPr>
          <w:lang w:val="en-AU"/>
        </w:rPr>
        <w:t xml:space="preserve">. </w:t>
      </w:r>
    </w:p>
    <w:p w14:paraId="3FD0D938" w14:textId="31084321" w:rsidR="00DC2C33" w:rsidRDefault="00DC2C33" w:rsidP="00DC2C33">
      <w:pPr>
        <w:pStyle w:val="Heading1"/>
        <w:rPr>
          <w:lang w:val="en-AU"/>
        </w:rPr>
      </w:pPr>
      <w:r>
        <w:rPr>
          <w:lang w:val="en-AU"/>
        </w:rPr>
        <w:t>Conclusion</w:t>
      </w:r>
    </w:p>
    <w:p w14:paraId="3A7B6E42" w14:textId="523D46C6" w:rsidR="009E20A5" w:rsidRDefault="00647198" w:rsidP="009E20A5">
      <w:pPr>
        <w:rPr>
          <w:lang w:val="en-AU"/>
        </w:rPr>
      </w:pPr>
      <w:r>
        <w:rPr>
          <w:lang w:val="en-AU"/>
        </w:rPr>
        <w:t>Unlike most professions, the field of nursing revolves around the process of giv</w:t>
      </w:r>
      <w:r w:rsidR="0072735F">
        <w:rPr>
          <w:lang w:val="en-AU"/>
        </w:rPr>
        <w:t>ing</w:t>
      </w:r>
      <w:r>
        <w:rPr>
          <w:lang w:val="en-AU"/>
        </w:rPr>
        <w:t xml:space="preserve"> and </w:t>
      </w:r>
      <w:r w:rsidR="00AB2456">
        <w:rPr>
          <w:lang w:val="en-AU"/>
        </w:rPr>
        <w:t>taking. This</w:t>
      </w:r>
      <w:r>
        <w:rPr>
          <w:lang w:val="en-AU"/>
        </w:rPr>
        <w:t xml:space="preserve"> is a process through which newly registered nurses learn to behave as nurses, especially in the hospital setting. It is through this process that many students learn </w:t>
      </w:r>
      <w:r w:rsidR="00B67E4F">
        <w:rPr>
          <w:lang w:val="en-AU"/>
        </w:rPr>
        <w:t xml:space="preserve">to behave as new registered nurses in hospital settings. They learn </w:t>
      </w:r>
      <w:r w:rsidR="007376C9">
        <w:rPr>
          <w:lang w:val="en-AU"/>
        </w:rPr>
        <w:t xml:space="preserve">to </w:t>
      </w:r>
      <w:r w:rsidR="00B67E4F">
        <w:rPr>
          <w:lang w:val="en-AU"/>
        </w:rPr>
        <w:t xml:space="preserve">behave in a manner that is </w:t>
      </w:r>
      <w:r w:rsidR="009E20A5">
        <w:rPr>
          <w:lang w:val="en-AU"/>
        </w:rPr>
        <w:t>culturally</w:t>
      </w:r>
      <w:r w:rsidR="00B67E4F">
        <w:rPr>
          <w:lang w:val="en-AU"/>
        </w:rPr>
        <w:t xml:space="preserve"> prescribed to the workplace and is</w:t>
      </w:r>
      <w:r w:rsidR="007376C9">
        <w:rPr>
          <w:lang w:val="en-AU"/>
        </w:rPr>
        <w:t xml:space="preserve"> customized to the rules and</w:t>
      </w:r>
      <w:r w:rsidR="00B67E4F">
        <w:rPr>
          <w:lang w:val="en-AU"/>
        </w:rPr>
        <w:t xml:space="preserve"> standards observed. With due time and process, </w:t>
      </w:r>
      <w:r w:rsidR="009E20A5">
        <w:rPr>
          <w:lang w:val="en-AU"/>
        </w:rPr>
        <w:t xml:space="preserve">the idealized role and the actualized role in the working environment come together in a manner that turns the students graduating from nursing school into </w:t>
      </w:r>
      <w:r w:rsidR="007376C9">
        <w:rPr>
          <w:lang w:val="en-AU"/>
        </w:rPr>
        <w:t>RNs</w:t>
      </w:r>
      <w:bookmarkStart w:id="0" w:name="_GoBack"/>
      <w:bookmarkEnd w:id="0"/>
      <w:r w:rsidR="009E20A5">
        <w:rPr>
          <w:lang w:val="en-AU"/>
        </w:rPr>
        <w:t xml:space="preserve"> in a healthcare environment.</w:t>
      </w:r>
    </w:p>
    <w:p w14:paraId="5C6409B3" w14:textId="0591353E" w:rsidR="00C7521D" w:rsidRDefault="00C7521D" w:rsidP="00170EA3">
      <w:pPr>
        <w:pStyle w:val="Heading1"/>
        <w:rPr>
          <w:lang w:val="en-AU"/>
        </w:rPr>
      </w:pPr>
      <w:r>
        <w:rPr>
          <w:lang w:val="en-AU"/>
        </w:rPr>
        <w:br w:type="column"/>
      </w:r>
      <w:r w:rsidRPr="00170EA3">
        <w:lastRenderedPageBreak/>
        <w:t>References</w:t>
      </w:r>
    </w:p>
    <w:p w14:paraId="5C8CCC0E" w14:textId="77777777" w:rsidR="0072735F" w:rsidRPr="0072735F" w:rsidRDefault="00C7521D" w:rsidP="0072735F">
      <w:pPr>
        <w:pStyle w:val="Bibliography"/>
        <w:rPr>
          <w:rFonts w:ascii="Times New Roman" w:hAnsi="Times New Roman" w:cs="Times New Roman"/>
        </w:rPr>
      </w:pPr>
      <w:r>
        <w:rPr>
          <w:lang w:val="en-AU"/>
        </w:rPr>
        <w:fldChar w:fldCharType="begin"/>
      </w:r>
      <w:r>
        <w:rPr>
          <w:lang w:val="en-AU"/>
        </w:rPr>
        <w:instrText xml:space="preserve"> ADDIN ZOTERO_BIBL {"uncited":[],"omitted":[],"custom":[]} CSL_BIBLIOGRAPHY </w:instrText>
      </w:r>
      <w:r>
        <w:rPr>
          <w:lang w:val="en-AU"/>
        </w:rPr>
        <w:fldChar w:fldCharType="separate"/>
      </w:r>
      <w:r w:rsidR="0072735F" w:rsidRPr="0072735F">
        <w:rPr>
          <w:rFonts w:ascii="Times New Roman" w:hAnsi="Times New Roman" w:cs="Times New Roman"/>
        </w:rPr>
        <w:t xml:space="preserve">Anderson, C., Moxham, L., &amp; Broadbent, M. (2016). Providing support to nursing students in the clinical environment: A nursing standard requirement. </w:t>
      </w:r>
      <w:r w:rsidR="0072735F" w:rsidRPr="0072735F">
        <w:rPr>
          <w:rFonts w:ascii="Times New Roman" w:hAnsi="Times New Roman" w:cs="Times New Roman"/>
          <w:i/>
          <w:iCs/>
        </w:rPr>
        <w:t>Contemporary Nurse</w:t>
      </w:r>
      <w:r w:rsidR="0072735F" w:rsidRPr="0072735F">
        <w:rPr>
          <w:rFonts w:ascii="Times New Roman" w:hAnsi="Times New Roman" w:cs="Times New Roman"/>
        </w:rPr>
        <w:t xml:space="preserve">, </w:t>
      </w:r>
      <w:r w:rsidR="0072735F" w:rsidRPr="0072735F">
        <w:rPr>
          <w:rFonts w:ascii="Times New Roman" w:hAnsi="Times New Roman" w:cs="Times New Roman"/>
          <w:i/>
          <w:iCs/>
        </w:rPr>
        <w:t>52</w:t>
      </w:r>
      <w:r w:rsidR="0072735F" w:rsidRPr="0072735F">
        <w:rPr>
          <w:rFonts w:ascii="Times New Roman" w:hAnsi="Times New Roman" w:cs="Times New Roman"/>
        </w:rPr>
        <w:t>(5), 636–642.</w:t>
      </w:r>
    </w:p>
    <w:p w14:paraId="207D2B66" w14:textId="77777777" w:rsidR="0072735F" w:rsidRPr="0072735F" w:rsidRDefault="0072735F" w:rsidP="0072735F">
      <w:pPr>
        <w:pStyle w:val="Bibliography"/>
        <w:rPr>
          <w:rFonts w:ascii="Times New Roman" w:hAnsi="Times New Roman" w:cs="Times New Roman"/>
        </w:rPr>
      </w:pPr>
      <w:r w:rsidRPr="0072735F">
        <w:rPr>
          <w:rFonts w:ascii="Times New Roman" w:hAnsi="Times New Roman" w:cs="Times New Roman"/>
        </w:rPr>
        <w:t xml:space="preserve">Cashin, A., Buckley, T., Donoghue, J., Heartfield, M., Bryce, J., Cox, D., … Dunn, S. V. (2015). Development of the nurse practitioner standards for practice Australia. </w:t>
      </w:r>
      <w:r w:rsidRPr="0072735F">
        <w:rPr>
          <w:rFonts w:ascii="Times New Roman" w:hAnsi="Times New Roman" w:cs="Times New Roman"/>
          <w:i/>
          <w:iCs/>
        </w:rPr>
        <w:t>Policy, Politics, &amp; Nursing Practice</w:t>
      </w:r>
      <w:r w:rsidRPr="0072735F">
        <w:rPr>
          <w:rFonts w:ascii="Times New Roman" w:hAnsi="Times New Roman" w:cs="Times New Roman"/>
        </w:rPr>
        <w:t xml:space="preserve">, </w:t>
      </w:r>
      <w:r w:rsidRPr="0072735F">
        <w:rPr>
          <w:rFonts w:ascii="Times New Roman" w:hAnsi="Times New Roman" w:cs="Times New Roman"/>
          <w:i/>
          <w:iCs/>
        </w:rPr>
        <w:t>16</w:t>
      </w:r>
      <w:r w:rsidRPr="0072735F">
        <w:rPr>
          <w:rFonts w:ascii="Times New Roman" w:hAnsi="Times New Roman" w:cs="Times New Roman"/>
        </w:rPr>
        <w:t>(1–2), 27–37.</w:t>
      </w:r>
    </w:p>
    <w:p w14:paraId="7CF6BA9F" w14:textId="77777777" w:rsidR="0072735F" w:rsidRPr="0072735F" w:rsidRDefault="0072735F" w:rsidP="0072735F">
      <w:pPr>
        <w:pStyle w:val="Bibliography"/>
        <w:rPr>
          <w:rFonts w:ascii="Times New Roman" w:hAnsi="Times New Roman" w:cs="Times New Roman"/>
        </w:rPr>
      </w:pPr>
      <w:r w:rsidRPr="0072735F">
        <w:rPr>
          <w:rFonts w:ascii="Times New Roman" w:hAnsi="Times New Roman" w:cs="Times New Roman"/>
        </w:rPr>
        <w:t xml:space="preserve">Chang, E., &amp; Daly, J. (2007). </w:t>
      </w:r>
      <w:r w:rsidRPr="0072735F">
        <w:rPr>
          <w:rFonts w:ascii="Times New Roman" w:hAnsi="Times New Roman" w:cs="Times New Roman"/>
          <w:i/>
          <w:iCs/>
        </w:rPr>
        <w:t>Transitions in Nursing: Preparing for Professional Practice</w:t>
      </w:r>
      <w:r w:rsidRPr="0072735F">
        <w:rPr>
          <w:rFonts w:ascii="Times New Roman" w:hAnsi="Times New Roman" w:cs="Times New Roman"/>
        </w:rPr>
        <w:t>. Retrieved from https://www.elsevier.com/books/transitions-in-nursing/chang/978-0-7295-7836-3</w:t>
      </w:r>
    </w:p>
    <w:p w14:paraId="20626C69" w14:textId="77777777" w:rsidR="0072735F" w:rsidRPr="0072735F" w:rsidRDefault="0072735F" w:rsidP="0072735F">
      <w:pPr>
        <w:pStyle w:val="Bibliography"/>
        <w:rPr>
          <w:rFonts w:ascii="Times New Roman" w:hAnsi="Times New Roman" w:cs="Times New Roman"/>
        </w:rPr>
      </w:pPr>
      <w:r w:rsidRPr="0072735F">
        <w:rPr>
          <w:rFonts w:ascii="Times New Roman" w:hAnsi="Times New Roman" w:cs="Times New Roman"/>
        </w:rPr>
        <w:t xml:space="preserve">Cusack, L. (2015). Revised registration standards approved. </w:t>
      </w:r>
      <w:r w:rsidRPr="0072735F">
        <w:rPr>
          <w:rFonts w:ascii="Times New Roman" w:hAnsi="Times New Roman" w:cs="Times New Roman"/>
          <w:i/>
          <w:iCs/>
        </w:rPr>
        <w:t>Australian Midwifery News</w:t>
      </w:r>
      <w:r w:rsidRPr="0072735F">
        <w:rPr>
          <w:rFonts w:ascii="Times New Roman" w:hAnsi="Times New Roman" w:cs="Times New Roman"/>
        </w:rPr>
        <w:t xml:space="preserve">, </w:t>
      </w:r>
      <w:r w:rsidRPr="0072735F">
        <w:rPr>
          <w:rFonts w:ascii="Times New Roman" w:hAnsi="Times New Roman" w:cs="Times New Roman"/>
          <w:i/>
          <w:iCs/>
        </w:rPr>
        <w:t>15</w:t>
      </w:r>
      <w:r w:rsidRPr="0072735F">
        <w:rPr>
          <w:rFonts w:ascii="Times New Roman" w:hAnsi="Times New Roman" w:cs="Times New Roman"/>
        </w:rPr>
        <w:t>(4), 14.</w:t>
      </w:r>
    </w:p>
    <w:p w14:paraId="7AE5BB5A" w14:textId="77777777" w:rsidR="0072735F" w:rsidRPr="0072735F" w:rsidRDefault="0072735F" w:rsidP="0072735F">
      <w:pPr>
        <w:pStyle w:val="Bibliography"/>
        <w:rPr>
          <w:rFonts w:ascii="Times New Roman" w:hAnsi="Times New Roman" w:cs="Times New Roman"/>
        </w:rPr>
      </w:pPr>
      <w:r w:rsidRPr="0072735F">
        <w:rPr>
          <w:rFonts w:ascii="Times New Roman" w:hAnsi="Times New Roman" w:cs="Times New Roman"/>
        </w:rPr>
        <w:t xml:space="preserve">Fong, J., Buckley, T., Cashin, A., &amp; Pont, L. (2017). Nurse practitioner prescribing in Australia: A comprehensive literature review. </w:t>
      </w:r>
      <w:r w:rsidRPr="0072735F">
        <w:rPr>
          <w:rFonts w:ascii="Times New Roman" w:hAnsi="Times New Roman" w:cs="Times New Roman"/>
          <w:i/>
          <w:iCs/>
        </w:rPr>
        <w:t>Australian Critical Care</w:t>
      </w:r>
      <w:r w:rsidRPr="0072735F">
        <w:rPr>
          <w:rFonts w:ascii="Times New Roman" w:hAnsi="Times New Roman" w:cs="Times New Roman"/>
        </w:rPr>
        <w:t xml:space="preserve">, </w:t>
      </w:r>
      <w:r w:rsidRPr="0072735F">
        <w:rPr>
          <w:rFonts w:ascii="Times New Roman" w:hAnsi="Times New Roman" w:cs="Times New Roman"/>
          <w:i/>
          <w:iCs/>
        </w:rPr>
        <w:t>30</w:t>
      </w:r>
      <w:r w:rsidRPr="0072735F">
        <w:rPr>
          <w:rFonts w:ascii="Times New Roman" w:hAnsi="Times New Roman" w:cs="Times New Roman"/>
        </w:rPr>
        <w:t>(5), 252–259.</w:t>
      </w:r>
    </w:p>
    <w:p w14:paraId="5A516946" w14:textId="77777777" w:rsidR="0072735F" w:rsidRPr="0072735F" w:rsidRDefault="0072735F" w:rsidP="0072735F">
      <w:pPr>
        <w:pStyle w:val="Bibliography"/>
        <w:rPr>
          <w:rFonts w:ascii="Times New Roman" w:hAnsi="Times New Roman" w:cs="Times New Roman"/>
        </w:rPr>
      </w:pPr>
      <w:r w:rsidRPr="0072735F">
        <w:rPr>
          <w:rFonts w:ascii="Times New Roman" w:hAnsi="Times New Roman" w:cs="Times New Roman"/>
        </w:rPr>
        <w:t>ICN. (2012). Code of Ethics for Nurses. Retrieved October 18, 2019, from http://www.old.icn.ch/images/stories/documents/about/icncode_english.pdf</w:t>
      </w:r>
    </w:p>
    <w:p w14:paraId="00408CC2" w14:textId="77777777" w:rsidR="0072735F" w:rsidRPr="0072735F" w:rsidRDefault="0072735F" w:rsidP="0072735F">
      <w:pPr>
        <w:pStyle w:val="Bibliography"/>
        <w:rPr>
          <w:rFonts w:ascii="Times New Roman" w:hAnsi="Times New Roman" w:cs="Times New Roman"/>
        </w:rPr>
      </w:pPr>
      <w:r w:rsidRPr="0072735F">
        <w:rPr>
          <w:rFonts w:ascii="Times New Roman" w:hAnsi="Times New Roman" w:cs="Times New Roman"/>
        </w:rPr>
        <w:t xml:space="preserve">NMBA. (2016, January 6). </w:t>
      </w:r>
      <w:r w:rsidRPr="0072735F">
        <w:rPr>
          <w:rFonts w:ascii="Times New Roman" w:hAnsi="Times New Roman" w:cs="Times New Roman"/>
          <w:i/>
          <w:iCs/>
        </w:rPr>
        <w:t>Nursing and Midwifery Board of Australia—Registered nurse standards for practice</w:t>
      </w:r>
      <w:r w:rsidRPr="0072735F">
        <w:rPr>
          <w:rFonts w:ascii="Times New Roman" w:hAnsi="Times New Roman" w:cs="Times New Roman"/>
        </w:rPr>
        <w:t>. Retrieved from https://www.nursingmidwiferyboard.gov.au/Codes-Guidelines-Statements/Professional-standards/registered-nurse-standards-for-practice.aspx</w:t>
      </w:r>
    </w:p>
    <w:p w14:paraId="47649849" w14:textId="77777777" w:rsidR="0072735F" w:rsidRPr="0072735F" w:rsidRDefault="0072735F" w:rsidP="0072735F">
      <w:pPr>
        <w:pStyle w:val="Bibliography"/>
        <w:rPr>
          <w:rFonts w:ascii="Times New Roman" w:hAnsi="Times New Roman" w:cs="Times New Roman"/>
        </w:rPr>
      </w:pPr>
      <w:r w:rsidRPr="0072735F">
        <w:rPr>
          <w:rFonts w:ascii="Times New Roman" w:hAnsi="Times New Roman" w:cs="Times New Roman"/>
        </w:rPr>
        <w:t xml:space="preserve">NSQHS. (2017). </w:t>
      </w:r>
      <w:r w:rsidRPr="0072735F">
        <w:rPr>
          <w:rFonts w:ascii="Times New Roman" w:hAnsi="Times New Roman" w:cs="Times New Roman"/>
          <w:i/>
          <w:iCs/>
        </w:rPr>
        <w:t>National Safety and Quality Health Service Standards—Australian Commission on Safety and Quality in Health Care</w:t>
      </w:r>
      <w:r w:rsidRPr="0072735F">
        <w:rPr>
          <w:rFonts w:ascii="Times New Roman" w:hAnsi="Times New Roman" w:cs="Times New Roman"/>
        </w:rPr>
        <w:t xml:space="preserve"> (Second Edition). Sydney: Australian Commission on Safety and Quality in Health Care.</w:t>
      </w:r>
    </w:p>
    <w:p w14:paraId="79330FFE" w14:textId="77777777" w:rsidR="0072735F" w:rsidRPr="0072735F" w:rsidRDefault="0072735F" w:rsidP="0072735F">
      <w:pPr>
        <w:pStyle w:val="Bibliography"/>
        <w:rPr>
          <w:rFonts w:ascii="Times New Roman" w:hAnsi="Times New Roman" w:cs="Times New Roman"/>
        </w:rPr>
      </w:pPr>
      <w:r w:rsidRPr="0072735F">
        <w:rPr>
          <w:rFonts w:ascii="Times New Roman" w:hAnsi="Times New Roman" w:cs="Times New Roman"/>
        </w:rPr>
        <w:lastRenderedPageBreak/>
        <w:t xml:space="preserve">Pelvin, B., &amp; Thompson, T. (2015). Sustaining midwifery practice. </w:t>
      </w:r>
      <w:r w:rsidRPr="0072735F">
        <w:rPr>
          <w:rFonts w:ascii="Times New Roman" w:hAnsi="Times New Roman" w:cs="Times New Roman"/>
          <w:i/>
          <w:iCs/>
        </w:rPr>
        <w:t>Midwifery-E-Book: Preparation for Practice</w:t>
      </w:r>
      <w:r w:rsidRPr="0072735F">
        <w:rPr>
          <w:rFonts w:ascii="Times New Roman" w:hAnsi="Times New Roman" w:cs="Times New Roman"/>
        </w:rPr>
        <w:t>, 362.</w:t>
      </w:r>
    </w:p>
    <w:p w14:paraId="36F98BF2" w14:textId="77777777" w:rsidR="0072735F" w:rsidRPr="0072735F" w:rsidRDefault="0072735F" w:rsidP="0072735F">
      <w:pPr>
        <w:pStyle w:val="Bibliography"/>
        <w:rPr>
          <w:rFonts w:ascii="Times New Roman" w:hAnsi="Times New Roman" w:cs="Times New Roman"/>
        </w:rPr>
      </w:pPr>
      <w:r w:rsidRPr="0072735F">
        <w:rPr>
          <w:rFonts w:ascii="Times New Roman" w:hAnsi="Times New Roman" w:cs="Times New Roman"/>
        </w:rPr>
        <w:t xml:space="preserve">Small, K., Sidebotham, M., Fenwick, J., &amp; Gamble, J. (2016). Midwifery prescribing in Australia. </w:t>
      </w:r>
      <w:r w:rsidRPr="0072735F">
        <w:rPr>
          <w:rFonts w:ascii="Times New Roman" w:hAnsi="Times New Roman" w:cs="Times New Roman"/>
          <w:i/>
          <w:iCs/>
        </w:rPr>
        <w:t>Australian Prescriber</w:t>
      </w:r>
      <w:r w:rsidRPr="0072735F">
        <w:rPr>
          <w:rFonts w:ascii="Times New Roman" w:hAnsi="Times New Roman" w:cs="Times New Roman"/>
        </w:rPr>
        <w:t xml:space="preserve">, </w:t>
      </w:r>
      <w:r w:rsidRPr="0072735F">
        <w:rPr>
          <w:rFonts w:ascii="Times New Roman" w:hAnsi="Times New Roman" w:cs="Times New Roman"/>
          <w:i/>
          <w:iCs/>
        </w:rPr>
        <w:t>39</w:t>
      </w:r>
      <w:r w:rsidRPr="0072735F">
        <w:rPr>
          <w:rFonts w:ascii="Times New Roman" w:hAnsi="Times New Roman" w:cs="Times New Roman"/>
        </w:rPr>
        <w:t>(6), 215.</w:t>
      </w:r>
    </w:p>
    <w:p w14:paraId="1E7A8261" w14:textId="77777777" w:rsidR="0072735F" w:rsidRPr="0072735F" w:rsidRDefault="0072735F" w:rsidP="0072735F">
      <w:pPr>
        <w:pStyle w:val="Bibliography"/>
        <w:rPr>
          <w:rFonts w:ascii="Times New Roman" w:hAnsi="Times New Roman" w:cs="Times New Roman"/>
        </w:rPr>
      </w:pPr>
      <w:r w:rsidRPr="0072735F">
        <w:rPr>
          <w:rFonts w:ascii="Times New Roman" w:hAnsi="Times New Roman" w:cs="Times New Roman"/>
        </w:rPr>
        <w:t xml:space="preserve">Tracy, S. K., Thorogood, C., Pincombe, J., &amp; Pairman, S. (2011). </w:t>
      </w:r>
      <w:r w:rsidRPr="0072735F">
        <w:rPr>
          <w:rFonts w:ascii="Times New Roman" w:hAnsi="Times New Roman" w:cs="Times New Roman"/>
          <w:i/>
          <w:iCs/>
        </w:rPr>
        <w:t>Midwifery: Preparation for Practice</w:t>
      </w:r>
      <w:r w:rsidRPr="0072735F">
        <w:rPr>
          <w:rFonts w:ascii="Times New Roman" w:hAnsi="Times New Roman" w:cs="Times New Roman"/>
        </w:rPr>
        <w:t>. Retrieved from https://books.google.com.pk/books?id=D6EuzGoLSWYC</w:t>
      </w:r>
    </w:p>
    <w:p w14:paraId="5CE8974E" w14:textId="77777777" w:rsidR="0072735F" w:rsidRPr="0072735F" w:rsidRDefault="0072735F" w:rsidP="0072735F">
      <w:pPr>
        <w:pStyle w:val="Bibliography"/>
        <w:rPr>
          <w:rFonts w:ascii="Times New Roman" w:hAnsi="Times New Roman" w:cs="Times New Roman"/>
        </w:rPr>
      </w:pPr>
      <w:r w:rsidRPr="0072735F">
        <w:rPr>
          <w:rFonts w:ascii="Times New Roman" w:hAnsi="Times New Roman" w:cs="Times New Roman"/>
        </w:rPr>
        <w:t xml:space="preserve">White, J. (2015). Becoming a competent, confident, professional registered nurse. </w:t>
      </w:r>
      <w:r w:rsidRPr="0072735F">
        <w:rPr>
          <w:rFonts w:ascii="Times New Roman" w:hAnsi="Times New Roman" w:cs="Times New Roman"/>
          <w:i/>
          <w:iCs/>
        </w:rPr>
        <w:t>Transitions in Nursing-E-Book: Preparing for Professional Practice</w:t>
      </w:r>
      <w:r w:rsidRPr="0072735F">
        <w:rPr>
          <w:rFonts w:ascii="Times New Roman" w:hAnsi="Times New Roman" w:cs="Times New Roman"/>
        </w:rPr>
        <w:t>, 19.</w:t>
      </w:r>
    </w:p>
    <w:p w14:paraId="2EB44EE3" w14:textId="6F2DCBFE" w:rsidR="00C7521D" w:rsidRPr="00812609" w:rsidRDefault="00C7521D" w:rsidP="00812609">
      <w:pPr>
        <w:rPr>
          <w:lang w:val="en-AU"/>
        </w:rPr>
      </w:pPr>
      <w:r>
        <w:rPr>
          <w:lang w:val="en-AU"/>
        </w:rPr>
        <w:fldChar w:fldCharType="end"/>
      </w:r>
    </w:p>
    <w:sectPr w:rsidR="00C7521D" w:rsidRPr="00812609" w:rsidSect="000A4BD7">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F626" w14:textId="77777777" w:rsidR="00D05166" w:rsidRDefault="00D05166">
      <w:pPr>
        <w:spacing w:line="240" w:lineRule="auto"/>
      </w:pPr>
      <w:r>
        <w:separator/>
      </w:r>
    </w:p>
    <w:p w14:paraId="1620091E" w14:textId="77777777" w:rsidR="00D05166" w:rsidRDefault="00D05166"/>
  </w:endnote>
  <w:endnote w:type="continuationSeparator" w:id="0">
    <w:p w14:paraId="3B056A60" w14:textId="77777777" w:rsidR="00D05166" w:rsidRDefault="00D05166">
      <w:pPr>
        <w:spacing w:line="240" w:lineRule="auto"/>
      </w:pPr>
      <w:r>
        <w:continuationSeparator/>
      </w:r>
    </w:p>
    <w:p w14:paraId="59CEB2E0" w14:textId="77777777" w:rsidR="00D05166" w:rsidRDefault="00D05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EDC02" w14:textId="77777777" w:rsidR="00D05166" w:rsidRDefault="00D05166">
      <w:pPr>
        <w:spacing w:line="240" w:lineRule="auto"/>
      </w:pPr>
      <w:r>
        <w:separator/>
      </w:r>
    </w:p>
    <w:p w14:paraId="6D5B34BB" w14:textId="77777777" w:rsidR="00D05166" w:rsidRDefault="00D05166"/>
  </w:footnote>
  <w:footnote w:type="continuationSeparator" w:id="0">
    <w:p w14:paraId="0BA9ABD0" w14:textId="77777777" w:rsidR="00D05166" w:rsidRDefault="00D05166">
      <w:pPr>
        <w:spacing w:line="240" w:lineRule="auto"/>
      </w:pPr>
      <w:r>
        <w:continuationSeparator/>
      </w:r>
    </w:p>
    <w:p w14:paraId="073106A9" w14:textId="77777777" w:rsidR="00D05166" w:rsidRDefault="00D051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4FF10" w14:textId="5DA38754" w:rsidR="00850EBA" w:rsidRDefault="00850EBA">
    <w:pPr>
      <w:pStyle w:val="Header"/>
    </w:pPr>
    <w:r>
      <w:rPr>
        <w:rStyle w:val="Strong"/>
      </w:rPr>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376C9">
      <w:rPr>
        <w:rStyle w:val="Strong"/>
        <w:noProof/>
      </w:rPr>
      <w:t>7</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4FF11" w14:textId="6390E09B" w:rsidR="00850EBA" w:rsidRDefault="00850EBA">
    <w:pPr>
      <w:pStyle w:val="Header"/>
      <w:rPr>
        <w:rStyle w:val="Strong"/>
      </w:rPr>
    </w:pPr>
    <w:r>
      <w:t>Running head: 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376C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87"/>
  <w:drawingGridVerticalSpacing w:val="187"/>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1NTI1NTQ1sDQHcpV0lIJTi4sz8/NACixqAWsGsossAAAA"/>
  </w:docVars>
  <w:rsids>
    <w:rsidRoot w:val="005C39B5"/>
    <w:rsid w:val="00074722"/>
    <w:rsid w:val="000949B4"/>
    <w:rsid w:val="00096967"/>
    <w:rsid w:val="000A40AE"/>
    <w:rsid w:val="000A4BD7"/>
    <w:rsid w:val="000D3F41"/>
    <w:rsid w:val="000E55C9"/>
    <w:rsid w:val="00105895"/>
    <w:rsid w:val="00170EA3"/>
    <w:rsid w:val="00194F02"/>
    <w:rsid w:val="001A6624"/>
    <w:rsid w:val="001C701E"/>
    <w:rsid w:val="00232FF2"/>
    <w:rsid w:val="002F170D"/>
    <w:rsid w:val="00355DCA"/>
    <w:rsid w:val="00392CAC"/>
    <w:rsid w:val="003B2FB6"/>
    <w:rsid w:val="003C4463"/>
    <w:rsid w:val="00433D3D"/>
    <w:rsid w:val="004724D7"/>
    <w:rsid w:val="004A3F1F"/>
    <w:rsid w:val="004C1AEA"/>
    <w:rsid w:val="004C3068"/>
    <w:rsid w:val="004E49F4"/>
    <w:rsid w:val="004F032D"/>
    <w:rsid w:val="0051082A"/>
    <w:rsid w:val="0051485B"/>
    <w:rsid w:val="00551A02"/>
    <w:rsid w:val="005534FA"/>
    <w:rsid w:val="005B3A43"/>
    <w:rsid w:val="005C39B5"/>
    <w:rsid w:val="005D3A03"/>
    <w:rsid w:val="00627F27"/>
    <w:rsid w:val="00647198"/>
    <w:rsid w:val="00692D73"/>
    <w:rsid w:val="006A3CC8"/>
    <w:rsid w:val="0072735F"/>
    <w:rsid w:val="00736018"/>
    <w:rsid w:val="007376C9"/>
    <w:rsid w:val="008002C0"/>
    <w:rsid w:val="00812609"/>
    <w:rsid w:val="00812A5C"/>
    <w:rsid w:val="00850EBA"/>
    <w:rsid w:val="00882D64"/>
    <w:rsid w:val="008C5323"/>
    <w:rsid w:val="008D477A"/>
    <w:rsid w:val="00910E60"/>
    <w:rsid w:val="00923AEA"/>
    <w:rsid w:val="00936416"/>
    <w:rsid w:val="00977436"/>
    <w:rsid w:val="00994305"/>
    <w:rsid w:val="009A6A3B"/>
    <w:rsid w:val="009E20A5"/>
    <w:rsid w:val="00A53BC5"/>
    <w:rsid w:val="00A65E38"/>
    <w:rsid w:val="00A86288"/>
    <w:rsid w:val="00A877F6"/>
    <w:rsid w:val="00AB2456"/>
    <w:rsid w:val="00B67E4F"/>
    <w:rsid w:val="00B823AA"/>
    <w:rsid w:val="00B8407A"/>
    <w:rsid w:val="00B9737E"/>
    <w:rsid w:val="00BA45DB"/>
    <w:rsid w:val="00BF4184"/>
    <w:rsid w:val="00BF6020"/>
    <w:rsid w:val="00BF6C27"/>
    <w:rsid w:val="00C0601E"/>
    <w:rsid w:val="00C101E9"/>
    <w:rsid w:val="00C31D30"/>
    <w:rsid w:val="00C7521D"/>
    <w:rsid w:val="00CB4577"/>
    <w:rsid w:val="00CC2BFB"/>
    <w:rsid w:val="00CD6E39"/>
    <w:rsid w:val="00CF6E91"/>
    <w:rsid w:val="00D029BD"/>
    <w:rsid w:val="00D05166"/>
    <w:rsid w:val="00D148DB"/>
    <w:rsid w:val="00D724F5"/>
    <w:rsid w:val="00D85B68"/>
    <w:rsid w:val="00DA2B88"/>
    <w:rsid w:val="00DC2C33"/>
    <w:rsid w:val="00DC74C1"/>
    <w:rsid w:val="00DF18C0"/>
    <w:rsid w:val="00E41962"/>
    <w:rsid w:val="00E6004D"/>
    <w:rsid w:val="00E81978"/>
    <w:rsid w:val="00EE5314"/>
    <w:rsid w:val="00EF4B8D"/>
    <w:rsid w:val="00F30440"/>
    <w:rsid w:val="00F36DEA"/>
    <w:rsid w:val="00F379B7"/>
    <w:rsid w:val="00F525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FF00"/>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16336E"/>
    <w:rsid w:val="001633BE"/>
    <w:rsid w:val="00174F04"/>
    <w:rsid w:val="003147CE"/>
    <w:rsid w:val="00321589"/>
    <w:rsid w:val="00506FCC"/>
    <w:rsid w:val="005D3F4D"/>
    <w:rsid w:val="00642A22"/>
    <w:rsid w:val="00722BDE"/>
    <w:rsid w:val="0074721C"/>
    <w:rsid w:val="00786494"/>
    <w:rsid w:val="0090096B"/>
    <w:rsid w:val="0091547B"/>
    <w:rsid w:val="00A91B7B"/>
    <w:rsid w:val="00B04A08"/>
    <w:rsid w:val="00CA5840"/>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E454-4F58-40D5-8351-32729C16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Proofreader</cp:lastModifiedBy>
  <cp:revision>2</cp:revision>
  <dcterms:created xsi:type="dcterms:W3CDTF">2019-10-24T07:22:00Z</dcterms:created>
  <dcterms:modified xsi:type="dcterms:W3CDTF">2019-10-24T07:22:00Z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id="fl0ejMUm"/&gt;&lt;style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