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434035" w:rsidP="0002047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434035" w:rsidP="0002047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34035" w:rsidP="0002047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434035" w:rsidP="0002047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020470">
      <w:pPr>
        <w:spacing w:after="0" w:line="480" w:lineRule="auto"/>
        <w:rPr>
          <w:rFonts w:ascii="Times New Roman" w:hAnsi="Times New Roman" w:cs="Times New Roman"/>
          <w:sz w:val="24"/>
          <w:szCs w:val="24"/>
        </w:rPr>
      </w:pPr>
    </w:p>
    <w:p w:rsidR="00267851" w:rsidRPr="00D5779E" w:rsidRDefault="00434035" w:rsidP="00020470">
      <w:pPr>
        <w:spacing w:after="0" w:line="480" w:lineRule="auto"/>
        <w:jc w:val="center"/>
        <w:rPr>
          <w:rFonts w:ascii="Times New Roman" w:hAnsi="Times New Roman" w:cs="Times New Roman"/>
          <w:sz w:val="24"/>
          <w:szCs w:val="24"/>
        </w:rPr>
      </w:pPr>
      <w:bookmarkStart w:id="0" w:name="_GoBack"/>
      <w:r w:rsidRPr="00B93BFC">
        <w:rPr>
          <w:rFonts w:ascii="Times New Roman" w:hAnsi="Times New Roman" w:cs="Times New Roman"/>
          <w:sz w:val="24"/>
          <w:szCs w:val="24"/>
        </w:rPr>
        <w:t>Schematization</w:t>
      </w:r>
    </w:p>
    <w:p w:rsidR="00B93BFC" w:rsidRDefault="00434035" w:rsidP="00020470">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Argument Schematization</w:t>
      </w:r>
    </w:p>
    <w:p w:rsidR="00B93BFC"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P1</w:t>
      </w:r>
      <w:r w:rsidR="00A8236B">
        <w:rPr>
          <w:rFonts w:ascii="Times New Roman" w:hAnsi="Times New Roman" w:cs="Times New Roman"/>
          <w:sz w:val="24"/>
          <w:szCs w:val="24"/>
        </w:rPr>
        <w:t xml:space="preserve"> No direct interaction of mind and body, yet they are dualistic</w:t>
      </w:r>
    </w:p>
    <w:p w:rsidR="00B93BFC"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P2</w:t>
      </w:r>
      <w:r w:rsidR="00A8236B">
        <w:rPr>
          <w:rFonts w:ascii="Times New Roman" w:hAnsi="Times New Roman" w:cs="Times New Roman"/>
          <w:sz w:val="24"/>
          <w:szCs w:val="24"/>
        </w:rPr>
        <w:t xml:space="preserve"> State of one affects the other’s state</w:t>
      </w:r>
    </w:p>
    <w:p w:rsidR="00A8236B"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 xml:space="preserve"> P2 a) mind affects body and body changes mind- two-way causality  </w:t>
      </w:r>
    </w:p>
    <w:p w:rsidR="00A8236B"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ab/>
        <w:t>P2 b) plausible mechanism for the object’s interaction with each other</w:t>
      </w:r>
    </w:p>
    <w:p w:rsidR="00A8236B"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 xml:space="preserve"> P2 c) it has agnostic free-will, but the system works perfectly in its absence  </w:t>
      </w:r>
    </w:p>
    <w:p w:rsidR="00A8236B"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ab/>
        <w:t>P2 d) law of physics/causality is</w:t>
      </w:r>
      <w:r>
        <w:rPr>
          <w:rFonts w:ascii="Times New Roman" w:hAnsi="Times New Roman" w:cs="Times New Roman"/>
          <w:sz w:val="24"/>
          <w:szCs w:val="24"/>
        </w:rPr>
        <w:t xml:space="preserve"> conserved</w:t>
      </w:r>
    </w:p>
    <w:p w:rsidR="00B93BFC"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P3</w:t>
      </w:r>
      <w:r w:rsidR="00A8236B">
        <w:rPr>
          <w:rFonts w:ascii="Times New Roman" w:hAnsi="Times New Roman" w:cs="Times New Roman"/>
          <w:sz w:val="24"/>
          <w:szCs w:val="24"/>
        </w:rPr>
        <w:t xml:space="preserve"> this theory is illustrated by just analyzing the physical phenomenon first</w:t>
      </w:r>
    </w:p>
    <w:p w:rsidR="00A8236B"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ab/>
        <w:t>P3 a) it will prompt the concepts regarding indirect dealings</w:t>
      </w:r>
    </w:p>
    <w:p w:rsidR="00A8236B"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P4 the whole thing is put together by physical laws</w:t>
      </w:r>
    </w:p>
    <w:p w:rsidR="00020470"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 xml:space="preserve"> P4 a) there is the formation of states in series </w:t>
      </w:r>
    </w:p>
    <w:p w:rsidR="00A8236B" w:rsidRDefault="00434035" w:rsidP="00020470">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4 b) it contains a particular arrangement of atoms as such objects are spatially extended</w:t>
      </w:r>
    </w:p>
    <w:p w:rsidR="00020470"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P5 laws of mental representation</w:t>
      </w:r>
    </w:p>
    <w:p w:rsidR="00020470"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P5 a) includes experiences, feelings, and qualia </w:t>
      </w:r>
    </w:p>
    <w:p w:rsidR="00020470"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P6 physical states interact with the mental capacities in a correlational physical</w:t>
      </w:r>
      <w:r>
        <w:rPr>
          <w:rFonts w:ascii="Times New Roman" w:hAnsi="Times New Roman" w:cs="Times New Roman"/>
          <w:sz w:val="24"/>
          <w:szCs w:val="24"/>
        </w:rPr>
        <w:t xml:space="preserve"> state</w:t>
      </w:r>
    </w:p>
    <w:p w:rsidR="00020470" w:rsidRPr="00B93BFC"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 xml:space="preserve">Conclusion: </w:t>
      </w:r>
      <w:r w:rsidRPr="00B93BFC">
        <w:rPr>
          <w:rFonts w:ascii="Times New Roman" w:hAnsi="Times New Roman" w:cs="Times New Roman"/>
          <w:sz w:val="24"/>
          <w:szCs w:val="24"/>
        </w:rPr>
        <w:t>Therefore, the</w:t>
      </w:r>
      <w:r>
        <w:rPr>
          <w:rFonts w:ascii="Times New Roman" w:hAnsi="Times New Roman" w:cs="Times New Roman"/>
          <w:sz w:val="24"/>
          <w:szCs w:val="24"/>
        </w:rPr>
        <w:t xml:space="preserve"> interaction problem is solved.</w:t>
      </w:r>
    </w:p>
    <w:p w:rsidR="00020470" w:rsidRDefault="00434035" w:rsidP="00020470">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Critique of the Argument  </w:t>
      </w:r>
    </w:p>
    <w:p w:rsidR="00020470" w:rsidRDefault="00434035" w:rsidP="00020470">
      <w:pPr>
        <w:spacing w:line="480" w:lineRule="auto"/>
        <w:rPr>
          <w:rFonts w:ascii="Times New Roman" w:hAnsi="Times New Roman" w:cs="Times New Roman"/>
          <w:sz w:val="24"/>
          <w:szCs w:val="24"/>
        </w:rPr>
      </w:pPr>
      <w:r w:rsidRPr="00020470">
        <w:rPr>
          <w:rFonts w:ascii="Times New Roman" w:hAnsi="Times New Roman" w:cs="Times New Roman"/>
          <w:sz w:val="24"/>
          <w:szCs w:val="24"/>
        </w:rPr>
        <w:t xml:space="preserve">Descartes </w:t>
      </w:r>
      <w:r>
        <w:rPr>
          <w:rFonts w:ascii="Times New Roman" w:hAnsi="Times New Roman" w:cs="Times New Roman"/>
          <w:sz w:val="24"/>
          <w:szCs w:val="24"/>
        </w:rPr>
        <w:t>defended the theory of dualism; thus P1 is defended according to his theory of dualism. There are various reasons regarding this phenomenon that relate th</w:t>
      </w:r>
      <w:r>
        <w:rPr>
          <w:rFonts w:ascii="Times New Roman" w:hAnsi="Times New Roman" w:cs="Times New Roman"/>
          <w:sz w:val="24"/>
          <w:szCs w:val="24"/>
        </w:rPr>
        <w:t>e mind with the body without them being physically directly linked</w:t>
      </w:r>
      <w:r w:rsidR="00BA131B">
        <w:rPr>
          <w:rFonts w:ascii="Times New Roman" w:hAnsi="Times New Roman" w:cs="Times New Roman"/>
          <w:sz w:val="24"/>
          <w:szCs w:val="24"/>
        </w:rPr>
        <w:t xml:space="preserve"> (</w:t>
      </w:r>
      <w:r w:rsidR="00BA131B" w:rsidRPr="00BA131B">
        <w:rPr>
          <w:rFonts w:ascii="Times New Roman" w:hAnsi="Times New Roman" w:cs="Times New Roman"/>
          <w:sz w:val="24"/>
        </w:rPr>
        <w:t>Alison</w:t>
      </w:r>
      <w:r w:rsidR="00BA131B">
        <w:rPr>
          <w:rFonts w:ascii="Times New Roman" w:hAnsi="Times New Roman" w:cs="Times New Roman"/>
          <w:sz w:val="24"/>
        </w:rPr>
        <w:t>, np)</w:t>
      </w:r>
      <w:r>
        <w:rPr>
          <w:rFonts w:ascii="Times New Roman" w:hAnsi="Times New Roman" w:cs="Times New Roman"/>
          <w:sz w:val="24"/>
          <w:szCs w:val="24"/>
        </w:rPr>
        <w:t xml:space="preserve">. </w:t>
      </w:r>
    </w:p>
    <w:p w:rsidR="00020470"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 xml:space="preserve">As without interacting with each other directly, mind-body interaction takes place through each other’s states, this confirms P2 as well. These states are two-way causality, </w:t>
      </w:r>
      <w:r>
        <w:rPr>
          <w:rFonts w:ascii="Times New Roman" w:hAnsi="Times New Roman" w:cs="Times New Roman"/>
          <w:sz w:val="24"/>
          <w:szCs w:val="24"/>
        </w:rPr>
        <w:t>plausible mechanism, agnostic free-will</w:t>
      </w:r>
      <w:r w:rsidRPr="00020470">
        <w:rPr>
          <w:rFonts w:ascii="Times New Roman" w:hAnsi="Times New Roman" w:cs="Times New Roman"/>
          <w:sz w:val="24"/>
          <w:szCs w:val="24"/>
        </w:rPr>
        <w:t xml:space="preserve"> </w:t>
      </w:r>
      <w:r>
        <w:rPr>
          <w:rFonts w:ascii="Times New Roman" w:hAnsi="Times New Roman" w:cs="Times New Roman"/>
          <w:sz w:val="24"/>
          <w:szCs w:val="24"/>
        </w:rPr>
        <w:t>and law of physics</w:t>
      </w:r>
      <w:r w:rsidRPr="00020470">
        <w:rPr>
          <w:rFonts w:ascii="Times New Roman" w:hAnsi="Times New Roman" w:cs="Times New Roman"/>
          <w:sz w:val="24"/>
          <w:szCs w:val="24"/>
        </w:rPr>
        <w:t xml:space="preserve"> </w:t>
      </w:r>
      <w:r>
        <w:rPr>
          <w:rFonts w:ascii="Times New Roman" w:hAnsi="Times New Roman" w:cs="Times New Roman"/>
          <w:sz w:val="24"/>
          <w:szCs w:val="24"/>
        </w:rPr>
        <w:t xml:space="preserve">or causality. </w:t>
      </w:r>
    </w:p>
    <w:p w:rsidR="00020470" w:rsidRDefault="00434035" w:rsidP="00020470">
      <w:pPr>
        <w:spacing w:line="480" w:lineRule="auto"/>
        <w:rPr>
          <w:rFonts w:ascii="Times New Roman" w:hAnsi="Times New Roman" w:cs="Times New Roman"/>
          <w:sz w:val="24"/>
          <w:szCs w:val="24"/>
        </w:rPr>
      </w:pPr>
      <w:r>
        <w:rPr>
          <w:rFonts w:ascii="Times New Roman" w:hAnsi="Times New Roman" w:cs="Times New Roman"/>
          <w:sz w:val="24"/>
          <w:szCs w:val="24"/>
        </w:rPr>
        <w:t>According to P4, this interaction is dependent on physical law and law of mental representation, which is indeed justified by the states of atom defined in the law of causality. So e</w:t>
      </w:r>
      <w:r>
        <w:rPr>
          <w:rFonts w:ascii="Times New Roman" w:hAnsi="Times New Roman" w:cs="Times New Roman"/>
          <w:sz w:val="24"/>
          <w:szCs w:val="24"/>
        </w:rPr>
        <w:t>very action is caused by the presence of some entity, which in this case is mind for the body. Due to this mind's state is connected with the state of the body.</w:t>
      </w:r>
    </w:p>
    <w:p w:rsidR="00B93BFC" w:rsidRPr="00020470" w:rsidRDefault="00434035" w:rsidP="00020470">
      <w:pPr>
        <w:spacing w:line="480" w:lineRule="auto"/>
        <w:rPr>
          <w:rFonts w:ascii="Times New Roman" w:eastAsiaTheme="majorEastAsia" w:hAnsi="Times New Roman" w:cs="Times New Roman"/>
          <w:bCs/>
          <w:sz w:val="24"/>
          <w:szCs w:val="24"/>
        </w:rPr>
      </w:pPr>
      <w:r>
        <w:rPr>
          <w:rFonts w:ascii="Times New Roman" w:hAnsi="Times New Roman" w:cs="Times New Roman"/>
          <w:sz w:val="24"/>
          <w:szCs w:val="24"/>
        </w:rPr>
        <w:t xml:space="preserve">Thus </w:t>
      </w:r>
      <w:r w:rsidR="00BA131B">
        <w:rPr>
          <w:rFonts w:ascii="Times New Roman" w:hAnsi="Times New Roman" w:cs="Times New Roman"/>
          <w:sz w:val="24"/>
          <w:szCs w:val="24"/>
        </w:rPr>
        <w:t>Cartesian</w:t>
      </w:r>
      <w:r>
        <w:rPr>
          <w:rFonts w:ascii="Times New Roman" w:hAnsi="Times New Roman" w:cs="Times New Roman"/>
          <w:sz w:val="24"/>
          <w:szCs w:val="24"/>
        </w:rPr>
        <w:t xml:space="preserve"> dualism is justified as the p6 states that physical states interact with the men</w:t>
      </w:r>
      <w:r>
        <w:rPr>
          <w:rFonts w:ascii="Times New Roman" w:hAnsi="Times New Roman" w:cs="Times New Roman"/>
          <w:sz w:val="24"/>
          <w:szCs w:val="24"/>
        </w:rPr>
        <w:t>tal capacities in a correlational physical state</w:t>
      </w:r>
      <w:r w:rsidR="00BA131B">
        <w:rPr>
          <w:rFonts w:ascii="Times New Roman" w:hAnsi="Times New Roman" w:cs="Times New Roman"/>
          <w:sz w:val="24"/>
          <w:szCs w:val="24"/>
        </w:rPr>
        <w:t xml:space="preserve"> (</w:t>
      </w:r>
      <w:r w:rsidR="00BA131B" w:rsidRPr="00BA131B">
        <w:rPr>
          <w:rFonts w:ascii="Times New Roman" w:hAnsi="Times New Roman" w:cs="Times New Roman"/>
          <w:sz w:val="24"/>
        </w:rPr>
        <w:t>Thibaut</w:t>
      </w:r>
      <w:r w:rsidR="00BA131B">
        <w:rPr>
          <w:rFonts w:ascii="Times New Roman" w:hAnsi="Times New Roman" w:cs="Times New Roman"/>
          <w:sz w:val="24"/>
        </w:rPr>
        <w:t>, p.3)</w:t>
      </w:r>
      <w:r>
        <w:rPr>
          <w:rFonts w:ascii="Times New Roman" w:hAnsi="Times New Roman" w:cs="Times New Roman"/>
          <w:sz w:val="24"/>
          <w:szCs w:val="24"/>
        </w:rPr>
        <w:t xml:space="preserve">. So this interaction problem is solved through this method. </w:t>
      </w:r>
      <w:r w:rsidRPr="00020470">
        <w:rPr>
          <w:rFonts w:ascii="Times New Roman" w:hAnsi="Times New Roman" w:cs="Times New Roman"/>
          <w:sz w:val="24"/>
          <w:szCs w:val="24"/>
        </w:rPr>
        <w:br w:type="page"/>
      </w:r>
    </w:p>
    <w:bookmarkEnd w:id="0"/>
    <w:p w:rsidR="00BA131B" w:rsidRDefault="00434035" w:rsidP="00BA131B">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BA131B" w:rsidRPr="00BA131B" w:rsidRDefault="00434035" w:rsidP="00BA131B">
      <w:pPr>
        <w:spacing w:line="480" w:lineRule="auto"/>
        <w:ind w:left="720" w:hanging="720"/>
        <w:rPr>
          <w:rFonts w:ascii="Times New Roman" w:hAnsi="Times New Roman" w:cs="Times New Roman"/>
          <w:sz w:val="24"/>
        </w:rPr>
      </w:pPr>
      <w:r w:rsidRPr="00BA131B">
        <w:rPr>
          <w:rFonts w:ascii="Times New Roman" w:hAnsi="Times New Roman" w:cs="Times New Roman"/>
          <w:sz w:val="24"/>
        </w:rPr>
        <w:t>Alison, John. "A Look at Cartesian Dualism." (2018).</w:t>
      </w:r>
    </w:p>
    <w:p w:rsidR="00BA131B" w:rsidRDefault="00434035" w:rsidP="00BA131B">
      <w:pPr>
        <w:spacing w:line="480" w:lineRule="auto"/>
        <w:ind w:left="720" w:hanging="720"/>
        <w:rPr>
          <w:rFonts w:ascii="Times New Roman" w:hAnsi="Times New Roman" w:cs="Times New Roman"/>
          <w:sz w:val="24"/>
        </w:rPr>
      </w:pPr>
      <w:r w:rsidRPr="00BA131B">
        <w:rPr>
          <w:rFonts w:ascii="Times New Roman" w:hAnsi="Times New Roman" w:cs="Times New Roman"/>
          <w:sz w:val="24"/>
        </w:rPr>
        <w:t xml:space="preserve">Thibaut, Florence. "The mind-body Cartesian dualism and </w:t>
      </w:r>
      <w:r w:rsidRPr="00BA131B">
        <w:rPr>
          <w:rFonts w:ascii="Times New Roman" w:hAnsi="Times New Roman" w:cs="Times New Roman"/>
          <w:sz w:val="24"/>
        </w:rPr>
        <w:t>psychiatry." </w:t>
      </w:r>
      <w:r w:rsidRPr="00BA131B">
        <w:rPr>
          <w:rFonts w:ascii="Times New Roman" w:hAnsi="Times New Roman" w:cs="Times New Roman"/>
          <w:i/>
          <w:iCs/>
          <w:sz w:val="24"/>
        </w:rPr>
        <w:t>Dialogues in clinical neuroscience</w:t>
      </w:r>
      <w:r w:rsidRPr="00BA131B">
        <w:rPr>
          <w:rFonts w:ascii="Times New Roman" w:hAnsi="Times New Roman" w:cs="Times New Roman"/>
          <w:sz w:val="24"/>
        </w:rPr>
        <w:t> 20.1 (2018): 3.</w:t>
      </w:r>
    </w:p>
    <w:sectPr w:rsidR="00BA131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35" w:rsidRDefault="00434035">
      <w:pPr>
        <w:spacing w:after="0" w:line="240" w:lineRule="auto"/>
      </w:pPr>
      <w:r>
        <w:separator/>
      </w:r>
    </w:p>
  </w:endnote>
  <w:endnote w:type="continuationSeparator" w:id="0">
    <w:p w:rsidR="00434035" w:rsidRDefault="0043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35" w:rsidRDefault="00434035">
      <w:pPr>
        <w:spacing w:after="0" w:line="240" w:lineRule="auto"/>
      </w:pPr>
      <w:r>
        <w:separator/>
      </w:r>
    </w:p>
  </w:footnote>
  <w:footnote w:type="continuationSeparator" w:id="0">
    <w:p w:rsidR="00434035" w:rsidRDefault="00434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3403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A6570">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43403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A657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0470"/>
    <w:rsid w:val="00024ABE"/>
    <w:rsid w:val="0008177B"/>
    <w:rsid w:val="00086FDE"/>
    <w:rsid w:val="000B30C1"/>
    <w:rsid w:val="00102F66"/>
    <w:rsid w:val="00141074"/>
    <w:rsid w:val="00187C02"/>
    <w:rsid w:val="0023736C"/>
    <w:rsid w:val="00267851"/>
    <w:rsid w:val="00271F3A"/>
    <w:rsid w:val="002777E7"/>
    <w:rsid w:val="002C01EB"/>
    <w:rsid w:val="003C2B45"/>
    <w:rsid w:val="00434035"/>
    <w:rsid w:val="00471063"/>
    <w:rsid w:val="00473F69"/>
    <w:rsid w:val="004D4892"/>
    <w:rsid w:val="00550EFD"/>
    <w:rsid w:val="005A1A77"/>
    <w:rsid w:val="005B734B"/>
    <w:rsid w:val="005C20F1"/>
    <w:rsid w:val="0065202E"/>
    <w:rsid w:val="007C1C60"/>
    <w:rsid w:val="00812A71"/>
    <w:rsid w:val="008A6D60"/>
    <w:rsid w:val="008B3B75"/>
    <w:rsid w:val="00923802"/>
    <w:rsid w:val="00941495"/>
    <w:rsid w:val="00997E30"/>
    <w:rsid w:val="009F5BB9"/>
    <w:rsid w:val="00A4374D"/>
    <w:rsid w:val="00A57E49"/>
    <w:rsid w:val="00A61F80"/>
    <w:rsid w:val="00A8236B"/>
    <w:rsid w:val="00B22BC7"/>
    <w:rsid w:val="00B405F9"/>
    <w:rsid w:val="00B73412"/>
    <w:rsid w:val="00B93BFC"/>
    <w:rsid w:val="00BA131B"/>
    <w:rsid w:val="00BC6300"/>
    <w:rsid w:val="00C5356B"/>
    <w:rsid w:val="00C74D28"/>
    <w:rsid w:val="00C75C92"/>
    <w:rsid w:val="00C8278A"/>
    <w:rsid w:val="00CA2688"/>
    <w:rsid w:val="00CF0A51"/>
    <w:rsid w:val="00D5076D"/>
    <w:rsid w:val="00D5779E"/>
    <w:rsid w:val="00D74986"/>
    <w:rsid w:val="00D923BB"/>
    <w:rsid w:val="00E63809"/>
    <w:rsid w:val="00EA6570"/>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482E-F930-411C-835E-0C2D092C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2019-03-08T12:02:00Z</dcterms:created>
  <dcterms:modified xsi:type="dcterms:W3CDTF">2019-03-08T12:02:00Z</dcterms:modified>
</cp:coreProperties>
</file>