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E35D4E" w:rsidP="00AF247D">
      <w:pPr>
        <w:spacing w:line="480" w:lineRule="auto"/>
      </w:pPr>
      <w:r>
        <w:t>Name</w:t>
      </w:r>
    </w:p>
    <w:p w:rsidR="00410EBF" w:rsidRDefault="00E35D4E" w:rsidP="00AF247D">
      <w:pPr>
        <w:spacing w:line="480" w:lineRule="auto"/>
      </w:pPr>
      <w:r>
        <w:t>Instructors’ Name</w:t>
      </w:r>
    </w:p>
    <w:p w:rsidR="00410EBF" w:rsidRDefault="00E35D4E" w:rsidP="00AF247D">
      <w:pPr>
        <w:spacing w:line="480" w:lineRule="auto"/>
      </w:pPr>
      <w:r>
        <w:t>Course Title and Code</w:t>
      </w:r>
    </w:p>
    <w:p w:rsidR="00410EBF" w:rsidRDefault="00E35D4E" w:rsidP="00AF247D">
      <w:pPr>
        <w:spacing w:line="480" w:lineRule="auto"/>
      </w:pPr>
      <w:r>
        <w:t>Date</w:t>
      </w:r>
    </w:p>
    <w:p w:rsidR="00410EBF" w:rsidRDefault="00E35D4E" w:rsidP="00AF247D">
      <w:pPr>
        <w:spacing w:line="480" w:lineRule="auto"/>
        <w:jc w:val="center"/>
      </w:pPr>
      <w:r w:rsidRPr="00E27FE8">
        <w:t>Art Work Critique</w:t>
      </w:r>
    </w:p>
    <w:p w:rsidR="00002B6E" w:rsidRDefault="00E35D4E" w:rsidP="00002B6E">
      <w:pPr>
        <w:spacing w:line="480" w:lineRule="auto"/>
        <w:ind w:firstLine="720"/>
      </w:pPr>
      <w:r>
        <w:t>The artwork which is se</w:t>
      </w:r>
      <w:bookmarkStart w:id="0" w:name="_GoBack"/>
      <w:bookmarkEnd w:id="0"/>
      <w:r>
        <w:t>lected for the purpose of critique is a</w:t>
      </w:r>
      <w:r w:rsidR="008F69F3">
        <w:t>n unnamed</w:t>
      </w:r>
      <w:r>
        <w:t xml:space="preserve"> drawing illustration by </w:t>
      </w:r>
      <w:r w:rsidRPr="00AF247D">
        <w:t>Charles Dana Gibson</w:t>
      </w:r>
      <w:r>
        <w:t>, which was made in the year 1901. The period of history depicted in the</w:t>
      </w:r>
      <w:r>
        <w:t xml:space="preserve"> drawing is the early twentieth century.</w:t>
      </w:r>
      <w:r w:rsidR="008F69F3">
        <w:t xml:space="preserve"> The illustration sketch drawing depicts a modern man and woman, in a black and white frame.</w:t>
      </w:r>
      <w:r w:rsidR="00B85CF8">
        <w:t xml:space="preserve"> The presenter has used the vertical, as well as diagonal lines, in order to make the sketch. The basic visual elements include the lines, which are presented in a perfect balance and rhythm. Each element directs the visual experience by highlighting the detailed aspects of the artwork. The </w:t>
      </w:r>
      <w:r w:rsidR="00620241">
        <w:t>element</w:t>
      </w:r>
      <w:r w:rsidR="00B85CF8">
        <w:t xml:space="preserve"> of lines is more used than the </w:t>
      </w:r>
      <w:r w:rsidR="00783124">
        <w:t>others;</w:t>
      </w:r>
      <w:r w:rsidR="00620241">
        <w:t xml:space="preserve"> however, all the </w:t>
      </w:r>
      <w:r w:rsidR="00783124">
        <w:t>elements</w:t>
      </w:r>
      <w:r w:rsidR="00620241">
        <w:t xml:space="preserve"> work perfectly togethe</w:t>
      </w:r>
      <w:r w:rsidR="00783124">
        <w:t>r and present a very composed and balanced look. The size of the work also presents a qu</w:t>
      </w:r>
      <w:r w:rsidR="00022078">
        <w:t>i</w:t>
      </w:r>
      <w:r w:rsidR="00783124">
        <w:t>te impressive look, as it provides a complete picture of the man and woman and their posture.</w:t>
      </w:r>
    </w:p>
    <w:p w:rsidR="00002B6E" w:rsidRDefault="00E35D4E" w:rsidP="00002B6E">
      <w:pPr>
        <w:spacing w:line="480" w:lineRule="auto"/>
        <w:ind w:firstLine="720"/>
      </w:pPr>
      <w:r>
        <w:t xml:space="preserve">The visual elements in the artwork mostly consist of lines, which </w:t>
      </w:r>
      <w:r>
        <w:t xml:space="preserve">have been presented in a balanced manner and do not cause any confusion. They affect the </w:t>
      </w:r>
      <w:r w:rsidRPr="00AF247D">
        <w:t>experience of looking</w:t>
      </w:r>
      <w:r>
        <w:t xml:space="preserve"> by highlighting the facial expressions of the characters. The medium used by the artist is a simple sketch drawing on paper, which strengthens th</w:t>
      </w:r>
      <w:r>
        <w:t xml:space="preserve">e overall concept of illustrative drawing. The artists have utilized the basic visual </w:t>
      </w:r>
      <w:r w:rsidR="004F63A8">
        <w:t>elements</w:t>
      </w:r>
      <w:r>
        <w:t xml:space="preserve"> in a perfectionist manner, as he was effectively </w:t>
      </w:r>
      <w:r w:rsidR="004F63A8">
        <w:t>drawn</w:t>
      </w:r>
      <w:r>
        <w:t xml:space="preserve"> the table, the man and woman, as well as the flowers on the </w:t>
      </w:r>
      <w:r w:rsidR="004F63A8">
        <w:t>table just</w:t>
      </w:r>
      <w:r>
        <w:t xml:space="preserve"> by using the lines.</w:t>
      </w:r>
      <w:r w:rsidR="00AC16E6">
        <w:t xml:space="preserve"> So it can be called as a linear illustration. The </w:t>
      </w:r>
      <w:r w:rsidR="003C5E28">
        <w:t>artist has</w:t>
      </w:r>
      <w:r w:rsidR="00AC16E6">
        <w:t xml:space="preserve"> created an open shape and has not confined them in a specific space.</w:t>
      </w:r>
      <w:r w:rsidR="003C5E28">
        <w:t xml:space="preserve"> The shape is positive as it is depicting a </w:t>
      </w:r>
      <w:r w:rsidR="003C5E28">
        <w:lastRenderedPageBreak/>
        <w:t>positive atmosphere and are serving the figures, as well as the ground. The drawing is made in black color; however, the author has created a little shadow by the use of white color. So, the artwork is representing a monochromatic value. The artist has depicted the saturation in a quite balanced manner.</w:t>
      </w:r>
    </w:p>
    <w:p w:rsidR="003C5E28" w:rsidRDefault="00E35D4E" w:rsidP="00002B6E">
      <w:pPr>
        <w:spacing w:line="480" w:lineRule="auto"/>
        <w:ind w:firstLine="720"/>
      </w:pPr>
      <w:r>
        <w:t>The light does not cause any special effect on th</w:t>
      </w:r>
      <w:r>
        <w:t xml:space="preserve">e drawing, as it is just an illustrative sketch. However, the artist has tried to direct the emphasis towards the face of the man and women, which is also being pointed by their structure. Due to the fact that it is an illustrative drawing, the texture is </w:t>
      </w:r>
      <w:r>
        <w:t>quite smooth and polished. The author has created a balance in artwork by presenting visual equilibrium. The rhythm of the artwork is quite patterned and does not create a sense of movement. The size of the artwork,</w:t>
      </w:r>
      <w:r w:rsidRPr="003C5E28">
        <w:t xml:space="preserve"> </w:t>
      </w:r>
      <w:r>
        <w:t>which is in a balanced proportion, affec</w:t>
      </w:r>
      <w:r>
        <w:t>ts the experience by presenting a complete picture of the interaction of man and woman</w:t>
      </w:r>
      <w:r w:rsidR="001F2ECA">
        <w:t>. The emphasis or the focal point of the artwork is the facial expressions of the characters, which highlight their terms. The artwork presents a cohesive and complete look.</w:t>
      </w:r>
      <w:r w:rsidR="0055736D">
        <w:t xml:space="preserve"> The artist has presented a very complete and compelling look through the use of just black and white colors, as well as the vertical and diagonal lines.</w:t>
      </w:r>
    </w:p>
    <w:p w:rsidR="00AF247D" w:rsidRPr="00AF247D" w:rsidRDefault="00E35D4E" w:rsidP="00D61CF1">
      <w:pPr>
        <w:spacing w:line="480" w:lineRule="auto"/>
        <w:ind w:firstLine="720"/>
      </w:pPr>
      <w:r>
        <w:t xml:space="preserve"> The artwork creates a quite nostalgic impact on the viewers, as it highlights the standards of the</w:t>
      </w:r>
      <w:r>
        <w:t xml:space="preserve"> early twentieth century. </w:t>
      </w:r>
      <w:r w:rsidR="00D61CF1">
        <w:t>It</w:t>
      </w:r>
      <w:r>
        <w:t xml:space="preserve"> has tried to portray the empowering, as well as the self-aware look of the woman, which was actually a new phenomenon in the early twentieth century. The newfound identity of the, which provide them confidence is perfectly depi</w:t>
      </w:r>
      <w:r>
        <w:t xml:space="preserve">cted through this artwork of the famous American illustrator. On the other hand, the man depicted in the artwork presents a somehow aggressive, but caring and determined look, which adds to the charm of the artwork. </w:t>
      </w:r>
    </w:p>
    <w:sectPr w:rsidR="00AF247D" w:rsidRPr="00AF247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4E" w:rsidRDefault="00E35D4E">
      <w:pPr>
        <w:spacing w:after="0" w:line="240" w:lineRule="auto"/>
      </w:pPr>
      <w:r>
        <w:separator/>
      </w:r>
    </w:p>
  </w:endnote>
  <w:endnote w:type="continuationSeparator" w:id="0">
    <w:p w:rsidR="00E35D4E" w:rsidRDefault="00E3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4E" w:rsidRDefault="00E35D4E">
      <w:pPr>
        <w:spacing w:after="0" w:line="240" w:lineRule="auto"/>
      </w:pPr>
      <w:r>
        <w:separator/>
      </w:r>
    </w:p>
  </w:footnote>
  <w:footnote w:type="continuationSeparator" w:id="0">
    <w:p w:rsidR="00E35D4E" w:rsidRDefault="00E35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E6" w:rsidRPr="00410EBF" w:rsidRDefault="00E35D4E" w:rsidP="00410EBF">
    <w:pPr>
      <w:pStyle w:val="Header"/>
      <w:jc w:val="right"/>
      <w:rPr>
        <w:sz w:val="20"/>
        <w:szCs w:val="20"/>
      </w:rPr>
    </w:pPr>
    <w:r w:rsidRPr="00410EBF">
      <w:rPr>
        <w:sz w:val="20"/>
        <w:szCs w:val="20"/>
      </w:rPr>
      <w:t xml:space="preserve">Last Name </w:t>
    </w:r>
    <w:sdt>
      <w:sdtPr>
        <w:rPr>
          <w:sz w:val="20"/>
          <w:szCs w:val="20"/>
        </w:rPr>
        <w:id w:val="-1832138275"/>
        <w:docPartObj>
          <w:docPartGallery w:val="Page Numbers (Top of Page)"/>
          <w:docPartUnique/>
        </w:docPartObj>
      </w:sdtPr>
      <w:sdtEndPr>
        <w:rPr>
          <w:noProof/>
        </w:rPr>
      </w:sdtEndPr>
      <w:sdtContent>
        <w:r w:rsidRPr="00410EBF">
          <w:rPr>
            <w:sz w:val="20"/>
            <w:szCs w:val="20"/>
          </w:rPr>
          <w:fldChar w:fldCharType="begin"/>
        </w:r>
        <w:r w:rsidRPr="00410EBF">
          <w:rPr>
            <w:sz w:val="20"/>
            <w:szCs w:val="20"/>
          </w:rPr>
          <w:instrText xml:space="preserve"> PAGE   \* MERGEFORMAT </w:instrText>
        </w:r>
        <w:r w:rsidRPr="00410EBF">
          <w:rPr>
            <w:sz w:val="20"/>
            <w:szCs w:val="20"/>
          </w:rPr>
          <w:fldChar w:fldCharType="separate"/>
        </w:r>
        <w:r w:rsidR="00BB573A">
          <w:rPr>
            <w:noProof/>
            <w:sz w:val="20"/>
            <w:szCs w:val="20"/>
          </w:rPr>
          <w:t>1</w:t>
        </w:r>
        <w:r w:rsidRPr="00410EBF">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29F"/>
    <w:multiLevelType w:val="hybridMultilevel"/>
    <w:tmpl w:val="3A5E9970"/>
    <w:lvl w:ilvl="0" w:tplc="A9860C7E">
      <w:start w:val="1"/>
      <w:numFmt w:val="bullet"/>
      <w:lvlText w:val=""/>
      <w:lvlJc w:val="left"/>
      <w:pPr>
        <w:tabs>
          <w:tab w:val="num" w:pos="1800"/>
        </w:tabs>
        <w:ind w:left="1800" w:hanging="360"/>
      </w:pPr>
      <w:rPr>
        <w:rFonts w:ascii="Symbol" w:hAnsi="Symbol" w:hint="default"/>
      </w:rPr>
    </w:lvl>
    <w:lvl w:ilvl="1" w:tplc="982A125A">
      <w:start w:val="1"/>
      <w:numFmt w:val="bullet"/>
      <w:lvlText w:val="o"/>
      <w:lvlJc w:val="left"/>
      <w:pPr>
        <w:tabs>
          <w:tab w:val="num" w:pos="2520"/>
        </w:tabs>
        <w:ind w:left="2520" w:hanging="360"/>
      </w:pPr>
      <w:rPr>
        <w:rFonts w:ascii="Courier New" w:hAnsi="Courier New" w:cs="Courier New" w:hint="default"/>
      </w:rPr>
    </w:lvl>
    <w:lvl w:ilvl="2" w:tplc="7562B580">
      <w:start w:val="1"/>
      <w:numFmt w:val="bullet"/>
      <w:lvlText w:val=""/>
      <w:lvlJc w:val="left"/>
      <w:pPr>
        <w:tabs>
          <w:tab w:val="num" w:pos="3240"/>
        </w:tabs>
        <w:ind w:left="3240" w:hanging="360"/>
      </w:pPr>
      <w:rPr>
        <w:rFonts w:ascii="Wingdings" w:hAnsi="Wingdings" w:hint="default"/>
      </w:rPr>
    </w:lvl>
    <w:lvl w:ilvl="3" w:tplc="9EE64CD8">
      <w:start w:val="1"/>
      <w:numFmt w:val="bullet"/>
      <w:lvlText w:val=""/>
      <w:lvlJc w:val="left"/>
      <w:pPr>
        <w:tabs>
          <w:tab w:val="num" w:pos="3960"/>
        </w:tabs>
        <w:ind w:left="3960" w:hanging="360"/>
      </w:pPr>
      <w:rPr>
        <w:rFonts w:ascii="Symbol" w:hAnsi="Symbol" w:hint="default"/>
      </w:rPr>
    </w:lvl>
    <w:lvl w:ilvl="4" w:tplc="4F1C4C60">
      <w:start w:val="1"/>
      <w:numFmt w:val="bullet"/>
      <w:lvlText w:val="o"/>
      <w:lvlJc w:val="left"/>
      <w:pPr>
        <w:tabs>
          <w:tab w:val="num" w:pos="4680"/>
        </w:tabs>
        <w:ind w:left="4680" w:hanging="360"/>
      </w:pPr>
      <w:rPr>
        <w:rFonts w:ascii="Courier New" w:hAnsi="Courier New" w:cs="Courier New" w:hint="default"/>
      </w:rPr>
    </w:lvl>
    <w:lvl w:ilvl="5" w:tplc="92600CF0">
      <w:start w:val="1"/>
      <w:numFmt w:val="bullet"/>
      <w:lvlText w:val=""/>
      <w:lvlJc w:val="left"/>
      <w:pPr>
        <w:tabs>
          <w:tab w:val="num" w:pos="5400"/>
        </w:tabs>
        <w:ind w:left="5400" w:hanging="360"/>
      </w:pPr>
      <w:rPr>
        <w:rFonts w:ascii="Wingdings" w:hAnsi="Wingdings" w:hint="default"/>
      </w:rPr>
    </w:lvl>
    <w:lvl w:ilvl="6" w:tplc="A29E0022">
      <w:start w:val="1"/>
      <w:numFmt w:val="bullet"/>
      <w:lvlText w:val=""/>
      <w:lvlJc w:val="left"/>
      <w:pPr>
        <w:tabs>
          <w:tab w:val="num" w:pos="6120"/>
        </w:tabs>
        <w:ind w:left="6120" w:hanging="360"/>
      </w:pPr>
      <w:rPr>
        <w:rFonts w:ascii="Symbol" w:hAnsi="Symbol" w:hint="default"/>
      </w:rPr>
    </w:lvl>
    <w:lvl w:ilvl="7" w:tplc="79924F8E">
      <w:start w:val="1"/>
      <w:numFmt w:val="bullet"/>
      <w:lvlText w:val="o"/>
      <w:lvlJc w:val="left"/>
      <w:pPr>
        <w:tabs>
          <w:tab w:val="num" w:pos="6840"/>
        </w:tabs>
        <w:ind w:left="6840" w:hanging="360"/>
      </w:pPr>
      <w:rPr>
        <w:rFonts w:ascii="Courier New" w:hAnsi="Courier New" w:cs="Courier New" w:hint="default"/>
      </w:rPr>
    </w:lvl>
    <w:lvl w:ilvl="8" w:tplc="8CFC208A">
      <w:start w:val="1"/>
      <w:numFmt w:val="bullet"/>
      <w:lvlText w:val=""/>
      <w:lvlJc w:val="left"/>
      <w:pPr>
        <w:tabs>
          <w:tab w:val="num" w:pos="7560"/>
        </w:tabs>
        <w:ind w:left="7560" w:hanging="360"/>
      </w:pPr>
      <w:rPr>
        <w:rFonts w:ascii="Wingdings" w:hAnsi="Wingdings" w:hint="default"/>
      </w:rPr>
    </w:lvl>
  </w:abstractNum>
  <w:abstractNum w:abstractNumId="1">
    <w:nsid w:val="37336793"/>
    <w:multiLevelType w:val="hybridMultilevel"/>
    <w:tmpl w:val="84623998"/>
    <w:lvl w:ilvl="0" w:tplc="5ACE072A">
      <w:start w:val="1"/>
      <w:numFmt w:val="bullet"/>
      <w:lvlText w:val=""/>
      <w:lvlJc w:val="left"/>
      <w:pPr>
        <w:tabs>
          <w:tab w:val="num" w:pos="1800"/>
        </w:tabs>
        <w:ind w:left="1800" w:hanging="360"/>
      </w:pPr>
      <w:rPr>
        <w:rFonts w:ascii="Symbol" w:hAnsi="Symbol" w:hint="default"/>
      </w:rPr>
    </w:lvl>
    <w:lvl w:ilvl="1" w:tplc="188E56C0">
      <w:start w:val="1"/>
      <w:numFmt w:val="bullet"/>
      <w:lvlText w:val="o"/>
      <w:lvlJc w:val="left"/>
      <w:pPr>
        <w:tabs>
          <w:tab w:val="num" w:pos="2520"/>
        </w:tabs>
        <w:ind w:left="2520" w:hanging="360"/>
      </w:pPr>
      <w:rPr>
        <w:rFonts w:ascii="Courier New" w:hAnsi="Courier New" w:cs="Courier New" w:hint="default"/>
      </w:rPr>
    </w:lvl>
    <w:lvl w:ilvl="2" w:tplc="70BA22F8">
      <w:start w:val="1"/>
      <w:numFmt w:val="bullet"/>
      <w:lvlText w:val=""/>
      <w:lvlJc w:val="left"/>
      <w:pPr>
        <w:tabs>
          <w:tab w:val="num" w:pos="3240"/>
        </w:tabs>
        <w:ind w:left="3240" w:hanging="360"/>
      </w:pPr>
      <w:rPr>
        <w:rFonts w:ascii="Wingdings" w:hAnsi="Wingdings" w:hint="default"/>
      </w:rPr>
    </w:lvl>
    <w:lvl w:ilvl="3" w:tplc="06C27AC0">
      <w:start w:val="1"/>
      <w:numFmt w:val="bullet"/>
      <w:lvlText w:val=""/>
      <w:lvlJc w:val="left"/>
      <w:pPr>
        <w:tabs>
          <w:tab w:val="num" w:pos="3960"/>
        </w:tabs>
        <w:ind w:left="3960" w:hanging="360"/>
      </w:pPr>
      <w:rPr>
        <w:rFonts w:ascii="Symbol" w:hAnsi="Symbol" w:hint="default"/>
      </w:rPr>
    </w:lvl>
    <w:lvl w:ilvl="4" w:tplc="B8786C1C">
      <w:start w:val="1"/>
      <w:numFmt w:val="bullet"/>
      <w:lvlText w:val="o"/>
      <w:lvlJc w:val="left"/>
      <w:pPr>
        <w:tabs>
          <w:tab w:val="num" w:pos="4680"/>
        </w:tabs>
        <w:ind w:left="4680" w:hanging="360"/>
      </w:pPr>
      <w:rPr>
        <w:rFonts w:ascii="Courier New" w:hAnsi="Courier New" w:cs="Courier New" w:hint="default"/>
      </w:rPr>
    </w:lvl>
    <w:lvl w:ilvl="5" w:tplc="F9DE7BB4">
      <w:start w:val="1"/>
      <w:numFmt w:val="bullet"/>
      <w:lvlText w:val=""/>
      <w:lvlJc w:val="left"/>
      <w:pPr>
        <w:tabs>
          <w:tab w:val="num" w:pos="5400"/>
        </w:tabs>
        <w:ind w:left="5400" w:hanging="360"/>
      </w:pPr>
      <w:rPr>
        <w:rFonts w:ascii="Wingdings" w:hAnsi="Wingdings" w:hint="default"/>
      </w:rPr>
    </w:lvl>
    <w:lvl w:ilvl="6" w:tplc="0B5C1B32">
      <w:start w:val="1"/>
      <w:numFmt w:val="bullet"/>
      <w:lvlText w:val=""/>
      <w:lvlJc w:val="left"/>
      <w:pPr>
        <w:tabs>
          <w:tab w:val="num" w:pos="6120"/>
        </w:tabs>
        <w:ind w:left="6120" w:hanging="360"/>
      </w:pPr>
      <w:rPr>
        <w:rFonts w:ascii="Symbol" w:hAnsi="Symbol" w:hint="default"/>
      </w:rPr>
    </w:lvl>
    <w:lvl w:ilvl="7" w:tplc="9C54C6F4">
      <w:start w:val="1"/>
      <w:numFmt w:val="bullet"/>
      <w:lvlText w:val="o"/>
      <w:lvlJc w:val="left"/>
      <w:pPr>
        <w:tabs>
          <w:tab w:val="num" w:pos="6840"/>
        </w:tabs>
        <w:ind w:left="6840" w:hanging="360"/>
      </w:pPr>
      <w:rPr>
        <w:rFonts w:ascii="Courier New" w:hAnsi="Courier New" w:cs="Courier New" w:hint="default"/>
      </w:rPr>
    </w:lvl>
    <w:lvl w:ilvl="8" w:tplc="1CE4CD5C">
      <w:start w:val="1"/>
      <w:numFmt w:val="bullet"/>
      <w:lvlText w:val=""/>
      <w:lvlJc w:val="left"/>
      <w:pPr>
        <w:tabs>
          <w:tab w:val="num" w:pos="7560"/>
        </w:tabs>
        <w:ind w:left="7560" w:hanging="360"/>
      </w:pPr>
      <w:rPr>
        <w:rFonts w:ascii="Wingdings" w:hAnsi="Wingdings" w:hint="default"/>
      </w:rPr>
    </w:lvl>
  </w:abstractNum>
  <w:abstractNum w:abstractNumId="2">
    <w:nsid w:val="4F6A67EA"/>
    <w:multiLevelType w:val="hybridMultilevel"/>
    <w:tmpl w:val="C2B41F4C"/>
    <w:lvl w:ilvl="0" w:tplc="98C8D022">
      <w:start w:val="1"/>
      <w:numFmt w:val="bullet"/>
      <w:lvlText w:val=""/>
      <w:lvlJc w:val="left"/>
      <w:pPr>
        <w:tabs>
          <w:tab w:val="num" w:pos="360"/>
        </w:tabs>
        <w:ind w:left="360" w:hanging="360"/>
      </w:pPr>
      <w:rPr>
        <w:rFonts w:ascii="Symbol" w:hAnsi="Symbol" w:hint="default"/>
      </w:rPr>
    </w:lvl>
    <w:lvl w:ilvl="1" w:tplc="2AF0BF42">
      <w:start w:val="1"/>
      <w:numFmt w:val="bullet"/>
      <w:lvlText w:val="o"/>
      <w:lvlJc w:val="left"/>
      <w:pPr>
        <w:tabs>
          <w:tab w:val="num" w:pos="1080"/>
        </w:tabs>
        <w:ind w:left="1080" w:hanging="360"/>
      </w:pPr>
      <w:rPr>
        <w:rFonts w:ascii="Courier New" w:hAnsi="Courier New" w:cs="Courier New" w:hint="default"/>
      </w:rPr>
    </w:lvl>
    <w:lvl w:ilvl="2" w:tplc="BBF651E2">
      <w:start w:val="1"/>
      <w:numFmt w:val="bullet"/>
      <w:lvlText w:val=""/>
      <w:lvlJc w:val="left"/>
      <w:pPr>
        <w:tabs>
          <w:tab w:val="num" w:pos="1800"/>
        </w:tabs>
        <w:ind w:left="1800" w:hanging="360"/>
      </w:pPr>
      <w:rPr>
        <w:rFonts w:ascii="Wingdings" w:hAnsi="Wingdings" w:hint="default"/>
      </w:rPr>
    </w:lvl>
    <w:lvl w:ilvl="3" w:tplc="AAA27D5A">
      <w:start w:val="1"/>
      <w:numFmt w:val="bullet"/>
      <w:lvlText w:val=""/>
      <w:lvlJc w:val="left"/>
      <w:pPr>
        <w:tabs>
          <w:tab w:val="num" w:pos="2520"/>
        </w:tabs>
        <w:ind w:left="2520" w:hanging="360"/>
      </w:pPr>
      <w:rPr>
        <w:rFonts w:ascii="Symbol" w:hAnsi="Symbol" w:hint="default"/>
      </w:rPr>
    </w:lvl>
    <w:lvl w:ilvl="4" w:tplc="7C261DC6">
      <w:start w:val="1"/>
      <w:numFmt w:val="bullet"/>
      <w:lvlText w:val="o"/>
      <w:lvlJc w:val="left"/>
      <w:pPr>
        <w:tabs>
          <w:tab w:val="num" w:pos="3240"/>
        </w:tabs>
        <w:ind w:left="3240" w:hanging="360"/>
      </w:pPr>
      <w:rPr>
        <w:rFonts w:ascii="Courier New" w:hAnsi="Courier New" w:cs="Courier New" w:hint="default"/>
      </w:rPr>
    </w:lvl>
    <w:lvl w:ilvl="5" w:tplc="A252B0F8">
      <w:start w:val="1"/>
      <w:numFmt w:val="bullet"/>
      <w:lvlText w:val=""/>
      <w:lvlJc w:val="left"/>
      <w:pPr>
        <w:tabs>
          <w:tab w:val="num" w:pos="3960"/>
        </w:tabs>
        <w:ind w:left="3960" w:hanging="360"/>
      </w:pPr>
      <w:rPr>
        <w:rFonts w:ascii="Wingdings" w:hAnsi="Wingdings" w:hint="default"/>
      </w:rPr>
    </w:lvl>
    <w:lvl w:ilvl="6" w:tplc="B2C604F8">
      <w:start w:val="1"/>
      <w:numFmt w:val="bullet"/>
      <w:lvlText w:val=""/>
      <w:lvlJc w:val="left"/>
      <w:pPr>
        <w:tabs>
          <w:tab w:val="num" w:pos="4680"/>
        </w:tabs>
        <w:ind w:left="4680" w:hanging="360"/>
      </w:pPr>
      <w:rPr>
        <w:rFonts w:ascii="Symbol" w:hAnsi="Symbol" w:hint="default"/>
      </w:rPr>
    </w:lvl>
    <w:lvl w:ilvl="7" w:tplc="FD1CAA40">
      <w:start w:val="1"/>
      <w:numFmt w:val="bullet"/>
      <w:lvlText w:val="o"/>
      <w:lvlJc w:val="left"/>
      <w:pPr>
        <w:tabs>
          <w:tab w:val="num" w:pos="5400"/>
        </w:tabs>
        <w:ind w:left="5400" w:hanging="360"/>
      </w:pPr>
      <w:rPr>
        <w:rFonts w:ascii="Courier New" w:hAnsi="Courier New" w:cs="Courier New" w:hint="default"/>
      </w:rPr>
    </w:lvl>
    <w:lvl w:ilvl="8" w:tplc="08167D60">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BF"/>
    <w:rsid w:val="00002B6E"/>
    <w:rsid w:val="00022078"/>
    <w:rsid w:val="001A0E41"/>
    <w:rsid w:val="001F2ECA"/>
    <w:rsid w:val="002C3BA0"/>
    <w:rsid w:val="003C5E28"/>
    <w:rsid w:val="00410EBF"/>
    <w:rsid w:val="004C1239"/>
    <w:rsid w:val="004F63A8"/>
    <w:rsid w:val="00530054"/>
    <w:rsid w:val="0055736D"/>
    <w:rsid w:val="00620241"/>
    <w:rsid w:val="00783124"/>
    <w:rsid w:val="008C7BB6"/>
    <w:rsid w:val="008F69F3"/>
    <w:rsid w:val="00927EB7"/>
    <w:rsid w:val="00A341C9"/>
    <w:rsid w:val="00A83D47"/>
    <w:rsid w:val="00AC16E6"/>
    <w:rsid w:val="00AF247D"/>
    <w:rsid w:val="00B85CF8"/>
    <w:rsid w:val="00BB573A"/>
    <w:rsid w:val="00BE4826"/>
    <w:rsid w:val="00C019E4"/>
    <w:rsid w:val="00CE123B"/>
    <w:rsid w:val="00D61CF1"/>
    <w:rsid w:val="00DE0769"/>
    <w:rsid w:val="00DE6F7D"/>
    <w:rsid w:val="00E27FE8"/>
    <w:rsid w:val="00E35D4E"/>
    <w:rsid w:val="00E42984"/>
    <w:rsid w:val="00E70E6A"/>
    <w:rsid w:val="00F8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BF"/>
    <w:rPr>
      <w:lang w:val="en-US"/>
    </w:rPr>
  </w:style>
  <w:style w:type="paragraph" w:styleId="Footer">
    <w:name w:val="footer"/>
    <w:basedOn w:val="Normal"/>
    <w:link w:val="FooterChar"/>
    <w:uiPriority w:val="99"/>
    <w:unhideWhenUsed/>
    <w:rsid w:val="0041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EBF"/>
    <w:rPr>
      <w:lang w:val="en-US"/>
    </w:rPr>
  </w:style>
  <w:style w:type="paragraph" w:styleId="BalloonText">
    <w:name w:val="Balloon Text"/>
    <w:basedOn w:val="Normal"/>
    <w:link w:val="BalloonTextChar"/>
    <w:uiPriority w:val="99"/>
    <w:semiHidden/>
    <w:unhideWhenUsed/>
    <w:rsid w:val="0041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B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BF"/>
    <w:rPr>
      <w:lang w:val="en-US"/>
    </w:rPr>
  </w:style>
  <w:style w:type="paragraph" w:styleId="Footer">
    <w:name w:val="footer"/>
    <w:basedOn w:val="Normal"/>
    <w:link w:val="FooterChar"/>
    <w:uiPriority w:val="99"/>
    <w:unhideWhenUsed/>
    <w:rsid w:val="0041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EBF"/>
    <w:rPr>
      <w:lang w:val="en-US"/>
    </w:rPr>
  </w:style>
  <w:style w:type="paragraph" w:styleId="BalloonText">
    <w:name w:val="Balloon Text"/>
    <w:basedOn w:val="Normal"/>
    <w:link w:val="BalloonTextChar"/>
    <w:uiPriority w:val="99"/>
    <w:semiHidden/>
    <w:unhideWhenUsed/>
    <w:rsid w:val="0041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B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2019-02-23T12:13:00Z</dcterms:created>
  <dcterms:modified xsi:type="dcterms:W3CDTF">2019-02-23T12:13:00Z</dcterms:modified>
</cp:coreProperties>
</file>