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80181B">
          <w:pPr>
            <w:pStyle w:val="NoSpacing"/>
          </w:pPr>
          <w:r>
            <w:t>Your Name</w:t>
          </w:r>
        </w:p>
      </w:sdtContent>
    </w:sdt>
    <w:p w:rsidR="00E614DD" w:rsidRDefault="0092144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92144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92144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8D6A12" w:rsidRPr="00D45E61" w:rsidRDefault="0080181B" w:rsidP="008D6A12">
      <w:pPr>
        <w:ind w:firstLine="0"/>
        <w:jc w:val="center"/>
        <w:rPr>
          <w:b/>
        </w:rPr>
      </w:pPr>
      <w:r w:rsidRPr="00D45E61">
        <w:rPr>
          <w:b/>
        </w:rPr>
        <w:t>Body Conditioning Assignment</w:t>
      </w:r>
    </w:p>
    <w:p w:rsidR="008D6A12" w:rsidRDefault="0080181B" w:rsidP="008D6A12">
      <w:pPr>
        <w:ind w:firstLine="0"/>
      </w:pPr>
      <w:r>
        <w:tab/>
        <w:t xml:space="preserve"> </w:t>
      </w:r>
      <w:r w:rsidR="00A917BF">
        <w:t xml:space="preserve">There are many health benefits of exercise and it is one of the most effective and healthy way to strengthen the immune system of the body. </w:t>
      </w:r>
      <w:r w:rsidR="00F21F23">
        <w:t>Current researche</w:t>
      </w:r>
      <w:r w:rsidR="008A0BC2">
        <w:t>s in this field have also proved</w:t>
      </w:r>
      <w:r w:rsidR="00F21F23">
        <w:t xml:space="preserve"> that exercise </w:t>
      </w:r>
      <w:r w:rsidR="0044229C">
        <w:t xml:space="preserve">has various pharmacological benefits. </w:t>
      </w:r>
      <w:r w:rsidR="007C3442">
        <w:t xml:space="preserve">The basic </w:t>
      </w:r>
      <w:r w:rsidR="00CF16D7">
        <w:t>purpose</w:t>
      </w:r>
      <w:r w:rsidR="007C3442">
        <w:t xml:space="preserve"> of </w:t>
      </w:r>
      <w:r w:rsidR="00CF16D7">
        <w:t>the given</w:t>
      </w:r>
      <w:r w:rsidR="007C3442">
        <w:t xml:space="preserve"> research is to identify the association </w:t>
      </w:r>
      <w:r w:rsidR="00CF16D7">
        <w:t>among</w:t>
      </w:r>
      <w:r w:rsidR="007C3442">
        <w:t xml:space="preserve"> various types of </w:t>
      </w:r>
      <w:r w:rsidR="00540DAF">
        <w:t>exercises</w:t>
      </w:r>
      <w:r w:rsidR="007C3442">
        <w:t xml:space="preserve"> and </w:t>
      </w:r>
      <w:r w:rsidR="00CF16D7">
        <w:t>physical</w:t>
      </w:r>
      <w:r w:rsidR="007C3442">
        <w:t xml:space="preserve"> </w:t>
      </w:r>
      <w:r w:rsidR="00CF16D7">
        <w:t>movement</w:t>
      </w:r>
      <w:r w:rsidR="007C3442">
        <w:t xml:space="preserve"> along with </w:t>
      </w:r>
      <w:r w:rsidR="008A0BC2">
        <w:t xml:space="preserve">individual’s </w:t>
      </w:r>
      <w:r w:rsidR="007C3442">
        <w:t xml:space="preserve">health throughout </w:t>
      </w:r>
      <w:r w:rsidR="00540DAF">
        <w:t>maturity. For that purpose, a total of 723 males and fem</w:t>
      </w:r>
      <w:r w:rsidR="006D01FB">
        <w:t>ales aged 28-76 years took part</w:t>
      </w:r>
      <w:r w:rsidR="001A08E7">
        <w:t xml:space="preserve"> 1681 times </w:t>
      </w:r>
      <w:r w:rsidR="00235E12">
        <w:t xml:space="preserve">during four measurement points from 1992 to 2010 </w:t>
      </w:r>
      <w:r w:rsidR="0020659D">
        <w:t xml:space="preserve">and they </w:t>
      </w:r>
      <w:r w:rsidR="00A75AAE">
        <w:t xml:space="preserve">were studied </w:t>
      </w:r>
      <w:r w:rsidR="0020659D">
        <w:t xml:space="preserve">briefly </w:t>
      </w:r>
      <w:r w:rsidR="00A75AAE">
        <w:t xml:space="preserve">in this </w:t>
      </w:r>
      <w:proofErr w:type="spellStart"/>
      <w:r w:rsidR="0020659D">
        <w:t>resaerch</w:t>
      </w:r>
      <w:proofErr w:type="spellEnd"/>
      <w:r w:rsidR="00A75AAE">
        <w:t xml:space="preserve">. The </w:t>
      </w:r>
      <w:r w:rsidR="004D04C9">
        <w:t>researchers</w:t>
      </w:r>
      <w:r w:rsidR="00A75AAE">
        <w:t xml:space="preserve"> evaluated the self-</w:t>
      </w:r>
      <w:r w:rsidR="004D04C9">
        <w:t>reported</w:t>
      </w:r>
      <w:r w:rsidR="00A75AAE">
        <w:t xml:space="preserve"> physical activity</w:t>
      </w:r>
      <w:r w:rsidR="00013E60">
        <w:t xml:space="preserve">, physical fitness and also physical health status in each of the reported study year. </w:t>
      </w:r>
      <w:r w:rsidR="004D04C9">
        <w:t>In</w:t>
      </w:r>
      <w:r w:rsidR="00013E60">
        <w:t xml:space="preserve"> order to analyze the measures, hierarchical linear </w:t>
      </w:r>
      <w:r w:rsidR="0011240C">
        <w:t xml:space="preserve">modelling was used. </w:t>
      </w:r>
      <w:r w:rsidR="004D04C9">
        <w:t>The</w:t>
      </w:r>
      <w:r w:rsidR="0011240C">
        <w:t xml:space="preserve"> results of this </w:t>
      </w:r>
      <w:r w:rsidR="004D04C9">
        <w:t>study</w:t>
      </w:r>
      <w:r w:rsidR="0011240C">
        <w:t xml:space="preserve"> showed that with </w:t>
      </w:r>
      <w:r w:rsidR="004D04C9">
        <w:t>increasing</w:t>
      </w:r>
      <w:r w:rsidR="0011240C">
        <w:t xml:space="preserve"> age physical fitness</w:t>
      </w:r>
      <w:r w:rsidR="00DB7808">
        <w:t xml:space="preserve"> and hierarchical health </w:t>
      </w:r>
      <w:r w:rsidR="004D04C9">
        <w:t>status</w:t>
      </w:r>
      <w:r w:rsidR="00DB7808">
        <w:t xml:space="preserve"> </w:t>
      </w:r>
      <w:r w:rsidR="0020659D">
        <w:t>deteriorated</w:t>
      </w:r>
      <w:r w:rsidR="00DB7808">
        <w:t xml:space="preserve"> and also with the increasing age the sport</w:t>
      </w:r>
      <w:r w:rsidR="004D04C9">
        <w:t xml:space="preserve">s activity of the individual </w:t>
      </w:r>
      <w:r w:rsidR="0020659D">
        <w:t>dropped</w:t>
      </w:r>
      <w:r w:rsidR="004D04C9">
        <w:t>. This study showed that age and sex are very significant in physical activity,</w:t>
      </w:r>
      <w:r w:rsidR="00E41E31">
        <w:t xml:space="preserve"> physical fitness and health st</w:t>
      </w:r>
      <w:r w:rsidR="004D04C9">
        <w:t xml:space="preserve">atus. When health status and health fitness of athletes were compared with non-athletes then it was proved that both of these factors were much better in athletes as compared to non-athletes. </w:t>
      </w:r>
      <w:r w:rsidR="008B4633">
        <w:t xml:space="preserve">Hence the conclusion that can be </w:t>
      </w:r>
      <w:r w:rsidR="00EC1F65">
        <w:t>drawn</w:t>
      </w:r>
      <w:r w:rsidR="008B4633">
        <w:t xml:space="preserve"> from this research is that the physical activity has different effects on physical fitness and health </w:t>
      </w:r>
      <w:r w:rsidR="00B4512D">
        <w:t>status</w:t>
      </w:r>
      <w:r w:rsidR="008B4633">
        <w:t xml:space="preserve">. </w:t>
      </w:r>
      <w:r w:rsidR="004832FF">
        <w:t>This study is also quite crucial in order to highlight the context and purposes of physical activity when health or fitness benefits are a</w:t>
      </w:r>
      <w:r w:rsidR="00B4512D">
        <w:t xml:space="preserve">ddressed. </w:t>
      </w:r>
      <w:r w:rsidR="00E41E31">
        <w:t>It helps to</w:t>
      </w:r>
      <w:r w:rsidR="00B4512D">
        <w:t xml:space="preserve"> </w:t>
      </w:r>
      <w:r w:rsidR="00B4512D">
        <w:lastRenderedPageBreak/>
        <w:t>understand that i</w:t>
      </w:r>
      <w:r w:rsidR="00E41E31">
        <w:t>n order to get better results i</w:t>
      </w:r>
      <w:r w:rsidR="00B4512D">
        <w:t xml:space="preserve">t is very important to focus on certain factors of physical fitness just moving the body is not enough for </w:t>
      </w:r>
      <w:r w:rsidR="00EC1F65">
        <w:t>satisfactory</w:t>
      </w:r>
      <w:r w:rsidR="00B4512D">
        <w:t xml:space="preserve"> results </w:t>
      </w:r>
      <w:r w:rsidR="003D2696">
        <w:fldChar w:fldCharType="begin"/>
      </w:r>
      <w:r w:rsidR="003D2696">
        <w:instrText xml:space="preserve"> ADDIN ZOTERO_ITEM CSL_CITATION {"citationID":"XVlSAqM3","properties":{"formattedCitation":"(Schmidt et al.)","plainCitation":"(Schmidt et al.)"},"citationItems":[{"id":726,"uris":["http://zotero.org/users/local/2RJg7y7G/items/FRVUC7C8"],"uri":["http://zotero.org/users/local/2RJg7y7G/items/FRVUC7C8"],"itemData":{"id":726,"type":"article-journal","title":"Different Types of Physical Activity and Fitness and Health in Adults: An 18-Year Longitudinal Study","container-title":"BioMed Research International","volume":"2017","source":"PubMed Central","abstract":"Objective. The aim of this study is to examine the relationship between different types of daily life physical activity (PA) and physical fitness (PF) and health throughout adulthood. Methods. A total of 723 men and women, aged 28–76 years, participated 1681 times during four measurement points from 1992 to 2010 in this study. We assessed self-reported PA, anthropometrics, physical health status (HS), and PF in each study year. Hierarchical linear modeling (HLM) was used to analyze the measures. Results. PF and HS worsened with increasing age while sports activity (SA) declined. The modeling showed that sex, age, and SES play important roles concerning PA, PF, and HS. Athletes show higher HS and HF than nonathletes. Habitual activity (HA) also showed a positive relationship with PF and HS, but effects were lower than for SA. Work related activity (WRA) showed no meaningful relationship with PF or HS. Conclusions. Comparable amounts of PA can lead to different effects on PF or HS. Our findings underline the importance of contexts, content, and purposes of PA when health or fitness benefits are addressed. Simply moving your body is not enough.","URL":"https://www.ncbi.nlm.nih.gov/pmc/articles/PMC5390631/","DOI":"10.1155/2017/1785217","ISSN":"2314-6133","note":"PMID: 28466006\nPMCID: PMC5390631","shortTitle":"Different Types of Physical Activity and Fitness and Health in Adults","journalAbbreviation":"Biomed Res Int","author":[{"family":"Schmidt","given":"Steffen C. E."},{"family":"Tittlbach","given":"Susanne"},{"family":"Bös","given":"Klaus"},{"family":"Woll","given":"Alexander"}],"issued":{"date-parts":[["2017"]]},"accessed":{"date-parts":[["2019",5,22]]}}}],"schema":"https://github.com/citation-style-language/schema/raw/master/csl-citation.json"} </w:instrText>
      </w:r>
      <w:r w:rsidR="003D2696">
        <w:fldChar w:fldCharType="separate"/>
      </w:r>
      <w:r w:rsidR="003D2696" w:rsidRPr="003D2696">
        <w:rPr>
          <w:rFonts w:ascii="Times New Roman" w:hAnsi="Times New Roman" w:cs="Times New Roman"/>
        </w:rPr>
        <w:t>(Schmidt et al.)</w:t>
      </w:r>
      <w:r w:rsidR="003D2696">
        <w:fldChar w:fldCharType="end"/>
      </w:r>
      <w:r w:rsidR="003D2696">
        <w:t>.</w:t>
      </w:r>
    </w:p>
    <w:p w:rsidR="00ED15EA" w:rsidRDefault="0080181B" w:rsidP="008D6A12">
      <w:pPr>
        <w:ind w:firstLine="0"/>
      </w:pPr>
      <w:r>
        <w:tab/>
      </w:r>
      <w:r w:rsidR="00CD147F">
        <w:t xml:space="preserve">In another research </w:t>
      </w:r>
      <w:r w:rsidR="00EC1F65">
        <w:t>study conducted by Du</w:t>
      </w:r>
      <w:r w:rsidR="00CD147F">
        <w:t xml:space="preserve">gan, it was argued that how </w:t>
      </w:r>
      <w:r w:rsidR="00EC1F65">
        <w:t>individuals</w:t>
      </w:r>
      <w:r w:rsidR="00CD147F">
        <w:t xml:space="preserve"> who join gyms make </w:t>
      </w:r>
      <w:r w:rsidR="00A554C2">
        <w:t>sense</w:t>
      </w:r>
      <w:r w:rsidR="00CD147F">
        <w:t xml:space="preserve"> and also they give proper direction to their exercise regimes by properly getting training in the gym. </w:t>
      </w:r>
      <w:r w:rsidR="00EA5EAE">
        <w:t xml:space="preserve">It is argued </w:t>
      </w:r>
      <w:r w:rsidR="00517DF1">
        <w:t>in</w:t>
      </w:r>
      <w:r w:rsidR="00EA5EAE">
        <w:t xml:space="preserve"> this paper that for </w:t>
      </w:r>
      <w:r w:rsidR="00B90561">
        <w:t>numerous</w:t>
      </w:r>
      <w:r w:rsidR="00EA5EAE">
        <w:t xml:space="preserve"> </w:t>
      </w:r>
      <w:r w:rsidR="00B90561">
        <w:t>persons</w:t>
      </w:r>
      <w:r w:rsidR="00EA5EAE">
        <w:t xml:space="preserve"> </w:t>
      </w:r>
      <w:r w:rsidR="00B90561">
        <w:t>gymnasium</w:t>
      </w:r>
      <w:r w:rsidR="00517DF1">
        <w:t xml:space="preserve"> </w:t>
      </w:r>
      <w:r w:rsidR="00B90561">
        <w:t>workout</w:t>
      </w:r>
      <w:r w:rsidR="00517DF1">
        <w:t xml:space="preserve"> is more than </w:t>
      </w:r>
      <w:r w:rsidR="00B90561">
        <w:t>bodily</w:t>
      </w:r>
      <w:r w:rsidR="00517DF1">
        <w:t xml:space="preserve"> </w:t>
      </w:r>
      <w:r w:rsidR="002104A9">
        <w:t>exercise</w:t>
      </w:r>
      <w:r w:rsidR="00517DF1">
        <w:t xml:space="preserve">, for such individuals it is </w:t>
      </w:r>
      <w:r w:rsidR="002104A9">
        <w:t>drill</w:t>
      </w:r>
      <w:r w:rsidR="00517DF1">
        <w:t xml:space="preserve"> </w:t>
      </w:r>
      <w:r w:rsidR="002104A9">
        <w:t>of</w:t>
      </w:r>
      <w:r w:rsidR="00517DF1">
        <w:t xml:space="preserve"> a lifetime. </w:t>
      </w:r>
      <w:r w:rsidR="00FB3076">
        <w:t xml:space="preserve">In this study, 32 semi-structured interviews were conducted and based on those interviews it is </w:t>
      </w:r>
      <w:r w:rsidR="002104A9">
        <w:t>claimed</w:t>
      </w:r>
      <w:r w:rsidR="00FB3076">
        <w:t xml:space="preserve"> that </w:t>
      </w:r>
      <w:r w:rsidR="002104A9">
        <w:t>gymnasium</w:t>
      </w:r>
      <w:r w:rsidR="00FB3076">
        <w:t xml:space="preserve"> </w:t>
      </w:r>
      <w:r w:rsidR="002104A9">
        <w:t>workout</w:t>
      </w:r>
      <w:r w:rsidR="00FB3076">
        <w:t xml:space="preserve"> is helpful in creating </w:t>
      </w:r>
      <w:r w:rsidR="002104A9">
        <w:t>improved</w:t>
      </w:r>
      <w:r w:rsidR="00FB3076">
        <w:t xml:space="preserve"> </w:t>
      </w:r>
      <w:r w:rsidR="002104A9">
        <w:t>forms</w:t>
      </w:r>
      <w:r w:rsidR="00FB3076">
        <w:t xml:space="preserve"> of the self </w:t>
      </w:r>
      <w:r w:rsidR="00C1269F">
        <w:t xml:space="preserve">on three main </w:t>
      </w:r>
      <w:bookmarkStart w:id="0" w:name="_GoBack"/>
      <w:bookmarkEnd w:id="0"/>
      <w:r w:rsidR="00906EA2">
        <w:t>stages</w:t>
      </w:r>
      <w:r w:rsidR="00C1269F">
        <w:t>. First and most important</w:t>
      </w:r>
      <w:r w:rsidR="00E604FB">
        <w:t xml:space="preserve"> is,</w:t>
      </w:r>
      <w:r w:rsidR="00C1269F">
        <w:t xml:space="preserve"> individuals who do physical activity in the gym find themselves to be more productive </w:t>
      </w:r>
      <w:r w:rsidR="00C903A6">
        <w:t xml:space="preserve">and also efficient. They also feel better control over their lives as compared to those who don’t do gym exercise. Thirdly these members </w:t>
      </w:r>
      <w:r w:rsidR="00D93960">
        <w:t xml:space="preserve">link their gym training </w:t>
      </w:r>
      <w:r w:rsidR="00A45B7D">
        <w:t xml:space="preserve">with emotional resilience, </w:t>
      </w:r>
      <w:r w:rsidR="00023E0D">
        <w:t>they believe that such wor</w:t>
      </w:r>
      <w:r w:rsidR="00A45B7D">
        <w:t xml:space="preserve">kouts not only help them to be physically fit but </w:t>
      </w:r>
      <w:proofErr w:type="gramStart"/>
      <w:r w:rsidR="00A554C2">
        <w:t>they</w:t>
      </w:r>
      <w:proofErr w:type="gramEnd"/>
      <w:r w:rsidR="00A554C2">
        <w:t xml:space="preserve"> </w:t>
      </w:r>
      <w:r w:rsidR="00A45B7D">
        <w:t xml:space="preserve">also become psychologically and emotionally more stable. </w:t>
      </w:r>
      <w:r w:rsidR="00DB76BC">
        <w:t xml:space="preserve">From the interviews that were conducted at the beginning of this study, it was found that most of the individual prefer the gym to exercise because it enables them to give </w:t>
      </w:r>
      <w:r w:rsidR="00EC1F65">
        <w:t>direction</w:t>
      </w:r>
      <w:r w:rsidR="00DB76BC">
        <w:t xml:space="preserve"> to their thoughts and they are able to </w:t>
      </w:r>
      <w:r w:rsidR="001814B2">
        <w:t>use the negative energy more productively. It is argued from these results tha</w:t>
      </w:r>
      <w:r w:rsidR="00023E0D">
        <w:t xml:space="preserve">t most of the people who join the </w:t>
      </w:r>
      <w:r w:rsidR="001814B2">
        <w:t xml:space="preserve">gym for physical activities do not want to harm their personalities from the negative energies </w:t>
      </w:r>
      <w:r w:rsidR="00EC1F65">
        <w:t>they</w:t>
      </w:r>
      <w:r w:rsidR="001814B2">
        <w:t xml:space="preserve"> experience on daily </w:t>
      </w:r>
      <w:r w:rsidR="00EC1F65">
        <w:t>basis</w:t>
      </w:r>
      <w:r w:rsidR="001814B2">
        <w:t xml:space="preserve">, therefore, they prefer to join gyms in order to take out their frustration and stay focused. However, there were also some set of people in this study who believe that joining the gym for their physical activity did not </w:t>
      </w:r>
      <w:r w:rsidR="00EC1F65">
        <w:t>affect</w:t>
      </w:r>
      <w:r w:rsidR="001814B2">
        <w:t xml:space="preserve"> their personalities in any way</w:t>
      </w:r>
      <w:r w:rsidR="00AC6380">
        <w:t xml:space="preserve"> </w:t>
      </w:r>
      <w:r w:rsidR="00AC6380">
        <w:fldChar w:fldCharType="begin"/>
      </w:r>
      <w:r w:rsidR="00AC6380">
        <w:instrText xml:space="preserve"> ADDIN ZOTERO_ITEM CSL_CITATION {"citationID":"hYize6pZ","properties":{"formattedCitation":"(Seguin et al.)","plainCitation":"(Seguin et al.)"},"citationItems":[{"id":729,"uris":["http://zotero.org/users/local/2RJg7y7G/items/6R7YISQE"],"uri":["http://zotero.org/users/local/2RJg7y7G/items/6R7YISQE"],"itemData":{"id":729,"type":"article-journal","title":"Strength Training Improves Body Image and Physical Activity Behaviors Among Midlife and Older Rural Women","container-title":"Journal of extension","volume":"51","issue":"4","source":"PubMed Central","abstract":"The effect of strength training on body image is understudied. The Strong Women Program, a 10-week, twice weekly strength-training program, was provided by Extension agents to 341 older rural women (62±12 years); changes in body image and other psychosocial variables were evaluated. Paired-sample t-test analyses were conducted to assess mean differences pre- to post-program. Strength training was associated with significant improvements in several dimensions of body image, health-related quality of life, and physical activity behaviors, satisfaction, and comfort among rural aging women—an often underserved population that stands to benefit considerably from similar programs.","URL":"https://www.ncbi.nlm.nih.gov/pmc/articles/PMC4354895/","ISSN":"0022-0140","note":"PMID: 25767297\nPMCID: PMC4354895","journalAbbreviation":"J Ext","author":[{"family":"Seguin","given":"Rebecca A."},{"family":"Eldridge","given":"Galen"},{"family":"Lynch","given":"Wesley"},{"family":"Paul","given":"Lynn C."}],"issued":{"date-parts":[["2013",8]]},"accessed":{"date-parts":[["2019",5,22]]}}}],"schema":"https://github.com/citation-style-language/schema/raw/master/csl-citation.json"} </w:instrText>
      </w:r>
      <w:r w:rsidR="00AC6380">
        <w:fldChar w:fldCharType="separate"/>
      </w:r>
      <w:r w:rsidR="00AC6380" w:rsidRPr="00AC6380">
        <w:rPr>
          <w:rFonts w:ascii="Times New Roman" w:hAnsi="Times New Roman" w:cs="Times New Roman"/>
        </w:rPr>
        <w:t>(Seguin et al.)</w:t>
      </w:r>
      <w:r w:rsidR="00AC6380">
        <w:fldChar w:fldCharType="end"/>
      </w:r>
      <w:r w:rsidR="001814B2">
        <w:t>.</w:t>
      </w:r>
    </w:p>
    <w:p w:rsidR="00AC6380" w:rsidRDefault="0080181B" w:rsidP="008D6A12">
      <w:pPr>
        <w:ind w:firstLine="0"/>
      </w:pPr>
      <w:r>
        <w:tab/>
      </w:r>
      <w:r w:rsidR="008062DF">
        <w:t xml:space="preserve">There is a growing body of proofs which suggest that exercise can play a significant role in the prevention of various pathological diseases, treatment of various chronic health conditions </w:t>
      </w:r>
      <w:r w:rsidR="008062DF">
        <w:lastRenderedPageBreak/>
        <w:t xml:space="preserve">along with the </w:t>
      </w:r>
      <w:r w:rsidR="00EC1F65">
        <w:t>reduction</w:t>
      </w:r>
      <w:r w:rsidR="008062DF">
        <w:t xml:space="preserve"> in the </w:t>
      </w:r>
      <w:r w:rsidR="00504D72">
        <w:t>sickness</w:t>
      </w:r>
      <w:r w:rsidR="008062DF">
        <w:t xml:space="preserve"> and </w:t>
      </w:r>
      <w:r w:rsidR="00504D72">
        <w:t>death</w:t>
      </w:r>
      <w:r w:rsidR="008062DF">
        <w:t xml:space="preserve"> rates. </w:t>
      </w:r>
      <w:r w:rsidR="001B3C49">
        <w:t xml:space="preserve">Along with these benefits, there are numerous </w:t>
      </w:r>
      <w:r w:rsidR="000C32F3">
        <w:t>scientific</w:t>
      </w:r>
      <w:r w:rsidR="001B3C49">
        <w:t xml:space="preserve"> studies that supported the fact that exercise plays an important role in </w:t>
      </w:r>
      <w:r w:rsidR="00EC1F65">
        <w:t>hormonal</w:t>
      </w:r>
      <w:r w:rsidR="001B3C49">
        <w:t xml:space="preserve"> functions and </w:t>
      </w:r>
      <w:r w:rsidR="00460208">
        <w:t>components related to health-re</w:t>
      </w:r>
      <w:r w:rsidR="00536ADF">
        <w:t xml:space="preserve">lated to physical fitness. It has been observed that in healthy individuals and other </w:t>
      </w:r>
      <w:r w:rsidR="00E86567">
        <w:t>athlete’s</w:t>
      </w:r>
      <w:r w:rsidR="00536ADF">
        <w:t xml:space="preserve"> regular </w:t>
      </w:r>
      <w:r w:rsidR="00E86567">
        <w:t>exercises</w:t>
      </w:r>
      <w:r w:rsidR="00536ADF">
        <w:t xml:space="preserve"> and fitness training is one of the key strategies that help them to </w:t>
      </w:r>
      <w:r w:rsidR="003E7DE3">
        <w:t xml:space="preserve">stay healthy and calm. However, it has </w:t>
      </w:r>
      <w:r w:rsidR="00EC1F65">
        <w:t>been</w:t>
      </w:r>
      <w:r w:rsidR="003E7DE3">
        <w:t xml:space="preserve"> observed in this study that the </w:t>
      </w:r>
      <w:r w:rsidR="00E86567">
        <w:t>exercises</w:t>
      </w:r>
      <w:r w:rsidR="003E7DE3">
        <w:t xml:space="preserve"> that are time-</w:t>
      </w:r>
      <w:r w:rsidR="00E86567">
        <w:t>dependent</w:t>
      </w:r>
      <w:r w:rsidR="003E7DE3">
        <w:t xml:space="preserve"> have different results depending upon the type of exercise, hormone adaptation and also the duration of the given exercise.</w:t>
      </w:r>
      <w:r w:rsidR="005B13E6">
        <w:t xml:space="preserve"> In this study, the type, duration and also the </w:t>
      </w:r>
      <w:r w:rsidR="00E86567">
        <w:t>adaptation</w:t>
      </w:r>
      <w:r w:rsidR="005B13E6">
        <w:t xml:space="preserve"> of physical </w:t>
      </w:r>
      <w:r w:rsidR="00E86567">
        <w:t>activity</w:t>
      </w:r>
      <w:r w:rsidR="005B13E6">
        <w:t xml:space="preserve"> and exercise</w:t>
      </w:r>
      <w:r w:rsidR="004C71AB">
        <w:t xml:space="preserve"> during the morning and evening time were explained briefly. </w:t>
      </w:r>
      <w:r w:rsidR="000022E4">
        <w:t xml:space="preserve">Additionally, the results from this research study suggested that various differences occur in the physical performance of the person </w:t>
      </w:r>
      <w:r w:rsidR="001F329D">
        <w:t xml:space="preserve">for the activity performed during the early morning or evening time. It is suggested that the results that are </w:t>
      </w:r>
      <w:r w:rsidR="001F2A50">
        <w:t>achieved</w:t>
      </w:r>
      <w:r w:rsidR="001F329D">
        <w:t xml:space="preserve"> via exercise in these </w:t>
      </w:r>
      <w:r w:rsidR="001F2A50">
        <w:t>hour</w:t>
      </w:r>
      <w:r w:rsidR="001F329D">
        <w:t xml:space="preserve">s of the day are quite different on the health of the individual, therefore, these must be taken into consideration by scientists, coaches and also athletes. </w:t>
      </w:r>
      <w:r w:rsidR="001F2A50">
        <w:t>However</w:t>
      </w:r>
      <w:r w:rsidR="001F329D">
        <w:t>, this study does not show that</w:t>
      </w:r>
      <w:r w:rsidR="00BA742A">
        <w:t xml:space="preserve"> what</w:t>
      </w:r>
      <w:r w:rsidR="001F329D">
        <w:t xml:space="preserve"> time of the day is beneficial for the people who suffer from </w:t>
      </w:r>
      <w:r w:rsidR="00BA742A">
        <w:t>chronic</w:t>
      </w:r>
      <w:r w:rsidR="001F329D">
        <w:t xml:space="preserve"> conditions</w:t>
      </w:r>
      <w:r w:rsidR="001F2A50">
        <w:t xml:space="preserve">. Although this is very important in giving information about the health benefits of the morning and evening time </w:t>
      </w:r>
      <w:r w:rsidR="00EC1F65">
        <w:t>exercises</w:t>
      </w:r>
      <w:r w:rsidR="001F2A50">
        <w:t xml:space="preserve"> but </w:t>
      </w:r>
      <w:r w:rsidR="00F427F0">
        <w:t>no specific disease is given as example in which morning or evening time exercises are important</w:t>
      </w:r>
      <w:r w:rsidR="001F2A50">
        <w:t xml:space="preserve"> </w:t>
      </w:r>
      <w:r w:rsidR="001F2A50">
        <w:fldChar w:fldCharType="begin"/>
      </w:r>
      <w:r w:rsidR="00EC1F65">
        <w:instrText xml:space="preserve"> ADDIN ZOTERO_ITEM CSL_CITATION {"citationID":"o8Nq2hTZ","properties":{"formattedCitation":"(Seo et al.)","plainCitation":"(Seo et al.)"},"citationItems":[{"id":732,"uris":["http://zotero.org/users/local/2RJg7y7G/items/XJUE3HCS"],"uri":["http://zotero.org/users/local/2RJg7y7G/items/XJUE3HCS"],"itemData":{"id":732,"type":"article-journal","title":"Morning and evening exercise","container-title":"Integrative Medicine Research","page":"139-144","volume":"2","issue":"4","source":"PubMed Central","abstract":"A growing body of evidence suggests that exercise may contribute to preventing pathological changes, treating multiple chronic diseases, and reducing mortality and morbidity ratios. Scientific evidence moreover shows that exercise plays a key role in improving health-related physical fitness components and hormone function. Regular exercise training is one of the few strategies that has been strictly adapted in healthy individuals and in athletes. However, time-dependent exercise has different outcomes, based on the exercise type, duration, and hormone adaptation. In the present review, we therefore briefly describe the type, duration, and adaptation of exercise performed in the morning and evening. In addition, we discuss the clinical considerations and indications for exercise training.","DOI":"10.1016/j.imr.2013.10.003","ISSN":"2213-4220","note":"PMID: 28664065\nPMCID: PMC5481716","journalAbbreviation":"Integr Med Res","author":[{"family":"Seo","given":"Dae Yun"},{"family":"Lee","given":"SungRyul"},{"family":"Kim","given":"Nari"},{"family":"Ko","given":"Kyung Soo"},{"family":"Rhee","given":"Byoung Doo"},{"family":"Park","given":"Byung Joo"},{"family":"Han","given":"Jin"}],"issued":{"date-parts":[["2013",12]]}}}],"schema":"https://github.com/citation-style-language/schema/raw/master/csl-citation.json"} </w:instrText>
      </w:r>
      <w:r w:rsidR="001F2A50">
        <w:fldChar w:fldCharType="separate"/>
      </w:r>
      <w:r w:rsidR="00EC1F65" w:rsidRPr="00EC1F65">
        <w:rPr>
          <w:rFonts w:ascii="Times New Roman" w:hAnsi="Times New Roman" w:cs="Times New Roman"/>
        </w:rPr>
        <w:t>(Seo et al.)</w:t>
      </w:r>
      <w:r w:rsidR="001F2A50">
        <w:fldChar w:fldCharType="end"/>
      </w:r>
      <w:r w:rsidR="001F2A50">
        <w:t xml:space="preserve">. </w:t>
      </w:r>
    </w:p>
    <w:p w:rsidR="003D2696" w:rsidRDefault="003D2696" w:rsidP="008D6A12">
      <w:pPr>
        <w:ind w:firstLine="0"/>
      </w:pPr>
    </w:p>
    <w:p w:rsidR="003D2696" w:rsidRDefault="003D2696" w:rsidP="008D6A12">
      <w:pPr>
        <w:ind w:firstLine="0"/>
      </w:pPr>
    </w:p>
    <w:p w:rsidR="003D2696" w:rsidRDefault="003D2696" w:rsidP="008D6A12">
      <w:pPr>
        <w:ind w:firstLine="0"/>
      </w:pPr>
    </w:p>
    <w:p w:rsidR="003D2696" w:rsidRDefault="003D2696" w:rsidP="008D6A12">
      <w:pPr>
        <w:ind w:firstLine="0"/>
      </w:pPr>
    </w:p>
    <w:p w:rsidR="003D2696" w:rsidRDefault="003D2696" w:rsidP="008D6A12">
      <w:pPr>
        <w:ind w:firstLine="0"/>
      </w:pPr>
    </w:p>
    <w:p w:rsidR="003D2696" w:rsidRDefault="003D2696" w:rsidP="008D6A12">
      <w:pPr>
        <w:ind w:firstLine="0"/>
      </w:pPr>
    </w:p>
    <w:p w:rsidR="00EC1F65" w:rsidRPr="00EC1F65" w:rsidRDefault="0080181B" w:rsidP="00EC1F65">
      <w:pPr>
        <w:ind w:firstLine="0"/>
        <w:jc w:val="center"/>
        <w:rPr>
          <w:b/>
        </w:rPr>
      </w:pPr>
      <w:r w:rsidRPr="00EC1F65">
        <w:rPr>
          <w:b/>
        </w:rPr>
        <w:lastRenderedPageBreak/>
        <w:t>Work Cited</w:t>
      </w:r>
    </w:p>
    <w:p w:rsidR="00EC1F65" w:rsidRPr="00EC1F65" w:rsidRDefault="0080181B" w:rsidP="00EC1F65">
      <w:pPr>
        <w:pStyle w:val="Bibliography"/>
        <w:rPr>
          <w:rFonts w:ascii="Times New Roman" w:hAnsi="Times New Roman" w:cs="Times New Roman"/>
        </w:rPr>
      </w:pPr>
      <w:r>
        <w:fldChar w:fldCharType="begin"/>
      </w:r>
      <w:r w:rsidR="00AC6380">
        <w:instrText xml:space="preserve"> ADDIN ZOTERO_BIBL {"custom":[]} CSL_BIBLIOGRAPHY </w:instrText>
      </w:r>
      <w:r>
        <w:fldChar w:fldCharType="separate"/>
      </w:r>
      <w:r w:rsidRPr="00EC1F65">
        <w:rPr>
          <w:rFonts w:ascii="Times New Roman" w:hAnsi="Times New Roman" w:cs="Times New Roman"/>
        </w:rPr>
        <w:t xml:space="preserve">Schmidt, Steffen C. E., et al. “Different Types of Physical Activity and Fitness and Health in Adults: An 18-Year Longitudinal Study.” </w:t>
      </w:r>
      <w:r w:rsidRPr="00EC1F65">
        <w:rPr>
          <w:rFonts w:ascii="Times New Roman" w:hAnsi="Times New Roman" w:cs="Times New Roman"/>
          <w:i/>
          <w:iCs/>
        </w:rPr>
        <w:t>BioMed Research International</w:t>
      </w:r>
      <w:r w:rsidRPr="00EC1F65">
        <w:rPr>
          <w:rFonts w:ascii="Times New Roman" w:hAnsi="Times New Roman" w:cs="Times New Roman"/>
        </w:rPr>
        <w:t xml:space="preserve">, vol. 2017, 2017. </w:t>
      </w:r>
      <w:r w:rsidRPr="00EC1F65">
        <w:rPr>
          <w:rFonts w:ascii="Times New Roman" w:hAnsi="Times New Roman" w:cs="Times New Roman"/>
          <w:i/>
          <w:iCs/>
        </w:rPr>
        <w:t>PubMed Central</w:t>
      </w:r>
      <w:r w:rsidRPr="00EC1F65">
        <w:rPr>
          <w:rFonts w:ascii="Times New Roman" w:hAnsi="Times New Roman" w:cs="Times New Roman"/>
        </w:rPr>
        <w:t>, doi:10.1155/2017/1785217.</w:t>
      </w:r>
    </w:p>
    <w:p w:rsidR="00EC1F65" w:rsidRPr="00EC1F65" w:rsidRDefault="0080181B" w:rsidP="00EC1F65">
      <w:pPr>
        <w:pStyle w:val="Bibliography"/>
        <w:rPr>
          <w:rFonts w:ascii="Times New Roman" w:hAnsi="Times New Roman" w:cs="Times New Roman"/>
        </w:rPr>
      </w:pPr>
      <w:r w:rsidRPr="00EC1F65">
        <w:rPr>
          <w:rFonts w:ascii="Times New Roman" w:hAnsi="Times New Roman" w:cs="Times New Roman"/>
        </w:rPr>
        <w:t xml:space="preserve">Seguin, Rebecca A., et al. “Strength Training Improves Body Image and Physical Activity Behaviors Among Midlife and Older Rural Women.” </w:t>
      </w:r>
      <w:r w:rsidRPr="00EC1F65">
        <w:rPr>
          <w:rFonts w:ascii="Times New Roman" w:hAnsi="Times New Roman" w:cs="Times New Roman"/>
          <w:i/>
          <w:iCs/>
        </w:rPr>
        <w:t>Journal of Extension</w:t>
      </w:r>
      <w:r w:rsidRPr="00EC1F65">
        <w:rPr>
          <w:rFonts w:ascii="Times New Roman" w:hAnsi="Times New Roman" w:cs="Times New Roman"/>
        </w:rPr>
        <w:t xml:space="preserve">, vol. 51, no. 4, Aug. 2013. </w:t>
      </w:r>
      <w:r w:rsidRPr="00EC1F65">
        <w:rPr>
          <w:rFonts w:ascii="Times New Roman" w:hAnsi="Times New Roman" w:cs="Times New Roman"/>
          <w:i/>
          <w:iCs/>
        </w:rPr>
        <w:t>PubMed Central</w:t>
      </w:r>
      <w:r w:rsidRPr="00EC1F65">
        <w:rPr>
          <w:rFonts w:ascii="Times New Roman" w:hAnsi="Times New Roman" w:cs="Times New Roman"/>
        </w:rPr>
        <w:t>, https://www.ncbi.nlm.nih.gov/pmc/articles/PMC4354895/.</w:t>
      </w:r>
    </w:p>
    <w:p w:rsidR="00EC1F65" w:rsidRPr="00EC1F65" w:rsidRDefault="0080181B" w:rsidP="00EC1F65">
      <w:pPr>
        <w:pStyle w:val="Bibliography"/>
        <w:rPr>
          <w:rFonts w:ascii="Times New Roman" w:hAnsi="Times New Roman" w:cs="Times New Roman"/>
        </w:rPr>
      </w:pPr>
      <w:r w:rsidRPr="00EC1F65">
        <w:rPr>
          <w:rFonts w:ascii="Times New Roman" w:hAnsi="Times New Roman" w:cs="Times New Roman"/>
        </w:rPr>
        <w:t xml:space="preserve">Seo, Dae Yun, et al. “Morning and Evening Exercise.” </w:t>
      </w:r>
      <w:r w:rsidRPr="00EC1F65">
        <w:rPr>
          <w:rFonts w:ascii="Times New Roman" w:hAnsi="Times New Roman" w:cs="Times New Roman"/>
          <w:i/>
          <w:iCs/>
        </w:rPr>
        <w:t>Integrative Medicine Research</w:t>
      </w:r>
      <w:r w:rsidRPr="00EC1F65">
        <w:rPr>
          <w:rFonts w:ascii="Times New Roman" w:hAnsi="Times New Roman" w:cs="Times New Roman"/>
        </w:rPr>
        <w:t xml:space="preserve">, vol. 2, no. 4, Dec. 2013, pp. 139–44. </w:t>
      </w:r>
      <w:r w:rsidRPr="00EC1F65">
        <w:rPr>
          <w:rFonts w:ascii="Times New Roman" w:hAnsi="Times New Roman" w:cs="Times New Roman"/>
          <w:i/>
          <w:iCs/>
        </w:rPr>
        <w:t>PubMed Central</w:t>
      </w:r>
      <w:r w:rsidRPr="00EC1F65">
        <w:rPr>
          <w:rFonts w:ascii="Times New Roman" w:hAnsi="Times New Roman" w:cs="Times New Roman"/>
        </w:rPr>
        <w:t>, doi:10.1016/j.imr.2013.10.003.</w:t>
      </w:r>
    </w:p>
    <w:p w:rsidR="003D2696" w:rsidRPr="00880299" w:rsidRDefault="0080181B" w:rsidP="008D6A12">
      <w:pPr>
        <w:ind w:firstLine="0"/>
      </w:pPr>
      <w:r>
        <w:fldChar w:fldCharType="end"/>
      </w:r>
    </w:p>
    <w:sectPr w:rsidR="003D2696" w:rsidRPr="0088029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44" w:rsidRDefault="00921444">
      <w:pPr>
        <w:spacing w:line="240" w:lineRule="auto"/>
      </w:pPr>
      <w:r>
        <w:separator/>
      </w:r>
    </w:p>
  </w:endnote>
  <w:endnote w:type="continuationSeparator" w:id="0">
    <w:p w:rsidR="00921444" w:rsidRDefault="00921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44" w:rsidRDefault="00921444">
      <w:pPr>
        <w:spacing w:line="240" w:lineRule="auto"/>
      </w:pPr>
      <w:r>
        <w:separator/>
      </w:r>
    </w:p>
  </w:footnote>
  <w:footnote w:type="continuationSeparator" w:id="0">
    <w:p w:rsidR="00921444" w:rsidRDefault="009214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2144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06EA2">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2144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9056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544A1E2">
      <w:start w:val="1"/>
      <w:numFmt w:val="lowerLetter"/>
      <w:pStyle w:val="TableNote"/>
      <w:suff w:val="space"/>
      <w:lvlText w:val="%1."/>
      <w:lvlJc w:val="left"/>
      <w:pPr>
        <w:ind w:left="0" w:firstLine="720"/>
      </w:pPr>
      <w:rPr>
        <w:rFonts w:hint="default"/>
      </w:rPr>
    </w:lvl>
    <w:lvl w:ilvl="1" w:tplc="DDCA0A9A" w:tentative="1">
      <w:start w:val="1"/>
      <w:numFmt w:val="lowerLetter"/>
      <w:lvlText w:val="%2."/>
      <w:lvlJc w:val="left"/>
      <w:pPr>
        <w:ind w:left="2160" w:hanging="360"/>
      </w:pPr>
    </w:lvl>
    <w:lvl w:ilvl="2" w:tplc="10C0F0A2" w:tentative="1">
      <w:start w:val="1"/>
      <w:numFmt w:val="lowerRoman"/>
      <w:lvlText w:val="%3."/>
      <w:lvlJc w:val="right"/>
      <w:pPr>
        <w:ind w:left="2880" w:hanging="180"/>
      </w:pPr>
    </w:lvl>
    <w:lvl w:ilvl="3" w:tplc="FE384DAA" w:tentative="1">
      <w:start w:val="1"/>
      <w:numFmt w:val="decimal"/>
      <w:lvlText w:val="%4."/>
      <w:lvlJc w:val="left"/>
      <w:pPr>
        <w:ind w:left="3600" w:hanging="360"/>
      </w:pPr>
    </w:lvl>
    <w:lvl w:ilvl="4" w:tplc="FD764486" w:tentative="1">
      <w:start w:val="1"/>
      <w:numFmt w:val="lowerLetter"/>
      <w:lvlText w:val="%5."/>
      <w:lvlJc w:val="left"/>
      <w:pPr>
        <w:ind w:left="4320" w:hanging="360"/>
      </w:pPr>
    </w:lvl>
    <w:lvl w:ilvl="5" w:tplc="43429504" w:tentative="1">
      <w:start w:val="1"/>
      <w:numFmt w:val="lowerRoman"/>
      <w:lvlText w:val="%6."/>
      <w:lvlJc w:val="right"/>
      <w:pPr>
        <w:ind w:left="5040" w:hanging="180"/>
      </w:pPr>
    </w:lvl>
    <w:lvl w:ilvl="6" w:tplc="39DABD74" w:tentative="1">
      <w:start w:val="1"/>
      <w:numFmt w:val="decimal"/>
      <w:lvlText w:val="%7."/>
      <w:lvlJc w:val="left"/>
      <w:pPr>
        <w:ind w:left="5760" w:hanging="360"/>
      </w:pPr>
    </w:lvl>
    <w:lvl w:ilvl="7" w:tplc="C33081C0" w:tentative="1">
      <w:start w:val="1"/>
      <w:numFmt w:val="lowerLetter"/>
      <w:lvlText w:val="%8."/>
      <w:lvlJc w:val="left"/>
      <w:pPr>
        <w:ind w:left="6480" w:hanging="360"/>
      </w:pPr>
    </w:lvl>
    <w:lvl w:ilvl="8" w:tplc="087A875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593"/>
    <w:rsid w:val="000022E4"/>
    <w:rsid w:val="00013E60"/>
    <w:rsid w:val="000166A4"/>
    <w:rsid w:val="00023E0D"/>
    <w:rsid w:val="00040CBB"/>
    <w:rsid w:val="00063C85"/>
    <w:rsid w:val="00067FC2"/>
    <w:rsid w:val="00086A26"/>
    <w:rsid w:val="000B78C8"/>
    <w:rsid w:val="000C32F3"/>
    <w:rsid w:val="000E3E09"/>
    <w:rsid w:val="00107660"/>
    <w:rsid w:val="0011240C"/>
    <w:rsid w:val="00120FB7"/>
    <w:rsid w:val="001255D6"/>
    <w:rsid w:val="001463B2"/>
    <w:rsid w:val="00152A1F"/>
    <w:rsid w:val="001814B2"/>
    <w:rsid w:val="001A08E7"/>
    <w:rsid w:val="001B3C49"/>
    <w:rsid w:val="001F2A50"/>
    <w:rsid w:val="001F2B4E"/>
    <w:rsid w:val="001F329D"/>
    <w:rsid w:val="001F62C0"/>
    <w:rsid w:val="002048CC"/>
    <w:rsid w:val="0020659D"/>
    <w:rsid w:val="002104A9"/>
    <w:rsid w:val="0022720B"/>
    <w:rsid w:val="00235E12"/>
    <w:rsid w:val="00245E02"/>
    <w:rsid w:val="00267862"/>
    <w:rsid w:val="002708F5"/>
    <w:rsid w:val="002C27D4"/>
    <w:rsid w:val="00316081"/>
    <w:rsid w:val="00324F30"/>
    <w:rsid w:val="00353B66"/>
    <w:rsid w:val="0036125D"/>
    <w:rsid w:val="00361E70"/>
    <w:rsid w:val="00392D9F"/>
    <w:rsid w:val="003D2696"/>
    <w:rsid w:val="003E7DE3"/>
    <w:rsid w:val="003F673D"/>
    <w:rsid w:val="004110E5"/>
    <w:rsid w:val="00437E5C"/>
    <w:rsid w:val="0044229C"/>
    <w:rsid w:val="00456604"/>
    <w:rsid w:val="00460208"/>
    <w:rsid w:val="004832FF"/>
    <w:rsid w:val="0048622E"/>
    <w:rsid w:val="00487DBD"/>
    <w:rsid w:val="004A2675"/>
    <w:rsid w:val="004C49AA"/>
    <w:rsid w:val="004C71AB"/>
    <w:rsid w:val="004D04C9"/>
    <w:rsid w:val="004F7139"/>
    <w:rsid w:val="00504D72"/>
    <w:rsid w:val="00517DF1"/>
    <w:rsid w:val="00536ADF"/>
    <w:rsid w:val="00537B77"/>
    <w:rsid w:val="00540DAF"/>
    <w:rsid w:val="00547B73"/>
    <w:rsid w:val="0057093C"/>
    <w:rsid w:val="005A52F1"/>
    <w:rsid w:val="005B13E6"/>
    <w:rsid w:val="005E10E9"/>
    <w:rsid w:val="00607FF6"/>
    <w:rsid w:val="00626B0D"/>
    <w:rsid w:val="0065032E"/>
    <w:rsid w:val="0067616F"/>
    <w:rsid w:val="006839F2"/>
    <w:rsid w:val="00691EC1"/>
    <w:rsid w:val="006D01FB"/>
    <w:rsid w:val="00716B01"/>
    <w:rsid w:val="007576B4"/>
    <w:rsid w:val="007C3442"/>
    <w:rsid w:val="007C53FB"/>
    <w:rsid w:val="007E2BCE"/>
    <w:rsid w:val="0080181B"/>
    <w:rsid w:val="008062DF"/>
    <w:rsid w:val="0084371C"/>
    <w:rsid w:val="00845219"/>
    <w:rsid w:val="00846FED"/>
    <w:rsid w:val="00880299"/>
    <w:rsid w:val="00892BD1"/>
    <w:rsid w:val="008A0B2A"/>
    <w:rsid w:val="008A0BC2"/>
    <w:rsid w:val="008B4633"/>
    <w:rsid w:val="008B7D18"/>
    <w:rsid w:val="008D6A12"/>
    <w:rsid w:val="008F1F97"/>
    <w:rsid w:val="008F4052"/>
    <w:rsid w:val="00906EA2"/>
    <w:rsid w:val="009117B6"/>
    <w:rsid w:val="009203B3"/>
    <w:rsid w:val="00921444"/>
    <w:rsid w:val="00961E5A"/>
    <w:rsid w:val="00981EFB"/>
    <w:rsid w:val="009B27F5"/>
    <w:rsid w:val="009D4EB3"/>
    <w:rsid w:val="00A2066B"/>
    <w:rsid w:val="00A45B7D"/>
    <w:rsid w:val="00A554C2"/>
    <w:rsid w:val="00A75AAE"/>
    <w:rsid w:val="00A833EF"/>
    <w:rsid w:val="00A917BF"/>
    <w:rsid w:val="00AA17B7"/>
    <w:rsid w:val="00AC6380"/>
    <w:rsid w:val="00AE3093"/>
    <w:rsid w:val="00B11CB2"/>
    <w:rsid w:val="00B13D1B"/>
    <w:rsid w:val="00B274D9"/>
    <w:rsid w:val="00B448D4"/>
    <w:rsid w:val="00B4512D"/>
    <w:rsid w:val="00B7229B"/>
    <w:rsid w:val="00B818DF"/>
    <w:rsid w:val="00B90561"/>
    <w:rsid w:val="00B9794E"/>
    <w:rsid w:val="00BA742A"/>
    <w:rsid w:val="00BC6FA7"/>
    <w:rsid w:val="00BD5BC1"/>
    <w:rsid w:val="00BF1927"/>
    <w:rsid w:val="00C1269F"/>
    <w:rsid w:val="00C35A36"/>
    <w:rsid w:val="00C4183E"/>
    <w:rsid w:val="00C66B1D"/>
    <w:rsid w:val="00C81D02"/>
    <w:rsid w:val="00C903A6"/>
    <w:rsid w:val="00CD147F"/>
    <w:rsid w:val="00CE33D3"/>
    <w:rsid w:val="00CE6629"/>
    <w:rsid w:val="00CF16D7"/>
    <w:rsid w:val="00D2676B"/>
    <w:rsid w:val="00D3489F"/>
    <w:rsid w:val="00D36118"/>
    <w:rsid w:val="00D45E61"/>
    <w:rsid w:val="00D52117"/>
    <w:rsid w:val="00D6599E"/>
    <w:rsid w:val="00D76574"/>
    <w:rsid w:val="00D868C4"/>
    <w:rsid w:val="00D93960"/>
    <w:rsid w:val="00DA57E6"/>
    <w:rsid w:val="00DA6F92"/>
    <w:rsid w:val="00DB0D39"/>
    <w:rsid w:val="00DB76BC"/>
    <w:rsid w:val="00DB7808"/>
    <w:rsid w:val="00DD73E7"/>
    <w:rsid w:val="00E0102A"/>
    <w:rsid w:val="00E14005"/>
    <w:rsid w:val="00E41E31"/>
    <w:rsid w:val="00E604FB"/>
    <w:rsid w:val="00E614DD"/>
    <w:rsid w:val="00E627B4"/>
    <w:rsid w:val="00E86567"/>
    <w:rsid w:val="00EA5EAE"/>
    <w:rsid w:val="00EC1F65"/>
    <w:rsid w:val="00ED15EA"/>
    <w:rsid w:val="00EE6C26"/>
    <w:rsid w:val="00F21F23"/>
    <w:rsid w:val="00F427F0"/>
    <w:rsid w:val="00F44325"/>
    <w:rsid w:val="00F575E4"/>
    <w:rsid w:val="00F628B6"/>
    <w:rsid w:val="00F810F3"/>
    <w:rsid w:val="00F83220"/>
    <w:rsid w:val="00F84832"/>
    <w:rsid w:val="00F9444C"/>
    <w:rsid w:val="00FB3076"/>
    <w:rsid w:val="00FD0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semiHidden/>
    <w:unhideWhenUsed/>
    <w:rsid w:val="003D2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96AF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96AF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96AF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96AF0">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96AF0">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36602"/>
    <w:rsid w:val="001C1440"/>
    <w:rsid w:val="00555E2B"/>
    <w:rsid w:val="00B973FD"/>
    <w:rsid w:val="00CC76D6"/>
    <w:rsid w:val="00D96AF0"/>
    <w:rsid w:val="00E75A7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2019-05-22T08:32:00Z</dcterms:created>
  <dcterms:modified xsi:type="dcterms:W3CDTF">2019-05-22T09:04:00Z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id="BrPVgbfR"/&gt;&lt;style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