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B40EFF"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B40EFF"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B40EFF"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B40EFF"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RDefault="00B40EFF"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lastRenderedPageBreak/>
        <w:t>Introduction</w:t>
      </w:r>
    </w:p>
    <w:p w:rsidR="008F5121"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ab/>
      </w:r>
      <w:r w:rsidR="005565D5">
        <w:rPr>
          <w:rFonts w:ascii="Times New Roman" w:hAnsi="Times New Roman" w:cs="Times New Roman"/>
          <w:sz w:val="24"/>
          <w:szCs w:val="24"/>
        </w:rPr>
        <w:t>Ge</w:t>
      </w:r>
      <w:r w:rsidR="008D383D">
        <w:rPr>
          <w:rFonts w:ascii="Times New Roman" w:hAnsi="Times New Roman" w:cs="Times New Roman"/>
          <w:sz w:val="24"/>
          <w:szCs w:val="24"/>
        </w:rPr>
        <w:t xml:space="preserve">ndered victimization is </w:t>
      </w:r>
      <w:r w:rsidR="00BC4342">
        <w:rPr>
          <w:rFonts w:ascii="Times New Roman" w:hAnsi="Times New Roman" w:cs="Times New Roman"/>
          <w:sz w:val="24"/>
          <w:szCs w:val="24"/>
        </w:rPr>
        <w:t>excessively</w:t>
      </w:r>
      <w:r w:rsidR="008D383D">
        <w:rPr>
          <w:rFonts w:ascii="Times New Roman" w:hAnsi="Times New Roman" w:cs="Times New Roman"/>
          <w:sz w:val="24"/>
          <w:szCs w:val="24"/>
        </w:rPr>
        <w:t xml:space="preserve"> </w:t>
      </w:r>
      <w:r w:rsidR="00BC4342">
        <w:rPr>
          <w:rFonts w:ascii="Times New Roman" w:hAnsi="Times New Roman" w:cs="Times New Roman"/>
          <w:sz w:val="24"/>
          <w:szCs w:val="24"/>
        </w:rPr>
        <w:t>focused</w:t>
      </w:r>
      <w:r w:rsidR="008D383D">
        <w:rPr>
          <w:rFonts w:ascii="Times New Roman" w:hAnsi="Times New Roman" w:cs="Times New Roman"/>
          <w:sz w:val="24"/>
          <w:szCs w:val="24"/>
        </w:rPr>
        <w:t xml:space="preserve"> on women and girls that include intimate-partner violence, sexual assault, trafficking for sexual exploitation and genital mutilation. </w:t>
      </w:r>
      <w:r w:rsidR="00BB0321">
        <w:rPr>
          <w:rFonts w:ascii="Times New Roman" w:hAnsi="Times New Roman" w:cs="Times New Roman"/>
          <w:sz w:val="24"/>
          <w:szCs w:val="24"/>
        </w:rPr>
        <w:tab/>
      </w:r>
      <w:r w:rsidR="00BC4342">
        <w:rPr>
          <w:rFonts w:ascii="Times New Roman" w:hAnsi="Times New Roman" w:cs="Times New Roman"/>
          <w:sz w:val="24"/>
          <w:szCs w:val="24"/>
        </w:rPr>
        <w:t>The focused findings proclaim that it i</w:t>
      </w:r>
      <w:r w:rsidR="00420B9F">
        <w:rPr>
          <w:rFonts w:ascii="Times New Roman" w:hAnsi="Times New Roman" w:cs="Times New Roman"/>
          <w:sz w:val="24"/>
          <w:szCs w:val="24"/>
        </w:rPr>
        <w:t>s only</w:t>
      </w:r>
      <w:r w:rsidR="00BC4342">
        <w:rPr>
          <w:rFonts w:ascii="Times New Roman" w:hAnsi="Times New Roman" w:cs="Times New Roman"/>
          <w:sz w:val="24"/>
          <w:szCs w:val="24"/>
        </w:rPr>
        <w:t xml:space="preserve"> due to their gender. </w:t>
      </w:r>
      <w:r w:rsidR="00697DA7">
        <w:rPr>
          <w:rFonts w:ascii="Times New Roman" w:hAnsi="Times New Roman" w:cs="Times New Roman"/>
          <w:sz w:val="24"/>
          <w:szCs w:val="24"/>
        </w:rPr>
        <w:t>The gender-motivated victimizer who harass and punish motivated others for enforcing their approach of gendered behavior to</w:t>
      </w:r>
      <w:r w:rsidR="00E8569E">
        <w:rPr>
          <w:rFonts w:ascii="Times New Roman" w:hAnsi="Times New Roman" w:cs="Times New Roman"/>
          <w:sz w:val="24"/>
          <w:szCs w:val="24"/>
        </w:rPr>
        <w:t xml:space="preserve">ward those who do not accept those approaches. </w:t>
      </w:r>
      <w:r w:rsidR="008301D7">
        <w:rPr>
          <w:rFonts w:ascii="Times New Roman" w:hAnsi="Times New Roman" w:cs="Times New Roman"/>
          <w:sz w:val="24"/>
          <w:szCs w:val="24"/>
        </w:rPr>
        <w:t xml:space="preserve">In this regard, the National Panel on Research on Violence </w:t>
      </w:r>
      <w:r w:rsidR="0089663C">
        <w:rPr>
          <w:rFonts w:ascii="Times New Roman" w:hAnsi="Times New Roman" w:cs="Times New Roman"/>
          <w:sz w:val="24"/>
          <w:szCs w:val="24"/>
        </w:rPr>
        <w:t>against</w:t>
      </w:r>
      <w:r w:rsidR="008301D7">
        <w:rPr>
          <w:rFonts w:ascii="Times New Roman" w:hAnsi="Times New Roman" w:cs="Times New Roman"/>
          <w:sz w:val="24"/>
          <w:szCs w:val="24"/>
        </w:rPr>
        <w:t xml:space="preserve"> Women found that there is little methodical information about the different patterns of violence </w:t>
      </w:r>
      <w:r w:rsidR="008301D7">
        <w:rPr>
          <w:rFonts w:ascii="Times New Roman" w:hAnsi="Times New Roman" w:cs="Times New Roman"/>
          <w:sz w:val="24"/>
          <w:szCs w:val="24"/>
        </w:rPr>
        <w:fldChar w:fldCharType="begin"/>
      </w:r>
      <w:r w:rsidR="009B4C0E">
        <w:rPr>
          <w:rFonts w:ascii="Times New Roman" w:hAnsi="Times New Roman" w:cs="Times New Roman"/>
          <w:sz w:val="24"/>
          <w:szCs w:val="24"/>
        </w:rPr>
        <w:instrText xml:space="preserve"> ADDIN ZOTERO_ITEM CSL_CITATION {"citationID":"1igqv8l3hq","properties":{"formattedCitation":"(\\uc0\\u8220{}Fear of Victimization,\\uc0\\u8221{} n.d.)","plainCitation":"(“Fear of Victimization,” n.d.)","noteIndex":0},"citationItems":[{"id":415,"uris":["http://zotero.org/users/local/orkqtrjP/items/4Z5VFDS6"],"uri":["http://zotero.org/users/local/orkqtrjP/items/4Z5VFDS6"],"itemData":{"id":415,"type":"webpage","title":"Fear of Victimization: Why Are Women and the Elderly More Afraid? - ProQuest","URL":"https://search.proquest.com/openview/2a187a230664693fe2db8505670d05c2/1?pq-origsite=gscholar&amp;cbl=1816420","title-short":"Fear of Victimization","language":"en","accessed":{"date-parts":[["2019",4,12]]}}}],"schema":"https://github.com/citation-style-language/schema/raw/master/csl-citation.json"} </w:instrText>
      </w:r>
      <w:r w:rsidR="008301D7">
        <w:rPr>
          <w:rFonts w:ascii="Times New Roman" w:hAnsi="Times New Roman" w:cs="Times New Roman"/>
          <w:sz w:val="24"/>
          <w:szCs w:val="24"/>
        </w:rPr>
        <w:fldChar w:fldCharType="separate"/>
      </w:r>
      <w:r w:rsidR="009B4C0E" w:rsidRPr="009B4C0E">
        <w:rPr>
          <w:rFonts w:ascii="Times New Roman" w:hAnsi="Times New Roman" w:cs="Times New Roman"/>
          <w:sz w:val="24"/>
          <w:szCs w:val="24"/>
        </w:rPr>
        <w:t xml:space="preserve">(“Fear of Victimization,” </w:t>
      </w:r>
      <w:proofErr w:type="spellStart"/>
      <w:r w:rsidR="009B4C0E" w:rsidRPr="009B4C0E">
        <w:rPr>
          <w:rFonts w:ascii="Times New Roman" w:hAnsi="Times New Roman" w:cs="Times New Roman"/>
          <w:sz w:val="24"/>
          <w:szCs w:val="24"/>
        </w:rPr>
        <w:t>n.d.</w:t>
      </w:r>
      <w:proofErr w:type="spellEnd"/>
      <w:r w:rsidR="009B4C0E" w:rsidRPr="009B4C0E">
        <w:rPr>
          <w:rFonts w:ascii="Times New Roman" w:hAnsi="Times New Roman" w:cs="Times New Roman"/>
          <w:sz w:val="24"/>
          <w:szCs w:val="24"/>
        </w:rPr>
        <w:t>)</w:t>
      </w:r>
      <w:r w:rsidR="008301D7">
        <w:rPr>
          <w:rFonts w:ascii="Times New Roman" w:hAnsi="Times New Roman" w:cs="Times New Roman"/>
          <w:sz w:val="24"/>
          <w:szCs w:val="24"/>
        </w:rPr>
        <w:fldChar w:fldCharType="end"/>
      </w:r>
      <w:r w:rsidR="008301D7">
        <w:rPr>
          <w:rFonts w:ascii="Times New Roman" w:hAnsi="Times New Roman" w:cs="Times New Roman"/>
          <w:sz w:val="24"/>
          <w:szCs w:val="24"/>
        </w:rPr>
        <w:t xml:space="preserve">. </w:t>
      </w:r>
    </w:p>
    <w:p w:rsidR="00A839AA"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 xml:space="preserve"> Some scholars, for example, have observed that there is an association between the origin of a family and spousal victimization. On the other hand, co-occurrence of different pattern of victimization such as sexual victimization and physical assault within a specific intimate partnership</w:t>
      </w:r>
      <w:r w:rsidR="009B4C0E">
        <w:rPr>
          <w:rFonts w:ascii="Times New Roman" w:hAnsi="Times New Roman" w:cs="Times New Roman"/>
          <w:sz w:val="24"/>
          <w:szCs w:val="24"/>
        </w:rPr>
        <w:t xml:space="preserve"> </w:t>
      </w:r>
      <w:r w:rsidR="009B4C0E">
        <w:rPr>
          <w:rFonts w:ascii="Times New Roman" w:hAnsi="Times New Roman" w:cs="Times New Roman"/>
          <w:sz w:val="24"/>
          <w:szCs w:val="24"/>
        </w:rPr>
        <w:fldChar w:fldCharType="begin"/>
      </w:r>
      <w:r w:rsidR="009B4C0E">
        <w:rPr>
          <w:rFonts w:ascii="Times New Roman" w:hAnsi="Times New Roman" w:cs="Times New Roman"/>
          <w:sz w:val="24"/>
          <w:szCs w:val="24"/>
        </w:rPr>
        <w:instrText xml:space="preserve"> ADDIN ZOTERO_ITEM CSL_CITATION {"citationID":"cKKe6gja","properties":{"formattedCitation":"(\\uc0\\u8220{}Trends and patterns in victimization to domestic and non-domestic homicide - Leiden Safety and Security Blog,\\uc0\\u8221{} n.d.)","plainCitation":"(“Trends and patterns in victimization to domestic and non-domestic homicide - Leiden Safety and Security Blog,” n.d.)","noteIndex":0},"citationItems":[{"id":405,"uris":["http://zotero.org/users/local/orkqtrjP/items/DXYUAMP8"],"uri":["http://zotero.org/users/local/orkqtrjP/items/DXYUAMP8"],"itemData":{"id":405,"type":"webpage","title":"Trends and patterns in victimization to domestic and non-domestic homicide - Leiden Safety and Security Blog","URL":"https://www.leidensafetyandsecurityblog.nl/articles/trends-and-patterns-in-victimization-to-domestic-and-non-domestic-homicide","accessed":{"date-parts":[["2019",4,12]]}}}],"schema":"https://github.com/citation-style-language/schema/raw/master/csl-citation.json"} </w:instrText>
      </w:r>
      <w:r w:rsidR="009B4C0E">
        <w:rPr>
          <w:rFonts w:ascii="Times New Roman" w:hAnsi="Times New Roman" w:cs="Times New Roman"/>
          <w:sz w:val="24"/>
          <w:szCs w:val="24"/>
        </w:rPr>
        <w:fldChar w:fldCharType="separate"/>
      </w:r>
      <w:r w:rsidR="009B4C0E" w:rsidRPr="009B4C0E">
        <w:rPr>
          <w:rFonts w:ascii="Times New Roman" w:hAnsi="Times New Roman" w:cs="Times New Roman"/>
          <w:sz w:val="24"/>
          <w:szCs w:val="24"/>
        </w:rPr>
        <w:t xml:space="preserve">(“Trends and patterns in victimization to domestic and non-domestic homicide - Leiden Safety and Security Blog,” </w:t>
      </w:r>
      <w:proofErr w:type="spellStart"/>
      <w:r w:rsidR="009B4C0E" w:rsidRPr="009B4C0E">
        <w:rPr>
          <w:rFonts w:ascii="Times New Roman" w:hAnsi="Times New Roman" w:cs="Times New Roman"/>
          <w:sz w:val="24"/>
          <w:szCs w:val="24"/>
        </w:rPr>
        <w:t>n.d.</w:t>
      </w:r>
      <w:proofErr w:type="spellEnd"/>
      <w:r w:rsidR="009B4C0E" w:rsidRPr="009B4C0E">
        <w:rPr>
          <w:rFonts w:ascii="Times New Roman" w:hAnsi="Times New Roman" w:cs="Times New Roman"/>
          <w:sz w:val="24"/>
          <w:szCs w:val="24"/>
        </w:rPr>
        <w:t>)</w:t>
      </w:r>
      <w:r w:rsidR="009B4C0E">
        <w:rPr>
          <w:rFonts w:ascii="Times New Roman" w:hAnsi="Times New Roman" w:cs="Times New Roman"/>
          <w:sz w:val="24"/>
          <w:szCs w:val="24"/>
        </w:rPr>
        <w:fldChar w:fldCharType="end"/>
      </w:r>
      <w:r>
        <w:rPr>
          <w:rFonts w:ascii="Times New Roman" w:hAnsi="Times New Roman" w:cs="Times New Roman"/>
          <w:sz w:val="24"/>
          <w:szCs w:val="24"/>
        </w:rPr>
        <w:t xml:space="preserve">. Another study has shown some speculations that both dating violence and marital violence are associated with each other. </w:t>
      </w:r>
      <w:r w:rsidR="00973C1F">
        <w:rPr>
          <w:rFonts w:ascii="Times New Roman" w:hAnsi="Times New Roman" w:cs="Times New Roman"/>
          <w:sz w:val="24"/>
          <w:szCs w:val="24"/>
        </w:rPr>
        <w:t xml:space="preserve">Simply to say, victimization, across relationship and over time has not been </w:t>
      </w:r>
      <w:r w:rsidR="007F1F48">
        <w:rPr>
          <w:rFonts w:ascii="Times New Roman" w:hAnsi="Times New Roman" w:cs="Times New Roman"/>
          <w:sz w:val="24"/>
          <w:szCs w:val="24"/>
        </w:rPr>
        <w:t>sufficiently</w:t>
      </w:r>
      <w:r w:rsidR="00973C1F">
        <w:rPr>
          <w:rFonts w:ascii="Times New Roman" w:hAnsi="Times New Roman" w:cs="Times New Roman"/>
          <w:sz w:val="24"/>
          <w:szCs w:val="24"/>
        </w:rPr>
        <w:t xml:space="preserve"> explored. </w:t>
      </w:r>
      <w:r w:rsidR="008405C2">
        <w:rPr>
          <w:rFonts w:ascii="Times New Roman" w:hAnsi="Times New Roman" w:cs="Times New Roman"/>
          <w:sz w:val="24"/>
          <w:szCs w:val="24"/>
        </w:rPr>
        <w:t>Therefore, identification of different patterns of victimization is critical to the criminal justice theorist and victimization theorist themselves to design an approach.</w:t>
      </w:r>
    </w:p>
    <w:p w:rsidR="008B482E" w:rsidRPr="00A165F0" w:rsidRDefault="00B40EFF" w:rsidP="00BF5305">
      <w:pPr>
        <w:tabs>
          <w:tab w:val="left" w:pos="720"/>
          <w:tab w:val="left" w:pos="1440"/>
          <w:tab w:val="left" w:pos="2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Conceptualization o</w:t>
      </w:r>
      <w:r w:rsidRPr="00A165F0">
        <w:rPr>
          <w:rFonts w:ascii="Times New Roman" w:hAnsi="Times New Roman" w:cs="Times New Roman"/>
          <w:b/>
          <w:sz w:val="24"/>
          <w:szCs w:val="24"/>
        </w:rPr>
        <w:t>f Victimization</w:t>
      </w:r>
    </w:p>
    <w:p w:rsidR="008B482E"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theorist, legislators, activists, and policymakers have been putting efforts to conceptualize victimization. To the criminology theorist, the words which identify the patterns of victimization based on sexual and gendered </w:t>
      </w:r>
      <w:r w:rsidR="00A165F0">
        <w:rPr>
          <w:rFonts w:ascii="Times New Roman" w:hAnsi="Times New Roman" w:cs="Times New Roman"/>
          <w:sz w:val="24"/>
          <w:szCs w:val="24"/>
        </w:rPr>
        <w:t>orientations</w:t>
      </w:r>
      <w:r>
        <w:rPr>
          <w:rFonts w:ascii="Times New Roman" w:hAnsi="Times New Roman" w:cs="Times New Roman"/>
          <w:sz w:val="24"/>
          <w:szCs w:val="24"/>
        </w:rPr>
        <w:t xml:space="preserve"> have become important</w:t>
      </w:r>
      <w:r w:rsidR="009B4C0E">
        <w:rPr>
          <w:rFonts w:ascii="Times New Roman" w:hAnsi="Times New Roman" w:cs="Times New Roman"/>
          <w:sz w:val="24"/>
          <w:szCs w:val="24"/>
        </w:rPr>
        <w:t xml:space="preserve"> </w:t>
      </w:r>
      <w:r w:rsidR="009B4C0E">
        <w:rPr>
          <w:rFonts w:ascii="Times New Roman" w:hAnsi="Times New Roman" w:cs="Times New Roman"/>
          <w:sz w:val="24"/>
          <w:szCs w:val="24"/>
        </w:rPr>
        <w:fldChar w:fldCharType="begin"/>
      </w:r>
      <w:r w:rsidR="009B4C0E">
        <w:rPr>
          <w:rFonts w:ascii="Times New Roman" w:hAnsi="Times New Roman" w:cs="Times New Roman"/>
          <w:sz w:val="24"/>
          <w:szCs w:val="24"/>
        </w:rPr>
        <w:instrText xml:space="preserve"> ADDIN ZOTERO_ITEM CSL_CITATION {"citationID":"E6Pu4u9M","properties":{"formattedCitation":"(Fox &amp; Fridel, 2017)","plainCitation":"(Fox &amp; Fridel, 2017)","noteIndex":0},"citationItems":[{"id":408,"uris":["http://zotero.org/users/local/orkqtrjP/items/JLKQE2HR"],"uri":["http://zotero.org/users/local/orkqtrjP/items/JLKQE2HR"],"itemData":{"id":408,"type":"article-journal","title":"Gender Differences in Patterns and Trends in U.S. Homicide, 1976–2015","container-title":"Violence and Gender","page":"37-43","volume":"4","issue":"2","source":"liebertpub.com (Atypon)","abstract":"In the research literature on homicide, gender has generally received less attention than other demographic characteristics, specifically the age and race of victims and offenders. To some extent, this is understandable because the overwhelming majority, almost three-quarters, of homicides in the United States involve a male killing another male. Therefore, the usual patterns of homicide mirror for the most part the patterns of male homicide. However, there are substantial differences in the trends and patterns of female offending and victimization that should not be ignored in the aggregate. In this article, we employ a national homicide database (the FBI's Supplementary Homicide Reports, SHR) from 1976 through 2015 with multiple imputation of missing information to examine gender differences among victims and offenders in terms of characteristics such as age, race, weapon, circumstances, and victim–offender relationship.","DOI":"10.1089/vio.2017.0016","ISSN":"2326-7836","journalAbbreviation":"Violence and Gender","author":[{"family":"Fox","given":"James Alan"},{"family":"Fridel","given":"Emma E."}],"issued":{"date-parts":[["2017",5,12]]}}}],"schema":"https://github.com/citation-style-language/schema/raw/master/csl-citation.json"} </w:instrText>
      </w:r>
      <w:r w:rsidR="009B4C0E">
        <w:rPr>
          <w:rFonts w:ascii="Times New Roman" w:hAnsi="Times New Roman" w:cs="Times New Roman"/>
          <w:sz w:val="24"/>
          <w:szCs w:val="24"/>
        </w:rPr>
        <w:fldChar w:fldCharType="separate"/>
      </w:r>
      <w:r w:rsidR="009B4C0E" w:rsidRPr="009B4C0E">
        <w:rPr>
          <w:rFonts w:ascii="Times New Roman" w:hAnsi="Times New Roman" w:cs="Times New Roman"/>
          <w:sz w:val="24"/>
        </w:rPr>
        <w:t xml:space="preserve">(Fox &amp; </w:t>
      </w:r>
      <w:proofErr w:type="spellStart"/>
      <w:r w:rsidR="009B4C0E" w:rsidRPr="009B4C0E">
        <w:rPr>
          <w:rFonts w:ascii="Times New Roman" w:hAnsi="Times New Roman" w:cs="Times New Roman"/>
          <w:sz w:val="24"/>
        </w:rPr>
        <w:t>Fridel</w:t>
      </w:r>
      <w:proofErr w:type="spellEnd"/>
      <w:r w:rsidR="009B4C0E" w:rsidRPr="009B4C0E">
        <w:rPr>
          <w:rFonts w:ascii="Times New Roman" w:hAnsi="Times New Roman" w:cs="Times New Roman"/>
          <w:sz w:val="24"/>
        </w:rPr>
        <w:t>, 2017)</w:t>
      </w:r>
      <w:r w:rsidR="009B4C0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128E6">
        <w:rPr>
          <w:rFonts w:ascii="Times New Roman" w:hAnsi="Times New Roman" w:cs="Times New Roman"/>
          <w:sz w:val="24"/>
          <w:szCs w:val="24"/>
        </w:rPr>
        <w:t xml:space="preserve">They have made it possible for the people who discuss patterns of victimization that were previously </w:t>
      </w:r>
      <w:r w:rsidR="00F128E6">
        <w:rPr>
          <w:rFonts w:ascii="Times New Roman" w:hAnsi="Times New Roman" w:cs="Times New Roman"/>
          <w:sz w:val="24"/>
          <w:szCs w:val="24"/>
        </w:rPr>
        <w:lastRenderedPageBreak/>
        <w:t xml:space="preserve">unspeakable and ignored. </w:t>
      </w:r>
      <w:r w:rsidR="007477FC">
        <w:rPr>
          <w:rFonts w:ascii="Times New Roman" w:hAnsi="Times New Roman" w:cs="Times New Roman"/>
          <w:sz w:val="24"/>
          <w:szCs w:val="24"/>
        </w:rPr>
        <w:t xml:space="preserve">The new terms that describe the patterns of victimization include harassment, sexual abuse, stalking, emotional abuse, intimate-partner violence, wife battering, acid throwing, patriarchal terrorism, date, and marital rape and </w:t>
      </w:r>
      <w:r w:rsidR="00B155D9">
        <w:rPr>
          <w:rFonts w:ascii="Times New Roman" w:hAnsi="Times New Roman" w:cs="Times New Roman"/>
          <w:sz w:val="24"/>
          <w:szCs w:val="24"/>
        </w:rPr>
        <w:t>acquaintanceship</w:t>
      </w:r>
      <w:r w:rsidR="007477FC">
        <w:rPr>
          <w:rFonts w:ascii="Times New Roman" w:hAnsi="Times New Roman" w:cs="Times New Roman"/>
          <w:sz w:val="24"/>
          <w:szCs w:val="24"/>
        </w:rPr>
        <w:t xml:space="preserve">. </w:t>
      </w:r>
      <w:r w:rsidR="00B155D9">
        <w:rPr>
          <w:rFonts w:ascii="Times New Roman" w:hAnsi="Times New Roman" w:cs="Times New Roman"/>
          <w:sz w:val="24"/>
          <w:szCs w:val="24"/>
        </w:rPr>
        <w:t xml:space="preserve">Therefore, this is the possible reason that statics present a </w:t>
      </w:r>
      <w:r w:rsidR="00B15BE1">
        <w:rPr>
          <w:rFonts w:ascii="Times New Roman" w:hAnsi="Times New Roman" w:cs="Times New Roman"/>
          <w:sz w:val="24"/>
          <w:szCs w:val="24"/>
        </w:rPr>
        <w:t>considerable</w:t>
      </w:r>
      <w:r w:rsidR="00B155D9">
        <w:rPr>
          <w:rFonts w:ascii="Times New Roman" w:hAnsi="Times New Roman" w:cs="Times New Roman"/>
          <w:sz w:val="24"/>
          <w:szCs w:val="24"/>
        </w:rPr>
        <w:t xml:space="preserve"> decrease in </w:t>
      </w:r>
      <w:r w:rsidR="004B03F7">
        <w:rPr>
          <w:rFonts w:ascii="Times New Roman" w:hAnsi="Times New Roman" w:cs="Times New Roman"/>
          <w:sz w:val="24"/>
          <w:szCs w:val="24"/>
        </w:rPr>
        <w:t xml:space="preserve">the number of females to crimes as they </w:t>
      </w:r>
      <w:r w:rsidR="00B15BE1">
        <w:rPr>
          <w:rFonts w:ascii="Times New Roman" w:hAnsi="Times New Roman" w:cs="Times New Roman"/>
          <w:sz w:val="24"/>
          <w:szCs w:val="24"/>
        </w:rPr>
        <w:t>themselves</w:t>
      </w:r>
      <w:r w:rsidR="004B03F7">
        <w:rPr>
          <w:rFonts w:ascii="Times New Roman" w:hAnsi="Times New Roman" w:cs="Times New Roman"/>
          <w:sz w:val="24"/>
          <w:szCs w:val="24"/>
        </w:rPr>
        <w:t xml:space="preserve"> are being victimized. </w:t>
      </w:r>
      <w:r w:rsidR="0077749C">
        <w:rPr>
          <w:rFonts w:ascii="Times New Roman" w:hAnsi="Times New Roman" w:cs="Times New Roman"/>
          <w:sz w:val="24"/>
          <w:szCs w:val="24"/>
        </w:rPr>
        <w:t>On the other hand, underage marriage is coming the less developed countries of Asia result in underage pregnancy and eventually to the death of young girls. This is, however, the oldest pattern of victimization that had never been highligh</w:t>
      </w:r>
      <w:r w:rsidR="00131202">
        <w:rPr>
          <w:rFonts w:ascii="Times New Roman" w:hAnsi="Times New Roman" w:cs="Times New Roman"/>
          <w:sz w:val="24"/>
          <w:szCs w:val="24"/>
        </w:rPr>
        <w:t>ted on prior the globalization. The conceptualization of the patterns of victimization is greatly discussed in many government publications.</w:t>
      </w:r>
    </w:p>
    <w:p w:rsidR="00B769BF" w:rsidRPr="00773149" w:rsidRDefault="00B40EFF" w:rsidP="00773149">
      <w:pPr>
        <w:tabs>
          <w:tab w:val="left" w:pos="720"/>
          <w:tab w:val="left" w:pos="1440"/>
          <w:tab w:val="left" w:pos="2760"/>
        </w:tabs>
        <w:spacing w:line="480" w:lineRule="auto"/>
        <w:jc w:val="center"/>
        <w:rPr>
          <w:rFonts w:ascii="Times New Roman" w:hAnsi="Times New Roman" w:cs="Times New Roman"/>
          <w:b/>
          <w:sz w:val="24"/>
          <w:szCs w:val="24"/>
        </w:rPr>
      </w:pPr>
      <w:r w:rsidRPr="00773149">
        <w:rPr>
          <w:rFonts w:ascii="Times New Roman" w:hAnsi="Times New Roman" w:cs="Times New Roman"/>
          <w:b/>
          <w:sz w:val="24"/>
          <w:szCs w:val="24"/>
        </w:rPr>
        <w:t>Occurrence of Victimization</w:t>
      </w:r>
    </w:p>
    <w:p w:rsidR="00AD7C64"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victimization is most likely to </w:t>
      </w:r>
      <w:r w:rsidR="00FF74A1">
        <w:rPr>
          <w:rFonts w:ascii="Times New Roman" w:hAnsi="Times New Roman" w:cs="Times New Roman"/>
          <w:sz w:val="24"/>
          <w:szCs w:val="24"/>
        </w:rPr>
        <w:t>occur</w:t>
      </w:r>
      <w:r>
        <w:rPr>
          <w:rFonts w:ascii="Times New Roman" w:hAnsi="Times New Roman" w:cs="Times New Roman"/>
          <w:sz w:val="24"/>
          <w:szCs w:val="24"/>
        </w:rPr>
        <w:t xml:space="preserve"> from partner and parents</w:t>
      </w:r>
      <w:r w:rsidR="00FF74A1">
        <w:rPr>
          <w:rFonts w:ascii="Times New Roman" w:hAnsi="Times New Roman" w:cs="Times New Roman"/>
          <w:sz w:val="24"/>
          <w:szCs w:val="24"/>
        </w:rPr>
        <w:t>.</w:t>
      </w:r>
      <w:r w:rsidR="00BD4557">
        <w:rPr>
          <w:rFonts w:ascii="Times New Roman" w:hAnsi="Times New Roman" w:cs="Times New Roman"/>
          <w:sz w:val="24"/>
          <w:szCs w:val="24"/>
        </w:rPr>
        <w:t xml:space="preserve"> But the risks are highest among partner relationship. </w:t>
      </w:r>
      <w:r w:rsidR="00F20B9E">
        <w:rPr>
          <w:rFonts w:ascii="Times New Roman" w:hAnsi="Times New Roman" w:cs="Times New Roman"/>
          <w:sz w:val="24"/>
          <w:szCs w:val="24"/>
        </w:rPr>
        <w:t xml:space="preserve">The National Crime Victimization Survey (NCVS) found that the data has an exclusive gain for highlighting an </w:t>
      </w:r>
      <w:r w:rsidR="0059115B">
        <w:rPr>
          <w:rFonts w:ascii="Times New Roman" w:hAnsi="Times New Roman" w:cs="Times New Roman"/>
          <w:sz w:val="24"/>
          <w:szCs w:val="24"/>
        </w:rPr>
        <w:t>extensive pattern of victimization</w:t>
      </w:r>
      <w:r w:rsidR="00F20B9E">
        <w:rPr>
          <w:rFonts w:ascii="Times New Roman" w:hAnsi="Times New Roman" w:cs="Times New Roman"/>
          <w:sz w:val="24"/>
          <w:szCs w:val="24"/>
        </w:rPr>
        <w:t xml:space="preserve"> for men and women in the selected racial groups in the US. </w:t>
      </w:r>
      <w:r w:rsidR="00FD1C59">
        <w:rPr>
          <w:rFonts w:ascii="Times New Roman" w:hAnsi="Times New Roman" w:cs="Times New Roman"/>
          <w:sz w:val="24"/>
          <w:szCs w:val="24"/>
        </w:rPr>
        <w:t xml:space="preserve">However, </w:t>
      </w:r>
      <w:r w:rsidR="0059115B">
        <w:rPr>
          <w:rFonts w:ascii="Times New Roman" w:hAnsi="Times New Roman" w:cs="Times New Roman"/>
          <w:sz w:val="24"/>
          <w:szCs w:val="24"/>
        </w:rPr>
        <w:t xml:space="preserve">the survey findings are affected by underreporting of victimization, particularly exceedingly personal experiences such as sexual assault and intimate-partner violence. </w:t>
      </w:r>
      <w:r w:rsidR="00456E7F">
        <w:rPr>
          <w:rFonts w:ascii="Times New Roman" w:hAnsi="Times New Roman" w:cs="Times New Roman"/>
          <w:sz w:val="24"/>
          <w:szCs w:val="24"/>
        </w:rPr>
        <w:t xml:space="preserve">The relative rates of victimization for racial group and sex depend on crimes which happen in public places and in or around the home. </w:t>
      </w:r>
      <w:r w:rsidR="00A50C11">
        <w:rPr>
          <w:rFonts w:ascii="Times New Roman" w:hAnsi="Times New Roman" w:cs="Times New Roman"/>
          <w:sz w:val="24"/>
          <w:szCs w:val="24"/>
        </w:rPr>
        <w:t>Such di</w:t>
      </w:r>
      <w:r w:rsidR="0080493F">
        <w:rPr>
          <w:rFonts w:ascii="Times New Roman" w:hAnsi="Times New Roman" w:cs="Times New Roman"/>
          <w:sz w:val="24"/>
          <w:szCs w:val="24"/>
        </w:rPr>
        <w:t xml:space="preserve">fferences highlight gendered victimization and experience of the people. </w:t>
      </w:r>
      <w:r w:rsidR="00C03E2F">
        <w:rPr>
          <w:rFonts w:ascii="Times New Roman" w:hAnsi="Times New Roman" w:cs="Times New Roman"/>
          <w:sz w:val="24"/>
          <w:szCs w:val="24"/>
        </w:rPr>
        <w:t xml:space="preserve">Most of the incidents of victimization are of robberies, assaults, and sexual assault. </w:t>
      </w:r>
      <w:r w:rsidR="00420EF3">
        <w:rPr>
          <w:rFonts w:ascii="Times New Roman" w:hAnsi="Times New Roman" w:cs="Times New Roman"/>
          <w:sz w:val="24"/>
          <w:szCs w:val="24"/>
        </w:rPr>
        <w:t xml:space="preserve">The largest difference in gendered victimization include offenses in public places and the native US women have reported the same. </w:t>
      </w:r>
      <w:r w:rsidR="00B1780D">
        <w:rPr>
          <w:rFonts w:ascii="Times New Roman" w:hAnsi="Times New Roman" w:cs="Times New Roman"/>
          <w:sz w:val="24"/>
          <w:szCs w:val="24"/>
        </w:rPr>
        <w:t xml:space="preserve">Though, </w:t>
      </w:r>
      <w:r w:rsidR="009F62F9">
        <w:rPr>
          <w:rFonts w:ascii="Times New Roman" w:hAnsi="Times New Roman" w:cs="Times New Roman"/>
          <w:sz w:val="24"/>
          <w:szCs w:val="24"/>
        </w:rPr>
        <w:t xml:space="preserve">men, in general, have </w:t>
      </w:r>
      <w:r w:rsidR="00EE7AF1">
        <w:rPr>
          <w:rFonts w:ascii="Times New Roman" w:hAnsi="Times New Roman" w:cs="Times New Roman"/>
          <w:sz w:val="24"/>
          <w:szCs w:val="24"/>
        </w:rPr>
        <w:t>informed</w:t>
      </w:r>
      <w:r w:rsidR="009F62F9">
        <w:rPr>
          <w:rFonts w:ascii="Times New Roman" w:hAnsi="Times New Roman" w:cs="Times New Roman"/>
          <w:sz w:val="24"/>
          <w:szCs w:val="24"/>
        </w:rPr>
        <w:t xml:space="preserve"> the higher level of victimization away from their homes</w:t>
      </w:r>
      <w:r w:rsidR="00EE7AF1">
        <w:rPr>
          <w:rFonts w:ascii="Times New Roman" w:hAnsi="Times New Roman" w:cs="Times New Roman"/>
          <w:sz w:val="24"/>
          <w:szCs w:val="24"/>
        </w:rPr>
        <w:t xml:space="preserve"> </w:t>
      </w:r>
      <w:r w:rsidR="007B15E7">
        <w:rPr>
          <w:rFonts w:ascii="Times New Roman" w:hAnsi="Times New Roman" w:cs="Times New Roman"/>
          <w:sz w:val="24"/>
          <w:szCs w:val="24"/>
        </w:rPr>
        <w:t>while</w:t>
      </w:r>
      <w:r w:rsidR="009F62F9">
        <w:rPr>
          <w:rFonts w:ascii="Times New Roman" w:hAnsi="Times New Roman" w:cs="Times New Roman"/>
          <w:sz w:val="24"/>
          <w:szCs w:val="24"/>
        </w:rPr>
        <w:t xml:space="preserve"> black women also have the same results. </w:t>
      </w:r>
      <w:r w:rsidR="00EE7AF1">
        <w:rPr>
          <w:rFonts w:ascii="Times New Roman" w:hAnsi="Times New Roman" w:cs="Times New Roman"/>
          <w:sz w:val="24"/>
          <w:szCs w:val="24"/>
        </w:rPr>
        <w:t xml:space="preserve">For the women of </w:t>
      </w:r>
      <w:r w:rsidR="007B15E7">
        <w:rPr>
          <w:rFonts w:ascii="Times New Roman" w:hAnsi="Times New Roman" w:cs="Times New Roman"/>
          <w:sz w:val="24"/>
          <w:szCs w:val="24"/>
        </w:rPr>
        <w:t>color</w:t>
      </w:r>
      <w:r w:rsidR="00EE7AF1">
        <w:rPr>
          <w:rFonts w:ascii="Times New Roman" w:hAnsi="Times New Roman" w:cs="Times New Roman"/>
          <w:sz w:val="24"/>
          <w:szCs w:val="24"/>
        </w:rPr>
        <w:t>, the home is a relatively dangerous place, but black women are also vulnerable.</w:t>
      </w:r>
    </w:p>
    <w:p w:rsidR="007B15E7" w:rsidRPr="001B269D" w:rsidRDefault="00B40EFF" w:rsidP="001B269D">
      <w:pPr>
        <w:tabs>
          <w:tab w:val="left" w:pos="720"/>
          <w:tab w:val="left" w:pos="1440"/>
          <w:tab w:val="left" w:pos="2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Victimization</w:t>
      </w:r>
      <w:r w:rsidR="001B269D" w:rsidRPr="001B269D">
        <w:rPr>
          <w:rFonts w:ascii="Times New Roman" w:hAnsi="Times New Roman" w:cs="Times New Roman"/>
          <w:b/>
          <w:sz w:val="24"/>
          <w:szCs w:val="24"/>
        </w:rPr>
        <w:t xml:space="preserve"> </w:t>
      </w:r>
      <w:r w:rsidR="001B269D">
        <w:rPr>
          <w:rFonts w:ascii="Times New Roman" w:hAnsi="Times New Roman" w:cs="Times New Roman"/>
          <w:b/>
          <w:sz w:val="24"/>
          <w:szCs w:val="24"/>
        </w:rPr>
        <w:t>w</w:t>
      </w:r>
      <w:r w:rsidR="001B269D" w:rsidRPr="001B269D">
        <w:rPr>
          <w:rFonts w:ascii="Times New Roman" w:hAnsi="Times New Roman" w:cs="Times New Roman"/>
          <w:b/>
          <w:sz w:val="24"/>
          <w:szCs w:val="24"/>
        </w:rPr>
        <w:t>ithin Relationship</w:t>
      </w:r>
    </w:p>
    <w:p w:rsidR="00812A30"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ab/>
      </w:r>
      <w:r w:rsidR="00AE7F68">
        <w:rPr>
          <w:rFonts w:ascii="Times New Roman" w:hAnsi="Times New Roman" w:cs="Times New Roman"/>
          <w:sz w:val="24"/>
          <w:szCs w:val="24"/>
        </w:rPr>
        <w:t>There are n</w:t>
      </w:r>
      <w:r w:rsidR="000E3737">
        <w:rPr>
          <w:rFonts w:ascii="Times New Roman" w:hAnsi="Times New Roman" w:cs="Times New Roman"/>
          <w:sz w:val="24"/>
          <w:szCs w:val="24"/>
        </w:rPr>
        <w:t>o different patterns of victimization</w:t>
      </w:r>
      <w:r w:rsidR="00AE7F68">
        <w:rPr>
          <w:rFonts w:ascii="Times New Roman" w:hAnsi="Times New Roman" w:cs="Times New Roman"/>
          <w:sz w:val="24"/>
          <w:szCs w:val="24"/>
        </w:rPr>
        <w:t xml:space="preserve"> among strangers, </w:t>
      </w:r>
      <w:r w:rsidR="00A83DE7">
        <w:rPr>
          <w:rFonts w:ascii="Times New Roman" w:hAnsi="Times New Roman" w:cs="Times New Roman"/>
          <w:sz w:val="24"/>
          <w:szCs w:val="24"/>
        </w:rPr>
        <w:t>acquaintances</w:t>
      </w:r>
      <w:r w:rsidR="00AE7F68">
        <w:rPr>
          <w:rFonts w:ascii="Times New Roman" w:hAnsi="Times New Roman" w:cs="Times New Roman"/>
          <w:sz w:val="24"/>
          <w:szCs w:val="24"/>
        </w:rPr>
        <w:t xml:space="preserve"> or relatives. </w:t>
      </w:r>
      <w:r w:rsidR="00506E14">
        <w:rPr>
          <w:rFonts w:ascii="Times New Roman" w:hAnsi="Times New Roman" w:cs="Times New Roman"/>
          <w:sz w:val="24"/>
          <w:szCs w:val="24"/>
        </w:rPr>
        <w:t>Contrary to this, there are three different patterns of violence between the pa</w:t>
      </w:r>
      <w:r w:rsidR="00F07DBC">
        <w:rPr>
          <w:rFonts w:ascii="Times New Roman" w:hAnsi="Times New Roman" w:cs="Times New Roman"/>
          <w:sz w:val="24"/>
          <w:szCs w:val="24"/>
        </w:rPr>
        <w:t xml:space="preserve">rent-child </w:t>
      </w:r>
      <w:r w:rsidR="009B4C0E">
        <w:rPr>
          <w:rFonts w:ascii="Times New Roman" w:hAnsi="Times New Roman" w:cs="Times New Roman"/>
          <w:sz w:val="24"/>
          <w:szCs w:val="24"/>
        </w:rPr>
        <w:t>relationships</w:t>
      </w:r>
      <w:r w:rsidR="00F07DBC">
        <w:rPr>
          <w:rFonts w:ascii="Times New Roman" w:hAnsi="Times New Roman" w:cs="Times New Roman"/>
          <w:sz w:val="24"/>
          <w:szCs w:val="24"/>
        </w:rPr>
        <w:t xml:space="preserve">. </w:t>
      </w:r>
      <w:r w:rsidR="00915745">
        <w:rPr>
          <w:rFonts w:ascii="Times New Roman" w:hAnsi="Times New Roman" w:cs="Times New Roman"/>
          <w:sz w:val="24"/>
          <w:szCs w:val="24"/>
        </w:rPr>
        <w:t xml:space="preserve">It </w:t>
      </w:r>
      <w:r w:rsidR="00106D87">
        <w:rPr>
          <w:rFonts w:ascii="Times New Roman" w:hAnsi="Times New Roman" w:cs="Times New Roman"/>
          <w:sz w:val="24"/>
          <w:szCs w:val="24"/>
        </w:rPr>
        <w:t>includes</w:t>
      </w:r>
      <w:r w:rsidR="00915745">
        <w:rPr>
          <w:rFonts w:ascii="Times New Roman" w:hAnsi="Times New Roman" w:cs="Times New Roman"/>
          <w:sz w:val="24"/>
          <w:szCs w:val="24"/>
        </w:rPr>
        <w:t xml:space="preserve"> </w:t>
      </w:r>
      <w:r w:rsidR="00106D87">
        <w:rPr>
          <w:rFonts w:ascii="Times New Roman" w:hAnsi="Times New Roman" w:cs="Times New Roman"/>
          <w:sz w:val="24"/>
          <w:szCs w:val="24"/>
        </w:rPr>
        <w:t>various</w:t>
      </w:r>
      <w:r w:rsidR="00915745">
        <w:rPr>
          <w:rFonts w:ascii="Times New Roman" w:hAnsi="Times New Roman" w:cs="Times New Roman"/>
          <w:sz w:val="24"/>
          <w:szCs w:val="24"/>
        </w:rPr>
        <w:t xml:space="preserve"> patterns of violence including injurious violence. </w:t>
      </w:r>
      <w:r w:rsidR="009B168B">
        <w:rPr>
          <w:rFonts w:ascii="Times New Roman" w:hAnsi="Times New Roman" w:cs="Times New Roman"/>
          <w:sz w:val="24"/>
          <w:szCs w:val="24"/>
        </w:rPr>
        <w:t>Simi</w:t>
      </w:r>
      <w:r w:rsidR="000E3737">
        <w:rPr>
          <w:rFonts w:ascii="Times New Roman" w:hAnsi="Times New Roman" w:cs="Times New Roman"/>
          <w:sz w:val="24"/>
          <w:szCs w:val="24"/>
        </w:rPr>
        <w:t>larly, intimate-partner victimization</w:t>
      </w:r>
      <w:r w:rsidR="009B168B">
        <w:rPr>
          <w:rFonts w:ascii="Times New Roman" w:hAnsi="Times New Roman" w:cs="Times New Roman"/>
          <w:sz w:val="24"/>
          <w:szCs w:val="24"/>
        </w:rPr>
        <w:t xml:space="preserve"> includes four different patterns of violence such as stalking, sexual assault, physical violence, and more violence. </w:t>
      </w:r>
      <w:r w:rsidR="000669D3">
        <w:rPr>
          <w:rFonts w:ascii="Times New Roman" w:hAnsi="Times New Roman" w:cs="Times New Roman"/>
          <w:sz w:val="24"/>
          <w:szCs w:val="24"/>
        </w:rPr>
        <w:t xml:space="preserve">Moreover, </w:t>
      </w:r>
      <w:r w:rsidR="00DD0BD2">
        <w:rPr>
          <w:rFonts w:ascii="Times New Roman" w:hAnsi="Times New Roman" w:cs="Times New Roman"/>
          <w:sz w:val="24"/>
          <w:szCs w:val="24"/>
        </w:rPr>
        <w:t xml:space="preserve">intimate-partner violence can be characterized in many different classes of violence which reflect variation in the extent and the number of violence. Whereas stranger relationship might include </w:t>
      </w:r>
      <w:r w:rsidR="00A357EE">
        <w:rPr>
          <w:rFonts w:ascii="Times New Roman" w:hAnsi="Times New Roman" w:cs="Times New Roman"/>
          <w:sz w:val="24"/>
          <w:szCs w:val="24"/>
        </w:rPr>
        <w:t>fe</w:t>
      </w:r>
      <w:r w:rsidR="00DD0BD2">
        <w:rPr>
          <w:rFonts w:ascii="Times New Roman" w:hAnsi="Times New Roman" w:cs="Times New Roman"/>
          <w:sz w:val="24"/>
          <w:szCs w:val="24"/>
        </w:rPr>
        <w:t>wer patterns of violence, perhaps distinguishing physical and sexual violence.</w:t>
      </w:r>
    </w:p>
    <w:p w:rsidR="00AE7F68"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ab/>
      </w:r>
      <w:r w:rsidR="00200E4D">
        <w:rPr>
          <w:rFonts w:ascii="Times New Roman" w:hAnsi="Times New Roman" w:cs="Times New Roman"/>
          <w:sz w:val="24"/>
          <w:szCs w:val="24"/>
        </w:rPr>
        <w:t>The risk</w:t>
      </w:r>
      <w:r w:rsidR="008C261E">
        <w:rPr>
          <w:rFonts w:ascii="Times New Roman" w:hAnsi="Times New Roman" w:cs="Times New Roman"/>
          <w:sz w:val="24"/>
          <w:szCs w:val="24"/>
        </w:rPr>
        <w:t>s of a specific pattern of victimization</w:t>
      </w:r>
      <w:r w:rsidR="00200E4D">
        <w:rPr>
          <w:rFonts w:ascii="Times New Roman" w:hAnsi="Times New Roman" w:cs="Times New Roman"/>
          <w:sz w:val="24"/>
          <w:szCs w:val="24"/>
        </w:rPr>
        <w:t xml:space="preserve"> are independent of the risk of experi</w:t>
      </w:r>
      <w:r w:rsidR="008C261E">
        <w:rPr>
          <w:rFonts w:ascii="Times New Roman" w:hAnsi="Times New Roman" w:cs="Times New Roman"/>
          <w:sz w:val="24"/>
          <w:szCs w:val="24"/>
        </w:rPr>
        <w:t>encing another pattern of victimization</w:t>
      </w:r>
      <w:r w:rsidR="00200E4D">
        <w:rPr>
          <w:rFonts w:ascii="Times New Roman" w:hAnsi="Times New Roman" w:cs="Times New Roman"/>
          <w:sz w:val="24"/>
          <w:szCs w:val="24"/>
        </w:rPr>
        <w:t>.</w:t>
      </w:r>
      <w:r w:rsidR="008C261E">
        <w:rPr>
          <w:rFonts w:ascii="Times New Roman" w:hAnsi="Times New Roman" w:cs="Times New Roman"/>
          <w:sz w:val="24"/>
          <w:szCs w:val="24"/>
        </w:rPr>
        <w:t xml:space="preserve"> People in common have a dynamic pattern of violence and rarely gets out of hand to a minor pattern of victimization. </w:t>
      </w:r>
      <w:r w:rsidR="00ED7E32">
        <w:rPr>
          <w:rFonts w:ascii="Times New Roman" w:hAnsi="Times New Roman" w:cs="Times New Roman"/>
          <w:sz w:val="24"/>
          <w:szCs w:val="24"/>
        </w:rPr>
        <w:t xml:space="preserve">Patriarchal terrorism </w:t>
      </w:r>
      <w:r w:rsidR="00241D4F">
        <w:rPr>
          <w:rFonts w:ascii="Times New Roman" w:hAnsi="Times New Roman" w:cs="Times New Roman"/>
          <w:sz w:val="24"/>
          <w:szCs w:val="24"/>
        </w:rPr>
        <w:t xml:space="preserve">is a pattern of </w:t>
      </w:r>
      <w:r>
        <w:rPr>
          <w:rFonts w:ascii="Times New Roman" w:hAnsi="Times New Roman" w:cs="Times New Roman"/>
          <w:sz w:val="24"/>
          <w:szCs w:val="24"/>
        </w:rPr>
        <w:t>victimization</w:t>
      </w:r>
      <w:r w:rsidR="00241D4F">
        <w:rPr>
          <w:rFonts w:ascii="Times New Roman" w:hAnsi="Times New Roman" w:cs="Times New Roman"/>
          <w:sz w:val="24"/>
          <w:szCs w:val="24"/>
        </w:rPr>
        <w:t xml:space="preserve"> found traditionally in </w:t>
      </w:r>
      <w:r>
        <w:rPr>
          <w:rFonts w:ascii="Times New Roman" w:hAnsi="Times New Roman" w:cs="Times New Roman"/>
          <w:sz w:val="24"/>
          <w:szCs w:val="24"/>
        </w:rPr>
        <w:t>patriarchal</w:t>
      </w:r>
      <w:r w:rsidR="00241D4F">
        <w:rPr>
          <w:rFonts w:ascii="Times New Roman" w:hAnsi="Times New Roman" w:cs="Times New Roman"/>
          <w:sz w:val="24"/>
          <w:szCs w:val="24"/>
        </w:rPr>
        <w:t xml:space="preserve"> men’s right to control women. </w:t>
      </w:r>
      <w:r w:rsidR="00C67249">
        <w:rPr>
          <w:rFonts w:ascii="Times New Roman" w:hAnsi="Times New Roman" w:cs="Times New Roman"/>
          <w:sz w:val="24"/>
          <w:szCs w:val="24"/>
        </w:rPr>
        <w:t xml:space="preserve">This approach is more </w:t>
      </w:r>
      <w:r>
        <w:rPr>
          <w:rFonts w:ascii="Times New Roman" w:hAnsi="Times New Roman" w:cs="Times New Roman"/>
          <w:sz w:val="24"/>
          <w:szCs w:val="24"/>
        </w:rPr>
        <w:t>constant</w:t>
      </w:r>
      <w:r w:rsidR="00C67249">
        <w:rPr>
          <w:rFonts w:ascii="Times New Roman" w:hAnsi="Times New Roman" w:cs="Times New Roman"/>
          <w:sz w:val="24"/>
          <w:szCs w:val="24"/>
        </w:rPr>
        <w:t xml:space="preserve"> with the pattern of systematic abuse. </w:t>
      </w:r>
      <w:r w:rsidR="00200E4D">
        <w:rPr>
          <w:rFonts w:ascii="Times New Roman" w:hAnsi="Times New Roman" w:cs="Times New Roman"/>
          <w:sz w:val="24"/>
          <w:szCs w:val="24"/>
        </w:rPr>
        <w:t xml:space="preserve"> </w:t>
      </w:r>
      <w:r w:rsidR="0084779C">
        <w:rPr>
          <w:rFonts w:ascii="Times New Roman" w:hAnsi="Times New Roman" w:cs="Times New Roman"/>
          <w:sz w:val="24"/>
          <w:szCs w:val="24"/>
        </w:rPr>
        <w:t>Significantly, systematic abuse is constant with the notion of patriarchal terrorism</w:t>
      </w:r>
      <w:r w:rsidR="006200F9">
        <w:rPr>
          <w:rFonts w:ascii="Times New Roman" w:hAnsi="Times New Roman" w:cs="Times New Roman"/>
          <w:sz w:val="24"/>
          <w:szCs w:val="24"/>
        </w:rPr>
        <w:t xml:space="preserve"> proposes</w:t>
      </w:r>
      <w:r w:rsidR="0084779C">
        <w:rPr>
          <w:rFonts w:ascii="Times New Roman" w:hAnsi="Times New Roman" w:cs="Times New Roman"/>
          <w:sz w:val="24"/>
          <w:szCs w:val="24"/>
        </w:rPr>
        <w:t xml:space="preserve"> controlling the sexual and social activities of their female partners. </w:t>
      </w:r>
      <w:r w:rsidR="005A3AFC">
        <w:rPr>
          <w:rFonts w:ascii="Times New Roman" w:hAnsi="Times New Roman" w:cs="Times New Roman"/>
          <w:sz w:val="24"/>
          <w:szCs w:val="24"/>
        </w:rPr>
        <w:t xml:space="preserve">Such patterns offer a higher rate of victimization with the people who </w:t>
      </w:r>
      <w:r w:rsidR="003A3657">
        <w:rPr>
          <w:rFonts w:ascii="Times New Roman" w:hAnsi="Times New Roman" w:cs="Times New Roman"/>
          <w:sz w:val="24"/>
          <w:szCs w:val="24"/>
        </w:rPr>
        <w:t>favor</w:t>
      </w:r>
      <w:r w:rsidR="005A3AFC">
        <w:rPr>
          <w:rFonts w:ascii="Times New Roman" w:hAnsi="Times New Roman" w:cs="Times New Roman"/>
          <w:sz w:val="24"/>
          <w:szCs w:val="24"/>
        </w:rPr>
        <w:t xml:space="preserve"> violence and possess norms and values. </w:t>
      </w:r>
      <w:r w:rsidR="00AE5314">
        <w:rPr>
          <w:rFonts w:ascii="Times New Roman" w:hAnsi="Times New Roman" w:cs="Times New Roman"/>
          <w:sz w:val="24"/>
          <w:szCs w:val="24"/>
        </w:rPr>
        <w:t xml:space="preserve">It also offers the basis for the </w:t>
      </w:r>
      <w:r w:rsidR="001D44C9">
        <w:rPr>
          <w:rFonts w:ascii="Times New Roman" w:hAnsi="Times New Roman" w:cs="Times New Roman"/>
          <w:sz w:val="24"/>
          <w:szCs w:val="24"/>
        </w:rPr>
        <w:t>credentials</w:t>
      </w:r>
      <w:r w:rsidR="00AE5314">
        <w:rPr>
          <w:rFonts w:ascii="Times New Roman" w:hAnsi="Times New Roman" w:cs="Times New Roman"/>
          <w:sz w:val="24"/>
          <w:szCs w:val="24"/>
        </w:rPr>
        <w:t xml:space="preserve"> of risk factors and </w:t>
      </w:r>
      <w:r w:rsidR="001D44C9">
        <w:rPr>
          <w:rFonts w:ascii="Times New Roman" w:hAnsi="Times New Roman" w:cs="Times New Roman"/>
          <w:sz w:val="24"/>
          <w:szCs w:val="24"/>
        </w:rPr>
        <w:t>concern</w:t>
      </w:r>
      <w:r w:rsidR="00AE5314">
        <w:rPr>
          <w:rFonts w:ascii="Times New Roman" w:hAnsi="Times New Roman" w:cs="Times New Roman"/>
          <w:sz w:val="24"/>
          <w:szCs w:val="24"/>
        </w:rPr>
        <w:t xml:space="preserve"> of the basic variable consequences.</w:t>
      </w:r>
    </w:p>
    <w:p w:rsidR="00FA28E0" w:rsidRPr="005F0FFA" w:rsidRDefault="00B40EFF" w:rsidP="005F0FFA">
      <w:pPr>
        <w:tabs>
          <w:tab w:val="left" w:pos="720"/>
          <w:tab w:val="left" w:pos="1440"/>
          <w:tab w:val="left" w:pos="2760"/>
        </w:tabs>
        <w:spacing w:line="480" w:lineRule="auto"/>
        <w:jc w:val="center"/>
        <w:rPr>
          <w:rFonts w:ascii="Times New Roman" w:hAnsi="Times New Roman" w:cs="Times New Roman"/>
          <w:b/>
          <w:sz w:val="24"/>
          <w:szCs w:val="24"/>
        </w:rPr>
      </w:pPr>
      <w:r w:rsidRPr="005F0FFA">
        <w:rPr>
          <w:rFonts w:ascii="Times New Roman" w:hAnsi="Times New Roman" w:cs="Times New Roman"/>
          <w:b/>
          <w:sz w:val="24"/>
          <w:szCs w:val="24"/>
        </w:rPr>
        <w:t xml:space="preserve">Nature </w:t>
      </w:r>
      <w:r>
        <w:rPr>
          <w:rFonts w:ascii="Times New Roman" w:hAnsi="Times New Roman" w:cs="Times New Roman"/>
          <w:b/>
          <w:sz w:val="24"/>
          <w:szCs w:val="24"/>
        </w:rPr>
        <w:t>o</w:t>
      </w:r>
      <w:r w:rsidRPr="005F0FFA">
        <w:rPr>
          <w:rFonts w:ascii="Times New Roman" w:hAnsi="Times New Roman" w:cs="Times New Roman"/>
          <w:b/>
          <w:sz w:val="24"/>
          <w:szCs w:val="24"/>
        </w:rPr>
        <w:t>f Victimization</w:t>
      </w:r>
    </w:p>
    <w:p w:rsidR="00FA28E0"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Men and boys</w:t>
      </w:r>
      <w:r w:rsidR="00DE4A5F">
        <w:rPr>
          <w:rFonts w:ascii="Times New Roman" w:hAnsi="Times New Roman" w:cs="Times New Roman"/>
          <w:sz w:val="24"/>
          <w:szCs w:val="24"/>
        </w:rPr>
        <w:t xml:space="preserve"> are mostly victimized by other men while women and girls are mostly victimized by men either. </w:t>
      </w:r>
      <w:r w:rsidR="002D313E">
        <w:rPr>
          <w:rFonts w:ascii="Times New Roman" w:hAnsi="Times New Roman" w:cs="Times New Roman"/>
          <w:sz w:val="24"/>
          <w:szCs w:val="24"/>
        </w:rPr>
        <w:t>However, regardless of the race, more than 9</w:t>
      </w:r>
      <w:r w:rsidR="001913AE">
        <w:rPr>
          <w:rFonts w:ascii="Times New Roman" w:hAnsi="Times New Roman" w:cs="Times New Roman"/>
          <w:sz w:val="24"/>
          <w:szCs w:val="24"/>
        </w:rPr>
        <w:t>0 percent</w:t>
      </w:r>
      <w:r w:rsidR="002D313E">
        <w:rPr>
          <w:rFonts w:ascii="Times New Roman" w:hAnsi="Times New Roman" w:cs="Times New Roman"/>
          <w:sz w:val="24"/>
          <w:szCs w:val="24"/>
        </w:rPr>
        <w:t xml:space="preserve"> of </w:t>
      </w:r>
      <w:r w:rsidR="005F0FFA">
        <w:rPr>
          <w:rFonts w:ascii="Times New Roman" w:hAnsi="Times New Roman" w:cs="Times New Roman"/>
          <w:sz w:val="24"/>
          <w:szCs w:val="24"/>
        </w:rPr>
        <w:t>occurrences</w:t>
      </w:r>
      <w:r w:rsidR="002D313E">
        <w:rPr>
          <w:rFonts w:ascii="Times New Roman" w:hAnsi="Times New Roman" w:cs="Times New Roman"/>
          <w:sz w:val="24"/>
          <w:szCs w:val="24"/>
        </w:rPr>
        <w:t xml:space="preserve"> perpetrated on men have involved a male offender. </w:t>
      </w:r>
      <w:r w:rsidR="001913AE">
        <w:rPr>
          <w:rFonts w:ascii="Times New Roman" w:hAnsi="Times New Roman" w:cs="Times New Roman"/>
          <w:sz w:val="24"/>
          <w:szCs w:val="24"/>
        </w:rPr>
        <w:t xml:space="preserve">While men are rarely victimized by women, it constitutes </w:t>
      </w:r>
      <w:r w:rsidR="001913AE">
        <w:rPr>
          <w:rFonts w:ascii="Times New Roman" w:hAnsi="Times New Roman" w:cs="Times New Roman"/>
          <w:sz w:val="24"/>
          <w:szCs w:val="24"/>
        </w:rPr>
        <w:lastRenderedPageBreak/>
        <w:t xml:space="preserve">less than 10 percent for </w:t>
      </w:r>
      <w:r w:rsidR="00A70484">
        <w:rPr>
          <w:rFonts w:ascii="Times New Roman" w:hAnsi="Times New Roman" w:cs="Times New Roman"/>
          <w:sz w:val="24"/>
          <w:szCs w:val="24"/>
        </w:rPr>
        <w:t>each</w:t>
      </w:r>
      <w:r w:rsidR="001913AE">
        <w:rPr>
          <w:rFonts w:ascii="Times New Roman" w:hAnsi="Times New Roman" w:cs="Times New Roman"/>
          <w:sz w:val="24"/>
          <w:szCs w:val="24"/>
        </w:rPr>
        <w:t xml:space="preserve"> racial group in the US. </w:t>
      </w:r>
      <w:r w:rsidR="00B81032">
        <w:rPr>
          <w:rFonts w:ascii="Times New Roman" w:hAnsi="Times New Roman" w:cs="Times New Roman"/>
          <w:sz w:val="24"/>
          <w:szCs w:val="24"/>
        </w:rPr>
        <w:t xml:space="preserve">Of the victimization of </w:t>
      </w:r>
      <w:r w:rsidR="001A2CA2">
        <w:rPr>
          <w:rFonts w:ascii="Times New Roman" w:hAnsi="Times New Roman" w:cs="Times New Roman"/>
          <w:sz w:val="24"/>
          <w:szCs w:val="24"/>
        </w:rPr>
        <w:t xml:space="preserve">native US women, 65 percent involve a male offender, while crime against women against every racial group has above 70 percent. </w:t>
      </w:r>
      <w:r w:rsidR="00253D61">
        <w:rPr>
          <w:rFonts w:ascii="Times New Roman" w:hAnsi="Times New Roman" w:cs="Times New Roman"/>
          <w:sz w:val="24"/>
          <w:szCs w:val="24"/>
        </w:rPr>
        <w:t xml:space="preserve">Moreover, women are more likely to be victimized than men having a men offender. </w:t>
      </w:r>
    </w:p>
    <w:p w:rsidR="00232BC3" w:rsidRPr="00845AA8" w:rsidRDefault="00B40EFF" w:rsidP="00845AA8">
      <w:pPr>
        <w:tabs>
          <w:tab w:val="left" w:pos="720"/>
          <w:tab w:val="left" w:pos="1440"/>
          <w:tab w:val="left" w:pos="2760"/>
        </w:tabs>
        <w:spacing w:line="480" w:lineRule="auto"/>
        <w:jc w:val="center"/>
        <w:rPr>
          <w:rFonts w:ascii="Times New Roman" w:hAnsi="Times New Roman" w:cs="Times New Roman"/>
          <w:b/>
          <w:sz w:val="24"/>
          <w:szCs w:val="24"/>
        </w:rPr>
      </w:pPr>
      <w:r w:rsidRPr="00845AA8">
        <w:rPr>
          <w:rFonts w:ascii="Times New Roman" w:hAnsi="Times New Roman" w:cs="Times New Roman"/>
          <w:b/>
          <w:sz w:val="24"/>
          <w:szCs w:val="24"/>
        </w:rPr>
        <w:t>Domestic and Non-Domestic Homicide</w:t>
      </w:r>
    </w:p>
    <w:p w:rsidR="00232BC3"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 xml:space="preserve">Over the past few years, the number of homicide rates has been decreasing. If it studied more closely, we find different patterns of victimization. </w:t>
      </w:r>
      <w:r w:rsidR="007B5B19">
        <w:rPr>
          <w:rFonts w:ascii="Times New Roman" w:hAnsi="Times New Roman" w:cs="Times New Roman"/>
          <w:sz w:val="24"/>
          <w:szCs w:val="24"/>
        </w:rPr>
        <w:t>C</w:t>
      </w:r>
      <w:r w:rsidR="00661923">
        <w:rPr>
          <w:rFonts w:ascii="Times New Roman" w:hAnsi="Times New Roman" w:cs="Times New Roman"/>
          <w:sz w:val="24"/>
          <w:szCs w:val="24"/>
        </w:rPr>
        <w:t>ompa</w:t>
      </w:r>
      <w:r w:rsidR="007B5B19">
        <w:rPr>
          <w:rFonts w:ascii="Times New Roman" w:hAnsi="Times New Roman" w:cs="Times New Roman"/>
          <w:sz w:val="24"/>
          <w:szCs w:val="24"/>
        </w:rPr>
        <w:t xml:space="preserve">red to women, here </w:t>
      </w:r>
      <w:r w:rsidR="009A53D2">
        <w:rPr>
          <w:rFonts w:ascii="Times New Roman" w:hAnsi="Times New Roman" w:cs="Times New Roman"/>
          <w:sz w:val="24"/>
          <w:szCs w:val="24"/>
        </w:rPr>
        <w:t>the maximum</w:t>
      </w:r>
      <w:r w:rsidR="007B5B19">
        <w:rPr>
          <w:rFonts w:ascii="Times New Roman" w:hAnsi="Times New Roman" w:cs="Times New Roman"/>
          <w:sz w:val="24"/>
          <w:szCs w:val="24"/>
        </w:rPr>
        <w:t xml:space="preserve"> </w:t>
      </w:r>
      <w:r w:rsidR="009A53D2">
        <w:rPr>
          <w:rFonts w:ascii="Times New Roman" w:hAnsi="Times New Roman" w:cs="Times New Roman"/>
          <w:sz w:val="24"/>
          <w:szCs w:val="24"/>
        </w:rPr>
        <w:t xml:space="preserve">number of </w:t>
      </w:r>
      <w:r w:rsidR="007B5B19">
        <w:rPr>
          <w:rFonts w:ascii="Times New Roman" w:hAnsi="Times New Roman" w:cs="Times New Roman"/>
          <w:sz w:val="24"/>
          <w:szCs w:val="24"/>
        </w:rPr>
        <w:t xml:space="preserve">victims are men. Indeed, around the world, men's rate of victimization is four times higher than that of women. </w:t>
      </w:r>
      <w:r w:rsidR="00EE5EAE">
        <w:rPr>
          <w:rFonts w:ascii="Times New Roman" w:hAnsi="Times New Roman" w:cs="Times New Roman"/>
          <w:sz w:val="24"/>
          <w:szCs w:val="24"/>
        </w:rPr>
        <w:t xml:space="preserve">In addition, the possibility of victimization differs from country to country and continent to continent. </w:t>
      </w:r>
      <w:proofErr w:type="spellStart"/>
      <w:r w:rsidR="004B5DEB">
        <w:rPr>
          <w:rFonts w:ascii="Times New Roman" w:hAnsi="Times New Roman" w:cs="Times New Roman"/>
          <w:sz w:val="24"/>
          <w:szCs w:val="24"/>
        </w:rPr>
        <w:t>Veli</w:t>
      </w:r>
      <w:proofErr w:type="spellEnd"/>
      <w:r w:rsidR="004B5DEB">
        <w:rPr>
          <w:rFonts w:ascii="Times New Roman" w:hAnsi="Times New Roman" w:cs="Times New Roman"/>
          <w:sz w:val="24"/>
          <w:szCs w:val="24"/>
        </w:rPr>
        <w:t xml:space="preserve"> </w:t>
      </w:r>
      <w:proofErr w:type="spellStart"/>
      <w:r w:rsidR="004B5DEB">
        <w:rPr>
          <w:rFonts w:ascii="Times New Roman" w:hAnsi="Times New Roman" w:cs="Times New Roman"/>
          <w:sz w:val="24"/>
          <w:szCs w:val="24"/>
        </w:rPr>
        <w:t>Verkko's</w:t>
      </w:r>
      <w:proofErr w:type="spellEnd"/>
      <w:r w:rsidR="004B5DEB">
        <w:rPr>
          <w:rFonts w:ascii="Times New Roman" w:hAnsi="Times New Roman" w:cs="Times New Roman"/>
          <w:sz w:val="24"/>
          <w:szCs w:val="24"/>
        </w:rPr>
        <w:t xml:space="preserve"> ‘static law' explains the differences between victimization are reproduced in the share of women victims. When there is a higher number of </w:t>
      </w:r>
      <w:r w:rsidR="00E1179B">
        <w:rPr>
          <w:rFonts w:ascii="Times New Roman" w:hAnsi="Times New Roman" w:cs="Times New Roman"/>
          <w:sz w:val="24"/>
          <w:szCs w:val="24"/>
        </w:rPr>
        <w:t>victimizations</w:t>
      </w:r>
      <w:r w:rsidR="004B5DEB">
        <w:rPr>
          <w:rFonts w:ascii="Times New Roman" w:hAnsi="Times New Roman" w:cs="Times New Roman"/>
          <w:sz w:val="24"/>
          <w:szCs w:val="24"/>
        </w:rPr>
        <w:t xml:space="preserve">, then there must be </w:t>
      </w:r>
      <w:r w:rsidR="00E1179B">
        <w:rPr>
          <w:rFonts w:ascii="Times New Roman" w:hAnsi="Times New Roman" w:cs="Times New Roman"/>
          <w:sz w:val="24"/>
          <w:szCs w:val="24"/>
        </w:rPr>
        <w:t>fewer</w:t>
      </w:r>
      <w:r w:rsidR="004B5DEB">
        <w:rPr>
          <w:rFonts w:ascii="Times New Roman" w:hAnsi="Times New Roman" w:cs="Times New Roman"/>
          <w:sz w:val="24"/>
          <w:szCs w:val="24"/>
        </w:rPr>
        <w:t xml:space="preserve"> female </w:t>
      </w:r>
      <w:r w:rsidR="00E1179B">
        <w:rPr>
          <w:rFonts w:ascii="Times New Roman" w:hAnsi="Times New Roman" w:cs="Times New Roman"/>
          <w:sz w:val="24"/>
          <w:szCs w:val="24"/>
        </w:rPr>
        <w:t>victimizations</w:t>
      </w:r>
      <w:r w:rsidR="004B5DEB">
        <w:rPr>
          <w:rFonts w:ascii="Times New Roman" w:hAnsi="Times New Roman" w:cs="Times New Roman"/>
          <w:sz w:val="24"/>
          <w:szCs w:val="24"/>
        </w:rPr>
        <w:t xml:space="preserve">. </w:t>
      </w:r>
    </w:p>
    <w:p w:rsidR="00BE1E84" w:rsidRDefault="00B40EFF" w:rsidP="00BB0321">
      <w:pPr>
        <w:tabs>
          <w:tab w:val="left" w:pos="720"/>
          <w:tab w:val="left" w:pos="1440"/>
          <w:tab w:val="left" w:pos="27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Homicide can </w:t>
      </w:r>
      <w:r w:rsidR="001A4C19">
        <w:rPr>
          <w:rFonts w:ascii="Times New Roman" w:hAnsi="Times New Roman" w:cs="Times New Roman"/>
          <w:sz w:val="24"/>
          <w:szCs w:val="24"/>
        </w:rPr>
        <w:t>unevenly</w:t>
      </w:r>
      <w:r>
        <w:rPr>
          <w:rFonts w:ascii="Times New Roman" w:hAnsi="Times New Roman" w:cs="Times New Roman"/>
          <w:sz w:val="24"/>
          <w:szCs w:val="24"/>
        </w:rPr>
        <w:t xml:space="preserve"> </w:t>
      </w:r>
      <w:r w:rsidR="001A4C19">
        <w:rPr>
          <w:rFonts w:ascii="Times New Roman" w:hAnsi="Times New Roman" w:cs="Times New Roman"/>
          <w:sz w:val="24"/>
          <w:szCs w:val="24"/>
        </w:rPr>
        <w:t xml:space="preserve">be categorized into domestic and non-domestic. </w:t>
      </w:r>
      <w:r w:rsidR="00371408">
        <w:rPr>
          <w:rFonts w:ascii="Times New Roman" w:hAnsi="Times New Roman" w:cs="Times New Roman"/>
          <w:sz w:val="24"/>
          <w:szCs w:val="24"/>
        </w:rPr>
        <w:t xml:space="preserve">As per </w:t>
      </w:r>
      <w:proofErr w:type="spellStart"/>
      <w:r w:rsidR="00371408">
        <w:rPr>
          <w:rFonts w:ascii="Times New Roman" w:hAnsi="Times New Roman" w:cs="Times New Roman"/>
          <w:sz w:val="24"/>
          <w:szCs w:val="24"/>
        </w:rPr>
        <w:t>Verkko’s</w:t>
      </w:r>
      <w:proofErr w:type="spellEnd"/>
      <w:r w:rsidR="00371408">
        <w:rPr>
          <w:rFonts w:ascii="Times New Roman" w:hAnsi="Times New Roman" w:cs="Times New Roman"/>
          <w:sz w:val="24"/>
          <w:szCs w:val="24"/>
        </w:rPr>
        <w:t xml:space="preserve"> second law on homicide, the ‘dynamic law’ explains sequential changes in homicide number are chiefly due to the changes in the number of men-to-men violence over time and gain. </w:t>
      </w:r>
      <w:r w:rsidR="00D522FA">
        <w:rPr>
          <w:rFonts w:ascii="Times New Roman" w:hAnsi="Times New Roman" w:cs="Times New Roman"/>
          <w:sz w:val="24"/>
          <w:szCs w:val="24"/>
        </w:rPr>
        <w:t xml:space="preserve">Domestic law includes the killing of a parent, partner, children and other family members. While in domestic setting </w:t>
      </w:r>
      <w:r w:rsidR="006B7DD5">
        <w:rPr>
          <w:rFonts w:ascii="Times New Roman" w:hAnsi="Times New Roman" w:cs="Times New Roman"/>
          <w:sz w:val="24"/>
          <w:szCs w:val="24"/>
        </w:rPr>
        <w:t xml:space="preserve">women are the victims and this might be due to interpersonal clashes. </w:t>
      </w:r>
      <w:r w:rsidR="00B80FE3">
        <w:rPr>
          <w:rFonts w:ascii="Times New Roman" w:hAnsi="Times New Roman" w:cs="Times New Roman"/>
          <w:sz w:val="24"/>
          <w:szCs w:val="24"/>
        </w:rPr>
        <w:t xml:space="preserve">On the other hand, the non-domestic homicide </w:t>
      </w:r>
      <w:r w:rsidR="00CC0791">
        <w:rPr>
          <w:rFonts w:ascii="Times New Roman" w:hAnsi="Times New Roman" w:cs="Times New Roman"/>
          <w:sz w:val="24"/>
          <w:szCs w:val="24"/>
        </w:rPr>
        <w:t>includes</w:t>
      </w:r>
      <w:r w:rsidR="00B80FE3">
        <w:rPr>
          <w:rFonts w:ascii="Times New Roman" w:hAnsi="Times New Roman" w:cs="Times New Roman"/>
          <w:sz w:val="24"/>
          <w:szCs w:val="24"/>
        </w:rPr>
        <w:t xml:space="preserve"> the killing of drug-related crimes, nightlife violence, strangers and victims of robbery. </w:t>
      </w:r>
      <w:r w:rsidR="00CC0791">
        <w:rPr>
          <w:rFonts w:ascii="Times New Roman" w:hAnsi="Times New Roman" w:cs="Times New Roman"/>
          <w:sz w:val="24"/>
          <w:szCs w:val="24"/>
        </w:rPr>
        <w:t xml:space="preserve">The non-domestic killings are mostly dominated by men-to-men homicides. </w:t>
      </w:r>
    </w:p>
    <w:p w:rsidR="00E71747" w:rsidRDefault="00E71747" w:rsidP="002808C1">
      <w:pPr>
        <w:tabs>
          <w:tab w:val="left" w:pos="720"/>
          <w:tab w:val="left" w:pos="1440"/>
          <w:tab w:val="left" w:pos="2760"/>
        </w:tabs>
        <w:spacing w:line="480" w:lineRule="auto"/>
        <w:jc w:val="center"/>
        <w:rPr>
          <w:rFonts w:ascii="Times New Roman" w:hAnsi="Times New Roman" w:cs="Times New Roman"/>
          <w:b/>
          <w:sz w:val="24"/>
          <w:szCs w:val="24"/>
        </w:rPr>
      </w:pPr>
    </w:p>
    <w:p w:rsidR="00E71747" w:rsidRDefault="00E71747" w:rsidP="002808C1">
      <w:pPr>
        <w:tabs>
          <w:tab w:val="left" w:pos="720"/>
          <w:tab w:val="left" w:pos="1440"/>
          <w:tab w:val="left" w:pos="2760"/>
        </w:tabs>
        <w:spacing w:line="480" w:lineRule="auto"/>
        <w:jc w:val="center"/>
        <w:rPr>
          <w:rFonts w:ascii="Times New Roman" w:hAnsi="Times New Roman" w:cs="Times New Roman"/>
          <w:b/>
          <w:sz w:val="24"/>
          <w:szCs w:val="24"/>
        </w:rPr>
      </w:pPr>
    </w:p>
    <w:p w:rsidR="002808C1" w:rsidRPr="002808C1" w:rsidRDefault="00B40EFF" w:rsidP="002808C1">
      <w:pPr>
        <w:tabs>
          <w:tab w:val="left" w:pos="720"/>
          <w:tab w:val="left" w:pos="1440"/>
          <w:tab w:val="left" w:pos="2760"/>
        </w:tabs>
        <w:spacing w:line="480" w:lineRule="auto"/>
        <w:jc w:val="center"/>
        <w:rPr>
          <w:rFonts w:ascii="Times New Roman" w:hAnsi="Times New Roman" w:cs="Times New Roman"/>
          <w:b/>
          <w:sz w:val="24"/>
          <w:szCs w:val="24"/>
        </w:rPr>
      </w:pPr>
      <w:r w:rsidRPr="002808C1">
        <w:rPr>
          <w:rFonts w:ascii="Times New Roman" w:hAnsi="Times New Roman" w:cs="Times New Roman"/>
          <w:b/>
          <w:sz w:val="24"/>
          <w:szCs w:val="24"/>
        </w:rPr>
        <w:lastRenderedPageBreak/>
        <w:t xml:space="preserve">Global Pattern </w:t>
      </w:r>
      <w:r>
        <w:rPr>
          <w:rFonts w:ascii="Times New Roman" w:hAnsi="Times New Roman" w:cs="Times New Roman"/>
          <w:b/>
          <w:sz w:val="24"/>
          <w:szCs w:val="24"/>
        </w:rPr>
        <w:t>o</w:t>
      </w:r>
      <w:r w:rsidRPr="002808C1">
        <w:rPr>
          <w:rFonts w:ascii="Times New Roman" w:hAnsi="Times New Roman" w:cs="Times New Roman"/>
          <w:b/>
          <w:sz w:val="24"/>
          <w:szCs w:val="24"/>
        </w:rPr>
        <w:t xml:space="preserve">f Victimization </w:t>
      </w:r>
      <w:r w:rsidR="009B4C0E" w:rsidRPr="002808C1">
        <w:rPr>
          <w:rFonts w:ascii="Times New Roman" w:hAnsi="Times New Roman" w:cs="Times New Roman"/>
          <w:b/>
          <w:sz w:val="24"/>
          <w:szCs w:val="24"/>
        </w:rPr>
        <w:t>against</w:t>
      </w:r>
      <w:r w:rsidRPr="002808C1">
        <w:rPr>
          <w:rFonts w:ascii="Times New Roman" w:hAnsi="Times New Roman" w:cs="Times New Roman"/>
          <w:b/>
          <w:sz w:val="24"/>
          <w:szCs w:val="24"/>
        </w:rPr>
        <w:t xml:space="preserve"> Women</w:t>
      </w:r>
    </w:p>
    <w:p w:rsidR="007D2DCD" w:rsidRDefault="00B40EFF"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4C2A77">
        <w:rPr>
          <w:rFonts w:ascii="Times New Roman" w:hAnsi="Times New Roman" w:cs="Times New Roman"/>
          <w:sz w:val="24"/>
          <w:szCs w:val="24"/>
        </w:rPr>
        <w:t>The evaluation of gendered victimization is, however, difficult in developing world due to spotty availability of research and findi</w:t>
      </w:r>
      <w:r w:rsidR="00F56D95">
        <w:rPr>
          <w:rFonts w:ascii="Times New Roman" w:hAnsi="Times New Roman" w:cs="Times New Roman"/>
          <w:sz w:val="24"/>
          <w:szCs w:val="24"/>
        </w:rPr>
        <w:t xml:space="preserve">ngs. As per some official proclamation, some patterns of victimization are higher than that of the US in few countries. </w:t>
      </w:r>
      <w:r w:rsidR="00A168BC">
        <w:rPr>
          <w:rFonts w:ascii="Times New Roman" w:hAnsi="Times New Roman" w:cs="Times New Roman"/>
          <w:sz w:val="24"/>
          <w:szCs w:val="24"/>
        </w:rPr>
        <w:t xml:space="preserve">Such as in Papua New Guinea, 56 percent in cities while 67 percent in rural areas had been hit by their male counterparts. </w:t>
      </w:r>
      <w:r w:rsidR="003611BD">
        <w:rPr>
          <w:rFonts w:ascii="Times New Roman" w:hAnsi="Times New Roman" w:cs="Times New Roman"/>
          <w:sz w:val="24"/>
          <w:szCs w:val="24"/>
        </w:rPr>
        <w:t>On the other hand, there is a significant increase in the rape of women and girls.</w:t>
      </w:r>
    </w:p>
    <w:p w:rsidR="003611BD" w:rsidRDefault="00B40EFF"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E63665">
        <w:rPr>
          <w:rFonts w:ascii="Times New Roman" w:hAnsi="Times New Roman" w:cs="Times New Roman"/>
          <w:sz w:val="24"/>
          <w:szCs w:val="24"/>
        </w:rPr>
        <w:t xml:space="preserve">Across the borders, trafficking women </w:t>
      </w:r>
      <w:r w:rsidR="005E5316">
        <w:rPr>
          <w:rFonts w:ascii="Times New Roman" w:hAnsi="Times New Roman" w:cs="Times New Roman"/>
          <w:sz w:val="24"/>
          <w:szCs w:val="24"/>
        </w:rPr>
        <w:t xml:space="preserve">and young girls </w:t>
      </w:r>
      <w:r w:rsidR="00E63665">
        <w:rPr>
          <w:rFonts w:ascii="Times New Roman" w:hAnsi="Times New Roman" w:cs="Times New Roman"/>
          <w:sz w:val="24"/>
          <w:szCs w:val="24"/>
        </w:rPr>
        <w:t xml:space="preserve">for sexual </w:t>
      </w:r>
      <w:r w:rsidR="005E5316">
        <w:rPr>
          <w:rFonts w:ascii="Times New Roman" w:hAnsi="Times New Roman" w:cs="Times New Roman"/>
          <w:sz w:val="24"/>
          <w:szCs w:val="24"/>
        </w:rPr>
        <w:t xml:space="preserve">purposes for victimizing is a crime. </w:t>
      </w:r>
      <w:r w:rsidR="00CC48F0">
        <w:rPr>
          <w:rFonts w:ascii="Times New Roman" w:hAnsi="Times New Roman" w:cs="Times New Roman"/>
          <w:sz w:val="24"/>
          <w:szCs w:val="24"/>
        </w:rPr>
        <w:t>They have been forced or tricked</w:t>
      </w:r>
      <w:r w:rsidR="002C6533">
        <w:rPr>
          <w:rFonts w:ascii="Times New Roman" w:hAnsi="Times New Roman" w:cs="Times New Roman"/>
          <w:sz w:val="24"/>
          <w:szCs w:val="24"/>
        </w:rPr>
        <w:t xml:space="preserve"> into the cross-border and are engaged in prostitution </w:t>
      </w:r>
      <w:r w:rsidR="00CC48F0">
        <w:rPr>
          <w:rFonts w:ascii="Times New Roman" w:hAnsi="Times New Roman" w:cs="Times New Roman"/>
          <w:sz w:val="24"/>
          <w:szCs w:val="24"/>
        </w:rPr>
        <w:t>usually</w:t>
      </w:r>
      <w:r w:rsidR="002C6533">
        <w:rPr>
          <w:rFonts w:ascii="Times New Roman" w:hAnsi="Times New Roman" w:cs="Times New Roman"/>
          <w:sz w:val="24"/>
          <w:szCs w:val="24"/>
        </w:rPr>
        <w:t xml:space="preserve"> come</w:t>
      </w:r>
      <w:r w:rsidR="00CC48F0">
        <w:rPr>
          <w:rFonts w:ascii="Times New Roman" w:hAnsi="Times New Roman" w:cs="Times New Roman"/>
          <w:sz w:val="24"/>
          <w:szCs w:val="24"/>
        </w:rPr>
        <w:t xml:space="preserve"> rural and urban areas of the less developed countries. </w:t>
      </w:r>
      <w:r w:rsidR="00216FC8">
        <w:rPr>
          <w:rFonts w:ascii="Times New Roman" w:hAnsi="Times New Roman" w:cs="Times New Roman"/>
          <w:sz w:val="24"/>
          <w:szCs w:val="24"/>
        </w:rPr>
        <w:t xml:space="preserve">While selling the female children is on the rising among poor families to the </w:t>
      </w:r>
      <w:r w:rsidR="00EF7D47">
        <w:rPr>
          <w:rFonts w:ascii="Times New Roman" w:hAnsi="Times New Roman" w:cs="Times New Roman"/>
          <w:sz w:val="24"/>
          <w:szCs w:val="24"/>
        </w:rPr>
        <w:t>traffickers</w:t>
      </w:r>
      <w:r w:rsidR="00216FC8">
        <w:rPr>
          <w:rFonts w:ascii="Times New Roman" w:hAnsi="Times New Roman" w:cs="Times New Roman"/>
          <w:sz w:val="24"/>
          <w:szCs w:val="24"/>
        </w:rPr>
        <w:t xml:space="preserve">. </w:t>
      </w:r>
      <w:r w:rsidR="00EF7D47">
        <w:rPr>
          <w:rFonts w:ascii="Times New Roman" w:hAnsi="Times New Roman" w:cs="Times New Roman"/>
          <w:sz w:val="24"/>
          <w:szCs w:val="24"/>
        </w:rPr>
        <w:t xml:space="preserve">Estimates say over 1 million women have been trafficked each year. </w:t>
      </w:r>
      <w:r w:rsidR="009D0ED5">
        <w:rPr>
          <w:rFonts w:ascii="Times New Roman" w:hAnsi="Times New Roman" w:cs="Times New Roman"/>
          <w:sz w:val="24"/>
          <w:szCs w:val="24"/>
        </w:rPr>
        <w:t xml:space="preserve">They have been taken and recruited from poor Asian countries for profits with limited risk compared to that of the arms and drugs. This notion will surely </w:t>
      </w:r>
      <w:r w:rsidR="00352A95">
        <w:rPr>
          <w:rFonts w:ascii="Times New Roman" w:hAnsi="Times New Roman" w:cs="Times New Roman"/>
          <w:sz w:val="24"/>
          <w:szCs w:val="24"/>
        </w:rPr>
        <w:t>encourage an</w:t>
      </w:r>
      <w:r w:rsidR="009D0ED5">
        <w:rPr>
          <w:rFonts w:ascii="Times New Roman" w:hAnsi="Times New Roman" w:cs="Times New Roman"/>
          <w:sz w:val="24"/>
          <w:szCs w:val="24"/>
        </w:rPr>
        <w:t xml:space="preserve"> increase in </w:t>
      </w:r>
      <w:r w:rsidR="00352A95">
        <w:rPr>
          <w:rFonts w:ascii="Times New Roman" w:hAnsi="Times New Roman" w:cs="Times New Roman"/>
          <w:sz w:val="24"/>
          <w:szCs w:val="24"/>
        </w:rPr>
        <w:t xml:space="preserve">traffickers from poor Asian </w:t>
      </w:r>
      <w:r w:rsidR="0023655A">
        <w:rPr>
          <w:rFonts w:ascii="Times New Roman" w:hAnsi="Times New Roman" w:cs="Times New Roman"/>
          <w:sz w:val="24"/>
          <w:szCs w:val="24"/>
        </w:rPr>
        <w:t>countries</w:t>
      </w:r>
      <w:r w:rsidR="00352A95">
        <w:rPr>
          <w:rFonts w:ascii="Times New Roman" w:hAnsi="Times New Roman" w:cs="Times New Roman"/>
          <w:sz w:val="24"/>
          <w:szCs w:val="24"/>
        </w:rPr>
        <w:t xml:space="preserve">. </w:t>
      </w:r>
    </w:p>
    <w:p w:rsidR="00FD5DF2" w:rsidRPr="002142DF" w:rsidRDefault="00B40EFF" w:rsidP="002142D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Risk Factors o</w:t>
      </w:r>
      <w:r w:rsidR="002142DF" w:rsidRPr="002142DF">
        <w:rPr>
          <w:rFonts w:ascii="Times New Roman" w:hAnsi="Times New Roman" w:cs="Times New Roman"/>
          <w:b/>
          <w:sz w:val="24"/>
          <w:szCs w:val="24"/>
        </w:rPr>
        <w:t>f Victimization</w:t>
      </w:r>
    </w:p>
    <w:p w:rsidR="00FD5DF2" w:rsidRDefault="00B40EFF" w:rsidP="00FC0F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can many risk factors ranging from socio-political and economic factors to low education, race, age, and marital disruption are significantly associated with the patterns of victimization. </w:t>
      </w:r>
      <w:r w:rsidR="0009083C">
        <w:rPr>
          <w:rFonts w:ascii="Times New Roman" w:hAnsi="Times New Roman" w:cs="Times New Roman"/>
          <w:sz w:val="24"/>
          <w:szCs w:val="24"/>
        </w:rPr>
        <w:t xml:space="preserve">The number of risk factors in a particular pattern of victimization in a specific relationship were high. Over a period of time, both victimization and its </w:t>
      </w:r>
      <w:r w:rsidR="004A15A2">
        <w:rPr>
          <w:rFonts w:ascii="Times New Roman" w:hAnsi="Times New Roman" w:cs="Times New Roman"/>
          <w:sz w:val="24"/>
          <w:szCs w:val="24"/>
        </w:rPr>
        <w:t>consequences</w:t>
      </w:r>
      <w:r w:rsidR="0009083C">
        <w:rPr>
          <w:rFonts w:ascii="Times New Roman" w:hAnsi="Times New Roman" w:cs="Times New Roman"/>
          <w:sz w:val="24"/>
          <w:szCs w:val="24"/>
        </w:rPr>
        <w:t xml:space="preserve"> would possibly have a profound implication on social relationships and attainments. </w:t>
      </w:r>
      <w:r w:rsidR="008D3EE5">
        <w:rPr>
          <w:rFonts w:ascii="Times New Roman" w:hAnsi="Times New Roman" w:cs="Times New Roman"/>
          <w:sz w:val="24"/>
          <w:szCs w:val="24"/>
        </w:rPr>
        <w:t>In this regard, young people are at a greater risk of being victimized.</w:t>
      </w:r>
    </w:p>
    <w:p w:rsidR="00FC0FCC" w:rsidRDefault="00B40EFF" w:rsidP="00FC0F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US, </w:t>
      </w:r>
      <w:r w:rsidR="002A6DBF">
        <w:rPr>
          <w:rFonts w:ascii="Times New Roman" w:hAnsi="Times New Roman" w:cs="Times New Roman"/>
          <w:sz w:val="24"/>
          <w:szCs w:val="24"/>
        </w:rPr>
        <w:t>poverty</w:t>
      </w:r>
      <w:r>
        <w:rPr>
          <w:rFonts w:ascii="Times New Roman" w:hAnsi="Times New Roman" w:cs="Times New Roman"/>
          <w:sz w:val="24"/>
          <w:szCs w:val="24"/>
        </w:rPr>
        <w:t xml:space="preserve"> has </w:t>
      </w:r>
      <w:r w:rsidR="002A6DBF">
        <w:rPr>
          <w:rFonts w:ascii="Times New Roman" w:hAnsi="Times New Roman" w:cs="Times New Roman"/>
          <w:sz w:val="24"/>
          <w:szCs w:val="24"/>
        </w:rPr>
        <w:t>gradually</w:t>
      </w:r>
      <w:r>
        <w:rPr>
          <w:rFonts w:ascii="Times New Roman" w:hAnsi="Times New Roman" w:cs="Times New Roman"/>
          <w:sz w:val="24"/>
          <w:szCs w:val="24"/>
        </w:rPr>
        <w:t xml:space="preserve"> been conc</w:t>
      </w:r>
      <w:r w:rsidR="002A6DBF">
        <w:rPr>
          <w:rFonts w:ascii="Times New Roman" w:hAnsi="Times New Roman" w:cs="Times New Roman"/>
          <w:sz w:val="24"/>
          <w:szCs w:val="24"/>
        </w:rPr>
        <w:t xml:space="preserve">entrated on women and children and it cannot be explained by their education and age. However, it can be ameliorated by income support </w:t>
      </w:r>
      <w:r w:rsidR="002A6DBF">
        <w:rPr>
          <w:rFonts w:ascii="Times New Roman" w:hAnsi="Times New Roman" w:cs="Times New Roman"/>
          <w:sz w:val="24"/>
          <w:szCs w:val="24"/>
        </w:rPr>
        <w:lastRenderedPageBreak/>
        <w:t xml:space="preserve">programs. Moreover, the poverty rate is highest among non-whites in the US particularly with both adults and the children. </w:t>
      </w:r>
      <w:r w:rsidR="00654DB5">
        <w:rPr>
          <w:rFonts w:ascii="Times New Roman" w:hAnsi="Times New Roman" w:cs="Times New Roman"/>
          <w:sz w:val="24"/>
          <w:szCs w:val="24"/>
        </w:rPr>
        <w:t xml:space="preserve">They are at the risks of economic disadvantage and hence result in women’s criminal victimization. </w:t>
      </w:r>
    </w:p>
    <w:p w:rsidR="00FD5DF2" w:rsidRPr="00150FE0" w:rsidRDefault="00B40EFF" w:rsidP="00150FE0">
      <w:pPr>
        <w:spacing w:line="480" w:lineRule="auto"/>
        <w:jc w:val="center"/>
        <w:rPr>
          <w:rFonts w:ascii="Times New Roman" w:hAnsi="Times New Roman" w:cs="Times New Roman"/>
          <w:b/>
          <w:sz w:val="24"/>
          <w:szCs w:val="24"/>
        </w:rPr>
      </w:pPr>
      <w:r w:rsidRPr="00150FE0">
        <w:rPr>
          <w:rFonts w:ascii="Times New Roman" w:hAnsi="Times New Roman" w:cs="Times New Roman"/>
          <w:b/>
          <w:sz w:val="24"/>
          <w:szCs w:val="24"/>
        </w:rPr>
        <w:t>Conclusion</w:t>
      </w:r>
    </w:p>
    <w:p w:rsidR="003A0E25" w:rsidRDefault="00B40EFF" w:rsidP="003A0E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experience of victimization would likely to continue in an intimate partnership and most probably in and around the home. </w:t>
      </w:r>
      <w:r w:rsidR="00A4039A">
        <w:rPr>
          <w:rFonts w:ascii="Times New Roman" w:hAnsi="Times New Roman" w:cs="Times New Roman"/>
          <w:sz w:val="24"/>
          <w:szCs w:val="24"/>
        </w:rPr>
        <w:t xml:space="preserve">The </w:t>
      </w:r>
      <w:r w:rsidR="00537454">
        <w:rPr>
          <w:rFonts w:ascii="Times New Roman" w:hAnsi="Times New Roman" w:cs="Times New Roman"/>
          <w:sz w:val="24"/>
          <w:szCs w:val="24"/>
        </w:rPr>
        <w:t>difference</w:t>
      </w:r>
      <w:r w:rsidR="00A4039A">
        <w:rPr>
          <w:rFonts w:ascii="Times New Roman" w:hAnsi="Times New Roman" w:cs="Times New Roman"/>
          <w:sz w:val="24"/>
          <w:szCs w:val="24"/>
        </w:rPr>
        <w:t xml:space="preserve"> in victimization experiences </w:t>
      </w:r>
      <w:r w:rsidR="00537454">
        <w:rPr>
          <w:rFonts w:ascii="Times New Roman" w:hAnsi="Times New Roman" w:cs="Times New Roman"/>
          <w:sz w:val="24"/>
          <w:szCs w:val="24"/>
        </w:rPr>
        <w:t>proposes</w:t>
      </w:r>
      <w:r w:rsidR="00A4039A">
        <w:rPr>
          <w:rFonts w:ascii="Times New Roman" w:hAnsi="Times New Roman" w:cs="Times New Roman"/>
          <w:sz w:val="24"/>
          <w:szCs w:val="24"/>
        </w:rPr>
        <w:t xml:space="preserve"> th</w:t>
      </w:r>
      <w:r w:rsidR="00537454">
        <w:rPr>
          <w:rFonts w:ascii="Times New Roman" w:hAnsi="Times New Roman" w:cs="Times New Roman"/>
          <w:sz w:val="24"/>
          <w:szCs w:val="24"/>
        </w:rPr>
        <w:t xml:space="preserve">e need for tailor intervention. Such as the criminal justice system, in dealing with isolated victimization could be </w:t>
      </w:r>
      <w:r w:rsidR="00890242">
        <w:rPr>
          <w:rFonts w:ascii="Times New Roman" w:hAnsi="Times New Roman" w:cs="Times New Roman"/>
          <w:sz w:val="24"/>
          <w:szCs w:val="24"/>
        </w:rPr>
        <w:t>exclusively</w:t>
      </w:r>
      <w:r w:rsidR="00537454">
        <w:rPr>
          <w:rFonts w:ascii="Times New Roman" w:hAnsi="Times New Roman" w:cs="Times New Roman"/>
          <w:sz w:val="24"/>
          <w:szCs w:val="24"/>
        </w:rPr>
        <w:t xml:space="preserve"> beneficial. </w:t>
      </w:r>
      <w:r w:rsidR="00890242">
        <w:rPr>
          <w:rFonts w:ascii="Times New Roman" w:hAnsi="Times New Roman" w:cs="Times New Roman"/>
          <w:sz w:val="24"/>
          <w:szCs w:val="24"/>
        </w:rPr>
        <w:t xml:space="preserve">In such a case, a specific offender could possibly be targeted by criminal justice </w:t>
      </w:r>
      <w:r w:rsidR="00AE270D">
        <w:rPr>
          <w:rFonts w:ascii="Times New Roman" w:hAnsi="Times New Roman" w:cs="Times New Roman"/>
          <w:sz w:val="24"/>
          <w:szCs w:val="24"/>
        </w:rPr>
        <w:t>sanctions</w:t>
      </w:r>
      <w:r w:rsidR="00890242">
        <w:rPr>
          <w:rFonts w:ascii="Times New Roman" w:hAnsi="Times New Roman" w:cs="Times New Roman"/>
          <w:sz w:val="24"/>
          <w:szCs w:val="24"/>
        </w:rPr>
        <w:t xml:space="preserve">. While in other cases, it may improve women’s </w:t>
      </w:r>
      <w:r w:rsidR="005A75E8">
        <w:rPr>
          <w:rFonts w:ascii="Times New Roman" w:hAnsi="Times New Roman" w:cs="Times New Roman"/>
          <w:sz w:val="24"/>
          <w:szCs w:val="24"/>
        </w:rPr>
        <w:t>capability</w:t>
      </w:r>
      <w:r w:rsidR="00890242">
        <w:rPr>
          <w:rFonts w:ascii="Times New Roman" w:hAnsi="Times New Roman" w:cs="Times New Roman"/>
          <w:sz w:val="24"/>
          <w:szCs w:val="24"/>
        </w:rPr>
        <w:t xml:space="preserve"> to quite an abusive situation. </w:t>
      </w:r>
      <w:r>
        <w:rPr>
          <w:rFonts w:ascii="Times New Roman" w:hAnsi="Times New Roman" w:cs="Times New Roman"/>
          <w:sz w:val="24"/>
          <w:szCs w:val="24"/>
        </w:rPr>
        <w:t xml:space="preserve">An effective response starts with considering the recognition of patterns of victimization. In addition, the extensive comorbidity of violence, psychological distress, fear, use of substance and health problems will </w:t>
      </w:r>
      <w:r w:rsidR="00DF67A2">
        <w:rPr>
          <w:rFonts w:ascii="Times New Roman" w:hAnsi="Times New Roman" w:cs="Times New Roman"/>
          <w:sz w:val="24"/>
          <w:szCs w:val="24"/>
        </w:rPr>
        <w:t>propose</w:t>
      </w:r>
      <w:r>
        <w:rPr>
          <w:rFonts w:ascii="Times New Roman" w:hAnsi="Times New Roman" w:cs="Times New Roman"/>
          <w:sz w:val="24"/>
          <w:szCs w:val="24"/>
        </w:rPr>
        <w:t xml:space="preserve"> the need for coordination of counseling, medical assistance, and victim services. </w:t>
      </w:r>
      <w:r w:rsidR="00DF67A2">
        <w:rPr>
          <w:rFonts w:ascii="Times New Roman" w:hAnsi="Times New Roman" w:cs="Times New Roman"/>
          <w:sz w:val="24"/>
          <w:szCs w:val="24"/>
        </w:rPr>
        <w:t xml:space="preserve">Whereas victim-witness liaisons and justice-based advocated will </w:t>
      </w:r>
      <w:r w:rsidR="00560F2B">
        <w:rPr>
          <w:rFonts w:ascii="Times New Roman" w:hAnsi="Times New Roman" w:cs="Times New Roman"/>
          <w:sz w:val="24"/>
          <w:szCs w:val="24"/>
        </w:rPr>
        <w:t>remain</w:t>
      </w:r>
      <w:r w:rsidR="00977706">
        <w:rPr>
          <w:rFonts w:ascii="Times New Roman" w:hAnsi="Times New Roman" w:cs="Times New Roman"/>
          <w:sz w:val="24"/>
          <w:szCs w:val="24"/>
        </w:rPr>
        <w:t xml:space="preserve"> important including the other services. </w:t>
      </w: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7D2DCD" w:rsidRPr="007D2DCD" w:rsidRDefault="00B40EFF" w:rsidP="00497AF8">
      <w:pPr>
        <w:spacing w:line="480" w:lineRule="auto"/>
        <w:ind w:left="2160" w:hanging="2160"/>
        <w:jc w:val="center"/>
        <w:rPr>
          <w:rFonts w:ascii="Times New Roman" w:hAnsi="Times New Roman" w:cs="Times New Roman"/>
          <w:b/>
          <w:sz w:val="24"/>
          <w:szCs w:val="24"/>
        </w:rPr>
      </w:pPr>
      <w:r w:rsidRPr="007D2DCD">
        <w:rPr>
          <w:rFonts w:ascii="Times New Roman" w:hAnsi="Times New Roman" w:cs="Times New Roman"/>
          <w:b/>
          <w:sz w:val="24"/>
          <w:szCs w:val="24"/>
        </w:rPr>
        <w:lastRenderedPageBreak/>
        <w:t>References</w:t>
      </w:r>
    </w:p>
    <w:p w:rsidR="009B4C0E" w:rsidRPr="009B4C0E" w:rsidRDefault="009B4C0E" w:rsidP="00497AF8">
      <w:pPr>
        <w:pStyle w:val="Bibliography"/>
        <w:ind w:left="2160" w:hanging="216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B4C0E">
        <w:rPr>
          <w:rFonts w:ascii="Times New Roman" w:hAnsi="Times New Roman" w:cs="Times New Roman"/>
          <w:sz w:val="24"/>
        </w:rPr>
        <w:t>Fear of Victimization: Why Are Women and the Elderly More Afraid? - ProQuest. (</w:t>
      </w:r>
      <w:proofErr w:type="spellStart"/>
      <w:r w:rsidRPr="009B4C0E">
        <w:rPr>
          <w:rFonts w:ascii="Times New Roman" w:hAnsi="Times New Roman" w:cs="Times New Roman"/>
          <w:sz w:val="24"/>
        </w:rPr>
        <w:t>n.d.</w:t>
      </w:r>
      <w:proofErr w:type="spellEnd"/>
      <w:r w:rsidRPr="009B4C0E">
        <w:rPr>
          <w:rFonts w:ascii="Times New Roman" w:hAnsi="Times New Roman" w:cs="Times New Roman"/>
          <w:sz w:val="24"/>
        </w:rPr>
        <w:t xml:space="preserve">). </w:t>
      </w:r>
      <w:bookmarkStart w:id="0" w:name="_GoBack"/>
      <w:bookmarkEnd w:id="0"/>
      <w:r w:rsidRPr="009B4C0E">
        <w:rPr>
          <w:rFonts w:ascii="Times New Roman" w:hAnsi="Times New Roman" w:cs="Times New Roman"/>
          <w:sz w:val="24"/>
        </w:rPr>
        <w:t>Retrieved April 12, 2019, from https://search.proquest.com/openview/2a187a230664693fe2db8505670d05c2/1?pq-origsite=gscholar&amp;cbl=1816420</w:t>
      </w:r>
    </w:p>
    <w:p w:rsidR="009B4C0E" w:rsidRPr="009B4C0E" w:rsidRDefault="009B4C0E" w:rsidP="00497AF8">
      <w:pPr>
        <w:pStyle w:val="Bibliography"/>
        <w:ind w:left="2160" w:hanging="2160"/>
        <w:rPr>
          <w:rFonts w:ascii="Times New Roman" w:hAnsi="Times New Roman" w:cs="Times New Roman"/>
          <w:sz w:val="24"/>
        </w:rPr>
      </w:pPr>
      <w:r w:rsidRPr="009B4C0E">
        <w:rPr>
          <w:rFonts w:ascii="Times New Roman" w:hAnsi="Times New Roman" w:cs="Times New Roman"/>
          <w:sz w:val="24"/>
        </w:rPr>
        <w:t xml:space="preserve">Fox, J. A., &amp; </w:t>
      </w:r>
      <w:proofErr w:type="spellStart"/>
      <w:r w:rsidRPr="009B4C0E">
        <w:rPr>
          <w:rFonts w:ascii="Times New Roman" w:hAnsi="Times New Roman" w:cs="Times New Roman"/>
          <w:sz w:val="24"/>
        </w:rPr>
        <w:t>Fridel</w:t>
      </w:r>
      <w:proofErr w:type="spellEnd"/>
      <w:r w:rsidRPr="009B4C0E">
        <w:rPr>
          <w:rFonts w:ascii="Times New Roman" w:hAnsi="Times New Roman" w:cs="Times New Roman"/>
          <w:sz w:val="24"/>
        </w:rPr>
        <w:t xml:space="preserve">, E. E. (2017). Gender Differences in Patterns and Trends in U.S. Homicide, 1976–2015. </w:t>
      </w:r>
      <w:r w:rsidRPr="009B4C0E">
        <w:rPr>
          <w:rFonts w:ascii="Times New Roman" w:hAnsi="Times New Roman" w:cs="Times New Roman"/>
          <w:i/>
          <w:iCs/>
          <w:sz w:val="24"/>
        </w:rPr>
        <w:t>Violence and Gender</w:t>
      </w:r>
      <w:r w:rsidRPr="009B4C0E">
        <w:rPr>
          <w:rFonts w:ascii="Times New Roman" w:hAnsi="Times New Roman" w:cs="Times New Roman"/>
          <w:sz w:val="24"/>
        </w:rPr>
        <w:t xml:space="preserve">, </w:t>
      </w:r>
      <w:r w:rsidRPr="009B4C0E">
        <w:rPr>
          <w:rFonts w:ascii="Times New Roman" w:hAnsi="Times New Roman" w:cs="Times New Roman"/>
          <w:i/>
          <w:iCs/>
          <w:sz w:val="24"/>
        </w:rPr>
        <w:t>4</w:t>
      </w:r>
      <w:r w:rsidRPr="009B4C0E">
        <w:rPr>
          <w:rFonts w:ascii="Times New Roman" w:hAnsi="Times New Roman" w:cs="Times New Roman"/>
          <w:sz w:val="24"/>
        </w:rPr>
        <w:t>(2), 37–43. https://doi.org/10.1089/vio.2017.0016</w:t>
      </w:r>
    </w:p>
    <w:p w:rsidR="009B4C0E" w:rsidRPr="009B4C0E" w:rsidRDefault="009B4C0E" w:rsidP="00497AF8">
      <w:pPr>
        <w:pStyle w:val="Bibliography"/>
        <w:ind w:left="2160" w:hanging="2160"/>
        <w:rPr>
          <w:rFonts w:ascii="Times New Roman" w:hAnsi="Times New Roman" w:cs="Times New Roman"/>
          <w:sz w:val="24"/>
        </w:rPr>
      </w:pPr>
      <w:r w:rsidRPr="009B4C0E">
        <w:rPr>
          <w:rFonts w:ascii="Times New Roman" w:hAnsi="Times New Roman" w:cs="Times New Roman"/>
          <w:sz w:val="24"/>
        </w:rPr>
        <w:t>Trends and patterns in victimization to domestic and non-domestic homicide - Leiden Safety and Security Blog. (</w:t>
      </w:r>
      <w:proofErr w:type="spellStart"/>
      <w:r w:rsidRPr="009B4C0E">
        <w:rPr>
          <w:rFonts w:ascii="Times New Roman" w:hAnsi="Times New Roman" w:cs="Times New Roman"/>
          <w:sz w:val="24"/>
        </w:rPr>
        <w:t>n.d.</w:t>
      </w:r>
      <w:proofErr w:type="spellEnd"/>
      <w:r w:rsidRPr="009B4C0E">
        <w:rPr>
          <w:rFonts w:ascii="Times New Roman" w:hAnsi="Times New Roman" w:cs="Times New Roman"/>
          <w:sz w:val="24"/>
        </w:rPr>
        <w:t>). Retrieved April 12, 2019, from https://www.leidensafetyandsecurityblog.nl/articles/trends-and-patterns-in-victimization-to-domestic-and-non-domestic-homicide</w:t>
      </w:r>
    </w:p>
    <w:p w:rsidR="00755EFA" w:rsidRPr="003C1C9C" w:rsidRDefault="009B4C0E" w:rsidP="00497AF8">
      <w:pPr>
        <w:pStyle w:val="Bibliography"/>
        <w:ind w:left="2160" w:hanging="2160"/>
        <w:rPr>
          <w:rFonts w:ascii="Times New Roman" w:hAnsi="Times New Roman" w:cs="Times New Roman"/>
          <w:sz w:val="24"/>
          <w:szCs w:val="24"/>
        </w:rPr>
      </w:pPr>
      <w:r>
        <w:rPr>
          <w:rFonts w:ascii="Times New Roman" w:hAnsi="Times New Roman" w:cs="Times New Roman"/>
          <w:sz w:val="24"/>
          <w:szCs w:val="24"/>
        </w:rPr>
        <w:fldChar w:fldCharType="end"/>
      </w:r>
    </w:p>
    <w:sectPr w:rsidR="00755EFA" w:rsidRPr="003C1C9C" w:rsidSect="00AB59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55" w:rsidRDefault="00F86E55">
      <w:pPr>
        <w:spacing w:after="0" w:line="240" w:lineRule="auto"/>
      </w:pPr>
      <w:r>
        <w:separator/>
      </w:r>
    </w:p>
  </w:endnote>
  <w:endnote w:type="continuationSeparator" w:id="0">
    <w:p w:rsidR="00F86E55" w:rsidRDefault="00F8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B2" w:rsidRDefault="005A7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B2" w:rsidRDefault="005A7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B2" w:rsidRDefault="005A7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55" w:rsidRDefault="00F86E55">
      <w:pPr>
        <w:spacing w:after="0" w:line="240" w:lineRule="auto"/>
      </w:pPr>
      <w:r>
        <w:separator/>
      </w:r>
    </w:p>
  </w:footnote>
  <w:footnote w:type="continuationSeparator" w:id="0">
    <w:p w:rsidR="00F86E55" w:rsidRDefault="00F86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B2" w:rsidRDefault="005A7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Default="00B40EFF" w:rsidP="000D79F4">
        <w:pPr>
          <w:pStyle w:val="Header"/>
        </w:pPr>
        <w:r w:rsidRPr="005A75B2">
          <w:rPr>
            <w:rFonts w:ascii="Times New Roman" w:hAnsi="Times New Roman" w:cs="Times New Roman"/>
            <w:sz w:val="24"/>
            <w:szCs w:val="24"/>
          </w:rPr>
          <w:t>DIFFERENT PATTERNS</w:t>
        </w:r>
        <w:r>
          <w:rPr>
            <w:rFonts w:ascii="Times New Roman" w:hAnsi="Times New Roman" w:cs="Times New Roman"/>
            <w:sz w:val="24"/>
            <w:szCs w:val="24"/>
          </w:rPr>
          <w:t xml:space="preserve"> OF VICTIMIZATION FOR WOMEN AND MEN </w:t>
        </w:r>
        <w:r>
          <w:rPr>
            <w:rFonts w:ascii="Times New Roman" w:hAnsi="Times New Roman" w:cs="Times New Roman"/>
            <w:sz w:val="24"/>
            <w:szCs w:val="24"/>
          </w:rPr>
          <w:tab/>
        </w:r>
        <w:r w:rsidR="008C6A73">
          <w:fldChar w:fldCharType="begin"/>
        </w:r>
        <w:r w:rsidR="008C6A73">
          <w:instrText xml:space="preserve"> PAGE   \* MERGEFORMAT </w:instrText>
        </w:r>
        <w:r w:rsidR="008C6A73">
          <w:fldChar w:fldCharType="separate"/>
        </w:r>
        <w:r w:rsidR="00497AF8">
          <w:rPr>
            <w:noProof/>
          </w:rPr>
          <w:t>7</w:t>
        </w:r>
        <w:r w:rsidR="008C6A73">
          <w:rPr>
            <w:noProof/>
          </w:rPr>
          <w:fldChar w:fldCharType="end"/>
        </w:r>
      </w:p>
    </w:sdtContent>
  </w:sdt>
  <w:p w:rsidR="00F83578" w:rsidRDefault="00F83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4C2B61" w:rsidRDefault="00B40EFF" w:rsidP="004C2B61">
    <w:pPr>
      <w:spacing w:line="480" w:lineRule="auto"/>
      <w:rPr>
        <w:rFonts w:ascii="Times New Roman" w:hAnsi="Times New Roman" w:cs="Times New Roman"/>
        <w:sz w:val="24"/>
        <w:szCs w:val="24"/>
      </w:rPr>
    </w:pPr>
    <w:r w:rsidRPr="00AB59FA">
      <w:rPr>
        <w:rFonts w:ascii="Times New Roman" w:hAnsi="Times New Roman" w:cs="Times New Roman"/>
        <w:sz w:val="24"/>
        <w:szCs w:val="24"/>
      </w:rPr>
      <w:t>R</w:t>
    </w:r>
    <w:r w:rsidR="000D79F4">
      <w:rPr>
        <w:rFonts w:ascii="Times New Roman" w:hAnsi="Times New Roman" w:cs="Times New Roman"/>
        <w:sz w:val="24"/>
        <w:szCs w:val="24"/>
      </w:rPr>
      <w:t>unning Head:</w:t>
    </w:r>
    <w:r w:rsidR="007344CA">
      <w:rPr>
        <w:rFonts w:ascii="Times New Roman" w:hAnsi="Times New Roman" w:cs="Times New Roman"/>
        <w:sz w:val="24"/>
        <w:szCs w:val="24"/>
      </w:rPr>
      <w:t xml:space="preserve"> PATTERNS OF VICTIMIZATION FOR WOMEN AND MEN </w:t>
    </w:r>
    <w:r w:rsidR="007344CA">
      <w:rPr>
        <w:rFonts w:ascii="Times New Roman" w:hAnsi="Times New Roman" w:cs="Times New Roman"/>
        <w:sz w:val="24"/>
        <w:szCs w:val="24"/>
      </w:rPr>
      <w:tab/>
    </w:r>
    <w:r w:rsidR="007344CA">
      <w:rPr>
        <w:rFonts w:ascii="Times New Roman" w:hAnsi="Times New Roman" w:cs="Times New Roman"/>
        <w:sz w:val="24"/>
        <w:szCs w:val="24"/>
      </w:rPr>
      <w:tab/>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E71747">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00A9C"/>
    <w:rsid w:val="00012E7E"/>
    <w:rsid w:val="00021730"/>
    <w:rsid w:val="00026048"/>
    <w:rsid w:val="00030229"/>
    <w:rsid w:val="00037724"/>
    <w:rsid w:val="000474BE"/>
    <w:rsid w:val="000546D0"/>
    <w:rsid w:val="000609E5"/>
    <w:rsid w:val="00060C64"/>
    <w:rsid w:val="000650F4"/>
    <w:rsid w:val="000669D3"/>
    <w:rsid w:val="0007529A"/>
    <w:rsid w:val="00082FA6"/>
    <w:rsid w:val="00083445"/>
    <w:rsid w:val="0009083C"/>
    <w:rsid w:val="00091CAA"/>
    <w:rsid w:val="00095268"/>
    <w:rsid w:val="000974C0"/>
    <w:rsid w:val="000A0F1D"/>
    <w:rsid w:val="000A61B4"/>
    <w:rsid w:val="000A7FE5"/>
    <w:rsid w:val="000B52FE"/>
    <w:rsid w:val="000C2136"/>
    <w:rsid w:val="000D3E70"/>
    <w:rsid w:val="000D79F4"/>
    <w:rsid w:val="000E3737"/>
    <w:rsid w:val="000F0FD1"/>
    <w:rsid w:val="00106D87"/>
    <w:rsid w:val="00131202"/>
    <w:rsid w:val="00131818"/>
    <w:rsid w:val="00147575"/>
    <w:rsid w:val="00150FE0"/>
    <w:rsid w:val="00164D25"/>
    <w:rsid w:val="00170035"/>
    <w:rsid w:val="00170D3C"/>
    <w:rsid w:val="001814D8"/>
    <w:rsid w:val="00187987"/>
    <w:rsid w:val="001913AE"/>
    <w:rsid w:val="00194419"/>
    <w:rsid w:val="001A2CA2"/>
    <w:rsid w:val="001A4C19"/>
    <w:rsid w:val="001B223A"/>
    <w:rsid w:val="001B269D"/>
    <w:rsid w:val="001B7F77"/>
    <w:rsid w:val="001D44C9"/>
    <w:rsid w:val="001E0A0B"/>
    <w:rsid w:val="001F4AF7"/>
    <w:rsid w:val="00200E4D"/>
    <w:rsid w:val="00204188"/>
    <w:rsid w:val="00204D78"/>
    <w:rsid w:val="002077B3"/>
    <w:rsid w:val="002142DF"/>
    <w:rsid w:val="00216FC8"/>
    <w:rsid w:val="002227BE"/>
    <w:rsid w:val="00232BC3"/>
    <w:rsid w:val="00235DCE"/>
    <w:rsid w:val="0023655A"/>
    <w:rsid w:val="00241D4F"/>
    <w:rsid w:val="00242EA3"/>
    <w:rsid w:val="00246B56"/>
    <w:rsid w:val="00253D61"/>
    <w:rsid w:val="00274287"/>
    <w:rsid w:val="00277FEE"/>
    <w:rsid w:val="002808C1"/>
    <w:rsid w:val="002861A3"/>
    <w:rsid w:val="002A0AA7"/>
    <w:rsid w:val="002A13CD"/>
    <w:rsid w:val="002A262B"/>
    <w:rsid w:val="002A35B6"/>
    <w:rsid w:val="002A6542"/>
    <w:rsid w:val="002A6DBF"/>
    <w:rsid w:val="002C6533"/>
    <w:rsid w:val="002C6B62"/>
    <w:rsid w:val="002D313E"/>
    <w:rsid w:val="002E15F7"/>
    <w:rsid w:val="002F4AF7"/>
    <w:rsid w:val="003025D6"/>
    <w:rsid w:val="00313581"/>
    <w:rsid w:val="00314CDD"/>
    <w:rsid w:val="0034449A"/>
    <w:rsid w:val="00352A95"/>
    <w:rsid w:val="0035488C"/>
    <w:rsid w:val="00356CD4"/>
    <w:rsid w:val="003609D6"/>
    <w:rsid w:val="003611BD"/>
    <w:rsid w:val="00361C07"/>
    <w:rsid w:val="0036273A"/>
    <w:rsid w:val="00371408"/>
    <w:rsid w:val="003756F3"/>
    <w:rsid w:val="00397C15"/>
    <w:rsid w:val="003A0E25"/>
    <w:rsid w:val="003A3657"/>
    <w:rsid w:val="003A5D81"/>
    <w:rsid w:val="003B0251"/>
    <w:rsid w:val="003C1C9C"/>
    <w:rsid w:val="003E182F"/>
    <w:rsid w:val="0041054B"/>
    <w:rsid w:val="00410C04"/>
    <w:rsid w:val="00413CD1"/>
    <w:rsid w:val="00420B9F"/>
    <w:rsid w:val="00420EF3"/>
    <w:rsid w:val="004230B7"/>
    <w:rsid w:val="00451E66"/>
    <w:rsid w:val="00455AF7"/>
    <w:rsid w:val="00456E7F"/>
    <w:rsid w:val="0046221A"/>
    <w:rsid w:val="00473E54"/>
    <w:rsid w:val="00486E50"/>
    <w:rsid w:val="00490BCC"/>
    <w:rsid w:val="00491BC3"/>
    <w:rsid w:val="00493C5A"/>
    <w:rsid w:val="00495450"/>
    <w:rsid w:val="00497AF8"/>
    <w:rsid w:val="004A15A2"/>
    <w:rsid w:val="004A2381"/>
    <w:rsid w:val="004A7B84"/>
    <w:rsid w:val="004B03F7"/>
    <w:rsid w:val="004B5DEB"/>
    <w:rsid w:val="004C2A77"/>
    <w:rsid w:val="004C2B61"/>
    <w:rsid w:val="004C76E8"/>
    <w:rsid w:val="004D5BB9"/>
    <w:rsid w:val="004F427A"/>
    <w:rsid w:val="004F4469"/>
    <w:rsid w:val="00506E14"/>
    <w:rsid w:val="00511AB5"/>
    <w:rsid w:val="00525655"/>
    <w:rsid w:val="00527DA2"/>
    <w:rsid w:val="00530B92"/>
    <w:rsid w:val="005326BA"/>
    <w:rsid w:val="00537454"/>
    <w:rsid w:val="00543AB5"/>
    <w:rsid w:val="00551605"/>
    <w:rsid w:val="005565D5"/>
    <w:rsid w:val="00560F2B"/>
    <w:rsid w:val="005619EB"/>
    <w:rsid w:val="00572662"/>
    <w:rsid w:val="00587A1E"/>
    <w:rsid w:val="00590B3A"/>
    <w:rsid w:val="0059115B"/>
    <w:rsid w:val="005928B8"/>
    <w:rsid w:val="00593C52"/>
    <w:rsid w:val="005A2EEE"/>
    <w:rsid w:val="005A3AFC"/>
    <w:rsid w:val="005A75B2"/>
    <w:rsid w:val="005A75E8"/>
    <w:rsid w:val="005C03EE"/>
    <w:rsid w:val="005C1269"/>
    <w:rsid w:val="005C2067"/>
    <w:rsid w:val="005D49A6"/>
    <w:rsid w:val="005E5316"/>
    <w:rsid w:val="005E6E2A"/>
    <w:rsid w:val="005F0767"/>
    <w:rsid w:val="005F0FFA"/>
    <w:rsid w:val="00602026"/>
    <w:rsid w:val="00603C48"/>
    <w:rsid w:val="006148D9"/>
    <w:rsid w:val="006200F9"/>
    <w:rsid w:val="00634266"/>
    <w:rsid w:val="00640324"/>
    <w:rsid w:val="00652918"/>
    <w:rsid w:val="00654DB5"/>
    <w:rsid w:val="00655C9D"/>
    <w:rsid w:val="00661923"/>
    <w:rsid w:val="00662DBB"/>
    <w:rsid w:val="00681392"/>
    <w:rsid w:val="0068511B"/>
    <w:rsid w:val="00697DA7"/>
    <w:rsid w:val="006B7DD5"/>
    <w:rsid w:val="006E13F4"/>
    <w:rsid w:val="006E7565"/>
    <w:rsid w:val="00700AE8"/>
    <w:rsid w:val="007023FD"/>
    <w:rsid w:val="007119BC"/>
    <w:rsid w:val="00714479"/>
    <w:rsid w:val="00716807"/>
    <w:rsid w:val="00720760"/>
    <w:rsid w:val="00722A35"/>
    <w:rsid w:val="007252B1"/>
    <w:rsid w:val="007344CA"/>
    <w:rsid w:val="00736919"/>
    <w:rsid w:val="00736C02"/>
    <w:rsid w:val="007439FD"/>
    <w:rsid w:val="007477FC"/>
    <w:rsid w:val="00752776"/>
    <w:rsid w:val="00755EFA"/>
    <w:rsid w:val="007612ED"/>
    <w:rsid w:val="007717F6"/>
    <w:rsid w:val="00773149"/>
    <w:rsid w:val="0077749C"/>
    <w:rsid w:val="00781821"/>
    <w:rsid w:val="007A3390"/>
    <w:rsid w:val="007A4A48"/>
    <w:rsid w:val="007A4C54"/>
    <w:rsid w:val="007B0726"/>
    <w:rsid w:val="007B15E7"/>
    <w:rsid w:val="007B46D5"/>
    <w:rsid w:val="007B5B19"/>
    <w:rsid w:val="007B7CD2"/>
    <w:rsid w:val="007D2DCD"/>
    <w:rsid w:val="007F1F48"/>
    <w:rsid w:val="007F6468"/>
    <w:rsid w:val="0080493F"/>
    <w:rsid w:val="00805DD3"/>
    <w:rsid w:val="00812A30"/>
    <w:rsid w:val="00814B43"/>
    <w:rsid w:val="008301D7"/>
    <w:rsid w:val="00837441"/>
    <w:rsid w:val="008405C2"/>
    <w:rsid w:val="008407EE"/>
    <w:rsid w:val="0084087B"/>
    <w:rsid w:val="008423DE"/>
    <w:rsid w:val="008459D6"/>
    <w:rsid w:val="00845AA8"/>
    <w:rsid w:val="0084779C"/>
    <w:rsid w:val="008744D1"/>
    <w:rsid w:val="00874F6F"/>
    <w:rsid w:val="00886911"/>
    <w:rsid w:val="008869D9"/>
    <w:rsid w:val="0088726E"/>
    <w:rsid w:val="00890242"/>
    <w:rsid w:val="0089663C"/>
    <w:rsid w:val="008A644D"/>
    <w:rsid w:val="008B482E"/>
    <w:rsid w:val="008C261E"/>
    <w:rsid w:val="008C6A73"/>
    <w:rsid w:val="008C6F78"/>
    <w:rsid w:val="008D087C"/>
    <w:rsid w:val="008D383D"/>
    <w:rsid w:val="008D3EE5"/>
    <w:rsid w:val="008E4A19"/>
    <w:rsid w:val="008F5121"/>
    <w:rsid w:val="008F7282"/>
    <w:rsid w:val="00903411"/>
    <w:rsid w:val="009105EE"/>
    <w:rsid w:val="00910984"/>
    <w:rsid w:val="00913C1C"/>
    <w:rsid w:val="00915745"/>
    <w:rsid w:val="00930070"/>
    <w:rsid w:val="0093091A"/>
    <w:rsid w:val="00931D6B"/>
    <w:rsid w:val="00934F04"/>
    <w:rsid w:val="00946D20"/>
    <w:rsid w:val="00947FC9"/>
    <w:rsid w:val="00971E85"/>
    <w:rsid w:val="00972C49"/>
    <w:rsid w:val="00973C1F"/>
    <w:rsid w:val="00977706"/>
    <w:rsid w:val="0098796E"/>
    <w:rsid w:val="00991289"/>
    <w:rsid w:val="00991ADD"/>
    <w:rsid w:val="00995195"/>
    <w:rsid w:val="009A53D2"/>
    <w:rsid w:val="009B168B"/>
    <w:rsid w:val="009B4C0E"/>
    <w:rsid w:val="009D0ED5"/>
    <w:rsid w:val="009D21B2"/>
    <w:rsid w:val="009D732A"/>
    <w:rsid w:val="009E13AA"/>
    <w:rsid w:val="009E17E0"/>
    <w:rsid w:val="009E335F"/>
    <w:rsid w:val="009F62F9"/>
    <w:rsid w:val="00A1285A"/>
    <w:rsid w:val="00A165F0"/>
    <w:rsid w:val="00A168BC"/>
    <w:rsid w:val="00A34F27"/>
    <w:rsid w:val="00A3536C"/>
    <w:rsid w:val="00A3553E"/>
    <w:rsid w:val="00A357EE"/>
    <w:rsid w:val="00A4039A"/>
    <w:rsid w:val="00A50841"/>
    <w:rsid w:val="00A5089A"/>
    <w:rsid w:val="00A50C11"/>
    <w:rsid w:val="00A5765A"/>
    <w:rsid w:val="00A63A80"/>
    <w:rsid w:val="00A66302"/>
    <w:rsid w:val="00A70484"/>
    <w:rsid w:val="00A710A2"/>
    <w:rsid w:val="00A80AD2"/>
    <w:rsid w:val="00A839AA"/>
    <w:rsid w:val="00A83DE7"/>
    <w:rsid w:val="00A87DAE"/>
    <w:rsid w:val="00AA5F67"/>
    <w:rsid w:val="00AB1FAE"/>
    <w:rsid w:val="00AB59FA"/>
    <w:rsid w:val="00AD385D"/>
    <w:rsid w:val="00AD7C64"/>
    <w:rsid w:val="00AE270D"/>
    <w:rsid w:val="00AE5314"/>
    <w:rsid w:val="00AE7F68"/>
    <w:rsid w:val="00AF1464"/>
    <w:rsid w:val="00B00C0D"/>
    <w:rsid w:val="00B14858"/>
    <w:rsid w:val="00B155D9"/>
    <w:rsid w:val="00B15BE1"/>
    <w:rsid w:val="00B1780D"/>
    <w:rsid w:val="00B40EFF"/>
    <w:rsid w:val="00B465AD"/>
    <w:rsid w:val="00B61518"/>
    <w:rsid w:val="00B66A50"/>
    <w:rsid w:val="00B72158"/>
    <w:rsid w:val="00B74DEC"/>
    <w:rsid w:val="00B769BF"/>
    <w:rsid w:val="00B80FE3"/>
    <w:rsid w:val="00B81032"/>
    <w:rsid w:val="00B955D3"/>
    <w:rsid w:val="00BA2EE4"/>
    <w:rsid w:val="00BA3593"/>
    <w:rsid w:val="00BA398F"/>
    <w:rsid w:val="00BB0321"/>
    <w:rsid w:val="00BB44D7"/>
    <w:rsid w:val="00BC4342"/>
    <w:rsid w:val="00BC6B35"/>
    <w:rsid w:val="00BD171B"/>
    <w:rsid w:val="00BD193F"/>
    <w:rsid w:val="00BD4372"/>
    <w:rsid w:val="00BD4557"/>
    <w:rsid w:val="00BD5961"/>
    <w:rsid w:val="00BD7E9D"/>
    <w:rsid w:val="00BE034C"/>
    <w:rsid w:val="00BE1E84"/>
    <w:rsid w:val="00BF3B87"/>
    <w:rsid w:val="00BF5305"/>
    <w:rsid w:val="00BF5389"/>
    <w:rsid w:val="00C01876"/>
    <w:rsid w:val="00C03E2F"/>
    <w:rsid w:val="00C26DAE"/>
    <w:rsid w:val="00C31EED"/>
    <w:rsid w:val="00C323E4"/>
    <w:rsid w:val="00C328B8"/>
    <w:rsid w:val="00C43A63"/>
    <w:rsid w:val="00C44770"/>
    <w:rsid w:val="00C54C40"/>
    <w:rsid w:val="00C67249"/>
    <w:rsid w:val="00C94655"/>
    <w:rsid w:val="00C947EF"/>
    <w:rsid w:val="00CA08C9"/>
    <w:rsid w:val="00CA0EEB"/>
    <w:rsid w:val="00CA3709"/>
    <w:rsid w:val="00CA70BB"/>
    <w:rsid w:val="00CC0791"/>
    <w:rsid w:val="00CC24F1"/>
    <w:rsid w:val="00CC36C4"/>
    <w:rsid w:val="00CC4260"/>
    <w:rsid w:val="00CC48F0"/>
    <w:rsid w:val="00CD6F0E"/>
    <w:rsid w:val="00CD73F2"/>
    <w:rsid w:val="00D00401"/>
    <w:rsid w:val="00D03862"/>
    <w:rsid w:val="00D0411A"/>
    <w:rsid w:val="00D24959"/>
    <w:rsid w:val="00D265E9"/>
    <w:rsid w:val="00D3238B"/>
    <w:rsid w:val="00D420C3"/>
    <w:rsid w:val="00D45A3A"/>
    <w:rsid w:val="00D522FA"/>
    <w:rsid w:val="00D62DB8"/>
    <w:rsid w:val="00D646C1"/>
    <w:rsid w:val="00D70742"/>
    <w:rsid w:val="00D84969"/>
    <w:rsid w:val="00D852A1"/>
    <w:rsid w:val="00D97F1C"/>
    <w:rsid w:val="00DA22C2"/>
    <w:rsid w:val="00DB4DEA"/>
    <w:rsid w:val="00DD0BD2"/>
    <w:rsid w:val="00DE1B28"/>
    <w:rsid w:val="00DE4A5F"/>
    <w:rsid w:val="00DE7B53"/>
    <w:rsid w:val="00DF2315"/>
    <w:rsid w:val="00DF3AA3"/>
    <w:rsid w:val="00DF4555"/>
    <w:rsid w:val="00DF67A2"/>
    <w:rsid w:val="00E02531"/>
    <w:rsid w:val="00E054CA"/>
    <w:rsid w:val="00E0648A"/>
    <w:rsid w:val="00E06800"/>
    <w:rsid w:val="00E07E9C"/>
    <w:rsid w:val="00E1179B"/>
    <w:rsid w:val="00E12BB6"/>
    <w:rsid w:val="00E13230"/>
    <w:rsid w:val="00E21B6B"/>
    <w:rsid w:val="00E3384F"/>
    <w:rsid w:val="00E5053A"/>
    <w:rsid w:val="00E50D80"/>
    <w:rsid w:val="00E53061"/>
    <w:rsid w:val="00E54B3E"/>
    <w:rsid w:val="00E558E7"/>
    <w:rsid w:val="00E63665"/>
    <w:rsid w:val="00E71747"/>
    <w:rsid w:val="00E734A2"/>
    <w:rsid w:val="00E748BF"/>
    <w:rsid w:val="00E8569E"/>
    <w:rsid w:val="00E86035"/>
    <w:rsid w:val="00ED7E32"/>
    <w:rsid w:val="00EE5EAE"/>
    <w:rsid w:val="00EE7AF1"/>
    <w:rsid w:val="00EF5132"/>
    <w:rsid w:val="00EF7D47"/>
    <w:rsid w:val="00F07DBC"/>
    <w:rsid w:val="00F128E6"/>
    <w:rsid w:val="00F20B9E"/>
    <w:rsid w:val="00F25AFA"/>
    <w:rsid w:val="00F31E28"/>
    <w:rsid w:val="00F46705"/>
    <w:rsid w:val="00F47604"/>
    <w:rsid w:val="00F56D95"/>
    <w:rsid w:val="00F6511D"/>
    <w:rsid w:val="00F7113F"/>
    <w:rsid w:val="00F74CFA"/>
    <w:rsid w:val="00F8322A"/>
    <w:rsid w:val="00F83578"/>
    <w:rsid w:val="00F86349"/>
    <w:rsid w:val="00F86E55"/>
    <w:rsid w:val="00F94C08"/>
    <w:rsid w:val="00FA28E0"/>
    <w:rsid w:val="00FB64D3"/>
    <w:rsid w:val="00FC0FCC"/>
    <w:rsid w:val="00FC3AF8"/>
    <w:rsid w:val="00FD1C59"/>
    <w:rsid w:val="00FD5DF2"/>
    <w:rsid w:val="00FE12C2"/>
    <w:rsid w:val="00FE751C"/>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0" w:line="48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3D1A78-1AF4-4439-A3F2-7B5DF7DB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210</cp:revision>
  <dcterms:created xsi:type="dcterms:W3CDTF">2019-04-09T06:42:00Z</dcterms:created>
  <dcterms:modified xsi:type="dcterms:W3CDTF">2019-04-13T05:51:00Z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id="xxb7c1UI"/&gt;&lt;style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