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023B1" w:rsidRDefault="000023B1" w:rsidP="00550EFD">
      <w:pPr>
        <w:spacing w:after="0" w:line="480" w:lineRule="auto"/>
        <w:jc w:val="center"/>
        <w:rPr>
          <w:rFonts w:ascii="Times New Roman" w:hAnsi="Times New Roman" w:cs="Times New Roman"/>
          <w:sz w:val="24"/>
          <w:szCs w:val="24"/>
        </w:rPr>
      </w:pPr>
      <w:r w:rsidRPr="000023B1">
        <w:rPr>
          <w:rFonts w:ascii="Times New Roman" w:hAnsi="Times New Roman" w:cs="Times New Roman"/>
          <w:sz w:val="24"/>
          <w:szCs w:val="24"/>
        </w:rPr>
        <w:t xml:space="preserve">Auditing </w:t>
      </w:r>
    </w:p>
    <w:p w:rsidR="0008177B" w:rsidRDefault="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550EFD">
      <w:pPr>
        <w:spacing w:after="0" w:line="480" w:lineRule="auto"/>
        <w:jc w:val="center"/>
        <w:rPr>
          <w:rFonts w:ascii="Times New Roman" w:hAnsi="Times New Roman" w:cs="Times New Roman"/>
          <w:sz w:val="24"/>
          <w:szCs w:val="24"/>
        </w:rPr>
      </w:pPr>
    </w:p>
    <w:p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7"/>
          <w:pgSz w:w="12240" w:h="15840"/>
          <w:pgMar w:top="1440" w:right="1440" w:bottom="1440" w:left="1440" w:header="720" w:footer="720" w:gutter="0"/>
          <w:cols w:space="720"/>
          <w:docGrid w:linePitch="360"/>
        </w:sectPr>
      </w:pPr>
    </w:p>
    <w:p w:rsidR="00357C11" w:rsidRDefault="00357C11" w:rsidP="00357C11">
      <w:pPr>
        <w:spacing w:line="480" w:lineRule="auto"/>
        <w:jc w:val="center"/>
        <w:rPr>
          <w:rFonts w:ascii="Times New Roman" w:hAnsi="Times New Roman" w:cs="Times New Roman"/>
          <w:sz w:val="24"/>
        </w:rPr>
      </w:pPr>
      <w:bookmarkStart w:id="0" w:name="_GoBack"/>
      <w:bookmarkEnd w:id="0"/>
      <w:r>
        <w:rPr>
          <w:rFonts w:ascii="Times New Roman" w:hAnsi="Times New Roman" w:cs="Times New Roman"/>
          <w:sz w:val="24"/>
        </w:rPr>
        <w:lastRenderedPageBreak/>
        <w:t>Auditing</w:t>
      </w:r>
    </w:p>
    <w:p w:rsidR="00357C11" w:rsidRDefault="00357C11" w:rsidP="00357C11">
      <w:pPr>
        <w:spacing w:before="240" w:line="480" w:lineRule="auto"/>
        <w:ind w:firstLine="720"/>
        <w:jc w:val="both"/>
        <w:rPr>
          <w:rFonts w:ascii="Times New Roman" w:hAnsi="Times New Roman" w:cs="Times New Roman"/>
          <w:sz w:val="24"/>
        </w:rPr>
      </w:pPr>
      <w:r>
        <w:rPr>
          <w:rFonts w:ascii="Times New Roman" w:hAnsi="Times New Roman" w:cs="Times New Roman"/>
          <w:sz w:val="24"/>
        </w:rPr>
        <w:t xml:space="preserve">Employees should expect the auditors to audit the financial statements of the company and give insights into the financial performance of the company. They would expect to do a financial analysis of financial statements and tests. The auditors in auditing, collect evidence and support different amounts and then disclose facts. </w:t>
      </w:r>
    </w:p>
    <w:p w:rsidR="00357C11" w:rsidRDefault="00357C11" w:rsidP="00357C11">
      <w:pPr>
        <w:spacing w:line="480" w:lineRule="auto"/>
        <w:ind w:firstLine="720"/>
        <w:jc w:val="both"/>
        <w:rPr>
          <w:rFonts w:ascii="Times New Roman" w:hAnsi="Times New Roman" w:cs="Times New Roman"/>
          <w:sz w:val="24"/>
        </w:rPr>
      </w:pPr>
      <w:r>
        <w:rPr>
          <w:rFonts w:ascii="Times New Roman" w:hAnsi="Times New Roman" w:cs="Times New Roman"/>
          <w:sz w:val="24"/>
        </w:rPr>
        <w:t>They are also expected to assess the accounting principles of preparing financial statements. It helps auditors to evaluate the financial presentation to examine that are the statements prepared are free from any misstatements or misleading materials (Smith, et.al, 2001). The determination of the reasonableness of statement is also expected from auditors to know that is the f statements are prepared finely and fairly by the management while looking at the conformity of each statement from every perspective of the GAAP materials.</w:t>
      </w:r>
    </w:p>
    <w:p w:rsidR="00357C11" w:rsidRDefault="00357C11" w:rsidP="00357C11">
      <w:pPr>
        <w:spacing w:line="480" w:lineRule="auto"/>
        <w:ind w:firstLine="720"/>
        <w:jc w:val="both"/>
        <w:rPr>
          <w:rFonts w:ascii="Times New Roman" w:hAnsi="Times New Roman" w:cs="Times New Roman"/>
          <w:sz w:val="24"/>
        </w:rPr>
      </w:pPr>
      <w:r>
        <w:rPr>
          <w:rFonts w:ascii="Times New Roman" w:hAnsi="Times New Roman" w:cs="Times New Roman"/>
          <w:sz w:val="24"/>
        </w:rPr>
        <w:t xml:space="preserve">Furthermore, they (auditors) are also expected to disclose that everything that has financial impacts is properly listed in financial statements. This would be done through reviewing and analyzing the physical assets, minutes of meetings, and journal and ledger accounts of the company. The sample of financial transactions is also be done by auditors for ensuring that everything is posted properly and accurately in the files and books (Grodz, 2018). Beyond that, auditors are also expected to conduct interviews with key persons and ensures the adequateness of the internal system and accounting procedures. While making sure the maintenance of the company's records and transaction completeness. </w:t>
      </w:r>
    </w:p>
    <w:p w:rsidR="00357C11" w:rsidRDefault="00357C11" w:rsidP="00357C11">
      <w:pPr>
        <w:spacing w:line="480" w:lineRule="auto"/>
        <w:ind w:firstLine="720"/>
        <w:jc w:val="both"/>
        <w:rPr>
          <w:rFonts w:ascii="Times New Roman" w:hAnsi="Times New Roman" w:cs="Times New Roman"/>
          <w:sz w:val="24"/>
        </w:rPr>
      </w:pPr>
      <w:r>
        <w:rPr>
          <w:rFonts w:ascii="Times New Roman" w:hAnsi="Times New Roman" w:cs="Times New Roman"/>
          <w:sz w:val="24"/>
        </w:rPr>
        <w:t>Despite above, employees should also expect the auditors to develop that where there are any adherence to the act of Sarbanes Oxel which needs the management to develop a statement about regarding inside or internal controls that covers;</w:t>
      </w:r>
    </w:p>
    <w:p w:rsidR="00357C11" w:rsidRDefault="00357C11" w:rsidP="00357C11">
      <w:pPr>
        <w:pStyle w:val="ListParagraph"/>
        <w:numPr>
          <w:ilvl w:val="0"/>
          <w:numId w:val="2"/>
        </w:numPr>
        <w:spacing w:line="480" w:lineRule="auto"/>
        <w:jc w:val="both"/>
        <w:rPr>
          <w:rFonts w:ascii="Times New Roman" w:hAnsi="Times New Roman" w:cs="Times New Roman"/>
          <w:sz w:val="24"/>
        </w:rPr>
      </w:pPr>
      <w:r>
        <w:rPr>
          <w:rFonts w:ascii="Times New Roman" w:hAnsi="Times New Roman" w:cs="Times New Roman"/>
          <w:sz w:val="24"/>
        </w:rPr>
        <w:lastRenderedPageBreak/>
        <w:t xml:space="preserve">A statement that declares that all financial statements are presented finely and fairly. </w:t>
      </w:r>
    </w:p>
    <w:p w:rsidR="00357C11" w:rsidRDefault="00357C11" w:rsidP="00357C11">
      <w:pPr>
        <w:pStyle w:val="ListParagraph"/>
        <w:numPr>
          <w:ilvl w:val="0"/>
          <w:numId w:val="2"/>
        </w:numPr>
        <w:spacing w:line="480" w:lineRule="auto"/>
        <w:jc w:val="both"/>
        <w:rPr>
          <w:rFonts w:ascii="Times New Roman" w:hAnsi="Times New Roman" w:cs="Times New Roman"/>
          <w:sz w:val="24"/>
        </w:rPr>
      </w:pPr>
      <w:r>
        <w:rPr>
          <w:rFonts w:ascii="Times New Roman" w:hAnsi="Times New Roman" w:cs="Times New Roman"/>
          <w:sz w:val="24"/>
        </w:rPr>
        <w:t xml:space="preserve">A statement that declares that its management's responsibility to keep and execute effectual internal controls. </w:t>
      </w:r>
    </w:p>
    <w:p w:rsidR="00357C11" w:rsidRDefault="00357C11" w:rsidP="00357C11">
      <w:pPr>
        <w:pStyle w:val="ListParagraph"/>
        <w:numPr>
          <w:ilvl w:val="0"/>
          <w:numId w:val="2"/>
        </w:numPr>
        <w:spacing w:line="480" w:lineRule="auto"/>
        <w:jc w:val="both"/>
        <w:rPr>
          <w:rFonts w:ascii="Times New Roman" w:hAnsi="Times New Roman" w:cs="Times New Roman"/>
          <w:sz w:val="24"/>
        </w:rPr>
      </w:pPr>
      <w:r>
        <w:rPr>
          <w:rFonts w:ascii="Times New Roman" w:hAnsi="Times New Roman" w:cs="Times New Roman"/>
          <w:sz w:val="24"/>
        </w:rPr>
        <w:t xml:space="preserve">The details of internal systems and processes and their evaluation. </w:t>
      </w:r>
    </w:p>
    <w:p w:rsidR="00357C11" w:rsidRDefault="00357C11" w:rsidP="00357C11">
      <w:pPr>
        <w:pStyle w:val="ListParagraph"/>
        <w:numPr>
          <w:ilvl w:val="0"/>
          <w:numId w:val="2"/>
        </w:numPr>
        <w:spacing w:line="480" w:lineRule="auto"/>
        <w:jc w:val="both"/>
        <w:rPr>
          <w:rFonts w:ascii="Times New Roman" w:hAnsi="Times New Roman" w:cs="Times New Roman"/>
          <w:sz w:val="24"/>
        </w:rPr>
      </w:pPr>
      <w:r>
        <w:rPr>
          <w:rFonts w:ascii="Times New Roman" w:hAnsi="Times New Roman" w:cs="Times New Roman"/>
          <w:sz w:val="24"/>
        </w:rPr>
        <w:t xml:space="preserve">An analysis of the internal financial management control and their effectiveness over the last financial year.  </w:t>
      </w:r>
    </w:p>
    <w:p w:rsidR="00357C11" w:rsidRDefault="00357C11" w:rsidP="00357C11">
      <w:pPr>
        <w:rPr>
          <w:rFonts w:ascii="Times New Roman" w:hAnsi="Times New Roman" w:cs="Times New Roman"/>
          <w:sz w:val="24"/>
        </w:rPr>
      </w:pPr>
      <w:r>
        <w:rPr>
          <w:rFonts w:ascii="Times New Roman" w:hAnsi="Times New Roman" w:cs="Times New Roman"/>
          <w:sz w:val="24"/>
        </w:rPr>
        <w:br w:type="page"/>
      </w:r>
    </w:p>
    <w:p w:rsidR="00357C11" w:rsidRDefault="00357C11" w:rsidP="00357C11">
      <w:pPr>
        <w:spacing w:line="480" w:lineRule="auto"/>
        <w:jc w:val="center"/>
        <w:rPr>
          <w:rFonts w:ascii="Times New Roman" w:hAnsi="Times New Roman" w:cs="Times New Roman"/>
          <w:sz w:val="24"/>
        </w:rPr>
      </w:pPr>
      <w:r>
        <w:rPr>
          <w:rFonts w:ascii="Times New Roman" w:hAnsi="Times New Roman" w:cs="Times New Roman"/>
          <w:b/>
          <w:sz w:val="24"/>
        </w:rPr>
        <w:lastRenderedPageBreak/>
        <w:t>References</w:t>
      </w:r>
    </w:p>
    <w:p w:rsidR="00357C11" w:rsidRDefault="00357C11" w:rsidP="00357C11">
      <w:pPr>
        <w:spacing w:line="480" w:lineRule="auto"/>
        <w:ind w:left="720" w:hanging="720"/>
        <w:jc w:val="both"/>
        <w:rPr>
          <w:rFonts w:ascii="Times New Roman" w:hAnsi="Times New Roman" w:cs="Times New Roman"/>
          <w:sz w:val="24"/>
        </w:rPr>
      </w:pPr>
      <w:r>
        <w:rPr>
          <w:rFonts w:ascii="Times New Roman" w:hAnsi="Times New Roman" w:cs="Times New Roman"/>
          <w:sz w:val="24"/>
        </w:rPr>
        <w:t>Grodz, D. (2018). The Regulation of External Audit in the UK and US and a Proposal for a New Audit Model (Doctoral Dissertation, Queen Mary University of London).</w:t>
      </w:r>
    </w:p>
    <w:p w:rsidR="00357C11" w:rsidRDefault="00357C11" w:rsidP="00357C11">
      <w:pPr>
        <w:spacing w:line="480" w:lineRule="auto"/>
        <w:ind w:left="720" w:hanging="720"/>
        <w:jc w:val="both"/>
        <w:rPr>
          <w:rFonts w:ascii="Times New Roman" w:hAnsi="Times New Roman" w:cs="Times New Roman"/>
          <w:sz w:val="24"/>
        </w:rPr>
      </w:pPr>
      <w:r>
        <w:rPr>
          <w:rFonts w:ascii="Times New Roman" w:hAnsi="Times New Roman" w:cs="Times New Roman"/>
          <w:sz w:val="24"/>
        </w:rPr>
        <w:t>Smith, M., Fiedler, B., Brown, B., &amp; Kestel, J. (2001). Structure versus Judgement in the Audit Process: a Test of Kinney’s Classification. Managerial Auditing Journal, 16(1), 40-49.</w:t>
      </w:r>
    </w:p>
    <w:p w:rsidR="00357C11" w:rsidRDefault="00357C11" w:rsidP="00357C11">
      <w:pPr>
        <w:spacing w:line="480" w:lineRule="auto"/>
        <w:ind w:left="720" w:hanging="720"/>
        <w:jc w:val="both"/>
        <w:rPr>
          <w:rFonts w:ascii="Times New Roman" w:hAnsi="Times New Roman" w:cs="Times New Roman"/>
          <w:sz w:val="24"/>
        </w:rPr>
      </w:pPr>
    </w:p>
    <w:p w:rsidR="00C74D28" w:rsidRPr="0008177B" w:rsidRDefault="00C74D28" w:rsidP="00AB1A82">
      <w:pPr>
        <w:spacing w:after="0" w:line="480" w:lineRule="auto"/>
        <w:jc w:val="center"/>
        <w:rPr>
          <w:rFonts w:ascii="Times New Roman" w:hAnsi="Times New Roman" w:cs="Times New Roman"/>
          <w:sz w:val="24"/>
          <w:szCs w:val="24"/>
        </w:rPr>
      </w:pPr>
    </w:p>
    <w:sectPr w:rsidR="00C74D28" w:rsidRPr="0008177B" w:rsidSect="00C74D2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7689" w:rsidRDefault="00487689" w:rsidP="00267851">
      <w:pPr>
        <w:spacing w:after="0" w:line="240" w:lineRule="auto"/>
      </w:pPr>
      <w:r>
        <w:separator/>
      </w:r>
    </w:p>
  </w:endnote>
  <w:endnote w:type="continuationSeparator" w:id="0">
    <w:p w:rsidR="00487689" w:rsidRDefault="00487689"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7689" w:rsidRDefault="00487689" w:rsidP="00267851">
      <w:pPr>
        <w:spacing w:after="0" w:line="240" w:lineRule="auto"/>
      </w:pPr>
      <w:r>
        <w:separator/>
      </w:r>
    </w:p>
  </w:footnote>
  <w:footnote w:type="continuationSeparator" w:id="0">
    <w:p w:rsidR="00487689" w:rsidRDefault="00487689" w:rsidP="002678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A106AF"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47360A" w:rsidRPr="0047360A">
      <w:rPr>
        <w:rFonts w:ascii="Times New Roman" w:hAnsi="Times New Roman" w:cs="Times New Roman"/>
        <w:sz w:val="24"/>
        <w:szCs w:val="24"/>
      </w:rPr>
      <w:t>FINANCE, ACCOUNTING AND BANKING</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357C11">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47360A" w:rsidP="001A02CC">
    <w:pPr>
      <w:pStyle w:val="Header"/>
      <w:tabs>
        <w:tab w:val="clear" w:pos="4680"/>
        <w:tab w:val="left" w:pos="7817"/>
        <w:tab w:val="center" w:pos="9360"/>
      </w:tabs>
      <w:rPr>
        <w:rFonts w:ascii="Times New Roman" w:hAnsi="Times New Roman" w:cs="Times New Roman"/>
        <w:sz w:val="24"/>
        <w:szCs w:val="24"/>
      </w:rPr>
    </w:pPr>
    <w:r w:rsidRPr="0047360A">
      <w:rPr>
        <w:rFonts w:ascii="Times New Roman" w:hAnsi="Times New Roman" w:cs="Times New Roman"/>
        <w:sz w:val="24"/>
        <w:szCs w:val="24"/>
      </w:rPr>
      <w:t>FINANCE, ACCOUNTING AND BANKING</w:t>
    </w:r>
    <w:r w:rsidR="00A106AF"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357C11">
      <w:rPr>
        <w:rFonts w:ascii="Times New Roman" w:hAnsi="Times New Roman" w:cs="Times New Roman"/>
        <w:noProof/>
        <w:sz w:val="24"/>
        <w:szCs w:val="24"/>
      </w:rPr>
      <w:t>2</w:t>
    </w:r>
    <w:r w:rsidR="004A07E8"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3EC1238"/>
    <w:multiLevelType w:val="hybridMultilevel"/>
    <w:tmpl w:val="571C4A68"/>
    <w:lvl w:ilvl="0" w:tplc="03900940">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yNDGwNDWxNDU3NTQ3NjNV0lEKTi0uzszPAykwrgUAIKjbVCwAAAA="/>
  </w:docVars>
  <w:rsids>
    <w:rsidRoot w:val="0008177B"/>
    <w:rsid w:val="000023B1"/>
    <w:rsid w:val="00014ABF"/>
    <w:rsid w:val="00024ABE"/>
    <w:rsid w:val="0008177B"/>
    <w:rsid w:val="00130A33"/>
    <w:rsid w:val="00141074"/>
    <w:rsid w:val="00187C02"/>
    <w:rsid w:val="001A02CC"/>
    <w:rsid w:val="00267851"/>
    <w:rsid w:val="002777E7"/>
    <w:rsid w:val="002D4968"/>
    <w:rsid w:val="0034125C"/>
    <w:rsid w:val="00357C11"/>
    <w:rsid w:val="00471063"/>
    <w:rsid w:val="0047360A"/>
    <w:rsid w:val="00487689"/>
    <w:rsid w:val="004A07E8"/>
    <w:rsid w:val="004D6074"/>
    <w:rsid w:val="00550EFD"/>
    <w:rsid w:val="005C20F1"/>
    <w:rsid w:val="00877CA7"/>
    <w:rsid w:val="00A106AF"/>
    <w:rsid w:val="00A4374D"/>
    <w:rsid w:val="00AB1A82"/>
    <w:rsid w:val="00B405F9"/>
    <w:rsid w:val="00B73412"/>
    <w:rsid w:val="00C5356B"/>
    <w:rsid w:val="00C74D28"/>
    <w:rsid w:val="00C75C92"/>
    <w:rsid w:val="00CA2688"/>
    <w:rsid w:val="00CF0A51"/>
    <w:rsid w:val="00D5076D"/>
    <w:rsid w:val="00D95087"/>
    <w:rsid w:val="00E15A66"/>
    <w:rsid w:val="00EF1641"/>
    <w:rsid w:val="00F00B0C"/>
    <w:rsid w:val="00F81830"/>
    <w:rsid w:val="00F94B9F"/>
    <w:rsid w:val="00FE6A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E158C9-A0A2-44A3-B055-25D482D3B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ListParagraph">
    <w:name w:val="List Paragraph"/>
    <w:basedOn w:val="Normal"/>
    <w:uiPriority w:val="34"/>
    <w:qFormat/>
    <w:rsid w:val="00AB1A82"/>
    <w:pPr>
      <w:spacing w:after="160"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5869">
      <w:bodyDiv w:val="1"/>
      <w:marLeft w:val="0"/>
      <w:marRight w:val="0"/>
      <w:marTop w:val="0"/>
      <w:marBottom w:val="0"/>
      <w:divBdr>
        <w:top w:val="none" w:sz="0" w:space="0" w:color="auto"/>
        <w:left w:val="none" w:sz="0" w:space="0" w:color="auto"/>
        <w:bottom w:val="none" w:sz="0" w:space="0" w:color="auto"/>
        <w:right w:val="none" w:sz="0" w:space="0" w:color="auto"/>
      </w:divBdr>
    </w:div>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 w:id="1676105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4</Pages>
  <Words>391</Words>
  <Characters>2233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2619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Sufian Ansari</dc:creator>
  <cp:keywords/>
  <dc:description/>
  <cp:lastModifiedBy>Geralt of Rivia</cp:lastModifiedBy>
  <cp:revision>24</cp:revision>
  <dcterms:created xsi:type="dcterms:W3CDTF">2011-12-18T19:23:00Z</dcterms:created>
  <dcterms:modified xsi:type="dcterms:W3CDTF">2019-12-05T19:41:00Z</dcterms:modified>
</cp:coreProperties>
</file>