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C25441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D61C75">
            <w:t>Publix Super Markets</w:t>
          </w:r>
          <w:r w:rsidR="00FE3C8B">
            <w:t>, Inc.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C25441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:rsidR="00CF265E" w:rsidRDefault="00CF265E" w:rsidP="00CF265E"/>
    <w:p w:rsidR="00CF265E" w:rsidRDefault="00CF265E" w:rsidP="00CF265E"/>
    <w:p w:rsidR="00CF265E" w:rsidRDefault="00CF265E" w:rsidP="00CF265E"/>
    <w:p w:rsidR="00CF265E" w:rsidRDefault="00CF265E" w:rsidP="00CF265E"/>
    <w:p w:rsidR="00CF265E" w:rsidRDefault="00CF265E" w:rsidP="00CF265E"/>
    <w:p w:rsidR="00CF265E" w:rsidRDefault="00CF265E" w:rsidP="00CF265E"/>
    <w:p w:rsidR="00CF265E" w:rsidRDefault="00CF265E" w:rsidP="00CF265E"/>
    <w:p w:rsidR="00CF265E" w:rsidRDefault="00CF265E" w:rsidP="00CF265E"/>
    <w:p w:rsidR="00CF265E" w:rsidRDefault="00CF265E" w:rsidP="00CF265E"/>
    <w:p w:rsidR="00CF265E" w:rsidRDefault="00CF265E" w:rsidP="00CF265E"/>
    <w:p w:rsidR="001D3864" w:rsidRDefault="00AB234A" w:rsidP="001D3864">
      <w:bookmarkStart w:id="0" w:name="_GoBack"/>
      <w:r>
        <w:lastRenderedPageBreak/>
        <w:t xml:space="preserve">In this </w:t>
      </w:r>
      <w:r w:rsidR="00333D3D">
        <w:t>paper, we will briefly account for some competitive and m</w:t>
      </w:r>
      <w:r w:rsidR="00FB7616">
        <w:t>acro</w:t>
      </w:r>
      <w:r w:rsidR="005F46CF">
        <w:t>-</w:t>
      </w:r>
      <w:r w:rsidR="00FB7616">
        <w:t>environmental factor</w:t>
      </w:r>
      <w:r w:rsidR="00FE3C8B">
        <w:t>s</w:t>
      </w:r>
      <w:r w:rsidR="00FB7616">
        <w:t xml:space="preserve"> of Publix Super Markets.</w:t>
      </w:r>
      <w:r w:rsidR="001D3864">
        <w:t xml:space="preserve"> </w:t>
      </w:r>
    </w:p>
    <w:p w:rsidR="00BE5505" w:rsidRDefault="001D3864" w:rsidP="001D3864">
      <w:pPr>
        <w:pStyle w:val="Heading1"/>
      </w:pPr>
      <w:r>
        <w:t>Competitive factors</w:t>
      </w:r>
    </w:p>
    <w:p w:rsidR="00307FFD" w:rsidRDefault="00EA2583" w:rsidP="00FE3C8B">
      <w:r>
        <w:t xml:space="preserve">The top </w:t>
      </w:r>
      <w:r w:rsidR="00EB4692">
        <w:t xml:space="preserve">rivals </w:t>
      </w:r>
      <w:r>
        <w:t>of the comp</w:t>
      </w:r>
      <w:r w:rsidR="00EB4692">
        <w:t>any are</w:t>
      </w:r>
      <w:r>
        <w:t xml:space="preserve"> Costco Wholesale with gross revenue of $141</w:t>
      </w:r>
      <w:r w:rsidR="006B0083">
        <w:t>,576.00M</w:t>
      </w:r>
      <w:r w:rsidR="00EB4692">
        <w:t xml:space="preserve"> and Kroger</w:t>
      </w:r>
      <w:r w:rsidR="006B0083">
        <w:t>. Other competitors are Food Lion, Kmart, IGA and CVS</w:t>
      </w:r>
      <w:r w:rsidR="00FE3C8B">
        <w:t>,</w:t>
      </w:r>
      <w:r w:rsidR="00EB4692">
        <w:t xml:space="preserve"> and </w:t>
      </w:r>
      <w:r w:rsidR="00FE3C8B">
        <w:t>Wholefoods</w:t>
      </w:r>
      <w:r w:rsidR="006B0083">
        <w:t xml:space="preserve">. </w:t>
      </w:r>
      <w:r w:rsidR="00DD1721">
        <w:t xml:space="preserve">Publix </w:t>
      </w:r>
      <w:r w:rsidR="00445A19">
        <w:t>has supermarkets of retail throughout North</w:t>
      </w:r>
      <w:r w:rsidR="00D3585C">
        <w:t xml:space="preserve"> &amp; South Carolina, Florida, </w:t>
      </w:r>
      <w:r w:rsidR="00445A19">
        <w:t>Ten</w:t>
      </w:r>
      <w:r w:rsidR="00D3585C">
        <w:t>n</w:t>
      </w:r>
      <w:r w:rsidR="00445A19">
        <w:t>esse</w:t>
      </w:r>
      <w:r w:rsidR="00D3585C">
        <w:t>e</w:t>
      </w:r>
      <w:r w:rsidR="00445A19">
        <w:t>,</w:t>
      </w:r>
      <w:r w:rsidR="00D3585C">
        <w:t xml:space="preserve"> A</w:t>
      </w:r>
      <w:r w:rsidR="00445A19">
        <w:t>labama</w:t>
      </w:r>
      <w:r w:rsidR="00D3585C">
        <w:t xml:space="preserve"> and Georgia ha</w:t>
      </w:r>
      <w:r w:rsidR="00FE3C8B">
        <w:t>ve</w:t>
      </w:r>
      <w:r w:rsidR="00D3585C">
        <w:t xml:space="preserve"> </w:t>
      </w:r>
      <w:r w:rsidR="00FE3C8B">
        <w:t xml:space="preserve">a </w:t>
      </w:r>
      <w:r w:rsidR="00D3585C">
        <w:t xml:space="preserve">wide range of customers. </w:t>
      </w:r>
      <w:r w:rsidR="00D52169">
        <w:t>Publix supermarkets also provide pharmacy services as substitute service.</w:t>
      </w:r>
      <w:r w:rsidR="008916A7">
        <w:t xml:space="preserve"> </w:t>
      </w:r>
      <w:r w:rsidR="00B3435C">
        <w:t>Publix has operated and owed 9</w:t>
      </w:r>
      <w:r w:rsidR="00FC0B1B">
        <w:t xml:space="preserve"> supply centers and also has 11 manufacturing plants.</w:t>
      </w:r>
      <w:r w:rsidR="00CE6E90">
        <w:t xml:space="preserve"> Publix supermarket focuses on quality over </w:t>
      </w:r>
      <w:r w:rsidR="00FE3C8B">
        <w:t xml:space="preserve">the </w:t>
      </w:r>
      <w:r w:rsidR="00CE6E90">
        <w:t>p</w:t>
      </w:r>
      <w:r w:rsidR="000A3528">
        <w:t xml:space="preserve">rice but compared to the rivals, the prices are kept lower. </w:t>
      </w:r>
      <w:r w:rsidR="00551C36">
        <w:t>Publix supermarkets substitute BOGO promotions and coupons which a</w:t>
      </w:r>
      <w:r w:rsidR="00EB4692">
        <w:t>re used by rivals such as Kroger</w:t>
      </w:r>
      <w:r w:rsidR="00551C36">
        <w:t xml:space="preserve"> for the loyalty programs.</w:t>
      </w:r>
      <w:r w:rsidR="00106AC6">
        <w:t xml:space="preserve"> </w:t>
      </w:r>
      <w:r w:rsidR="00ED301E">
        <w:t>Comparing the size range of Publix with the competitors, it ranges from 28</w:t>
      </w:r>
      <w:r w:rsidR="008A702C">
        <w:t>,</w:t>
      </w:r>
      <w:r w:rsidR="00ED301E">
        <w:t xml:space="preserve">000-61,000 </w:t>
      </w:r>
      <w:r w:rsidR="008A702C">
        <w:t xml:space="preserve">to allow the company operations in more locations. </w:t>
      </w:r>
      <w:r w:rsidR="002030C6">
        <w:t xml:space="preserve">The </w:t>
      </w:r>
      <w:r w:rsidR="00FE3C8B">
        <w:t>total number of employees is</w:t>
      </w:r>
      <w:r w:rsidR="00147DC9">
        <w:t xml:space="preserve"> </w:t>
      </w:r>
      <w:r w:rsidR="00EB4692">
        <w:t>202,000 which is greater than all the competitors</w:t>
      </w:r>
      <w:r w:rsidR="00FE3C8B">
        <w:fldChar w:fldCharType="begin"/>
      </w:r>
      <w:r w:rsidR="00FE3C8B">
        <w:instrText xml:space="preserve"> ADDIN ZOTERO_ITEM CSL_CITATION {"citationID":"FtT6nPdj","properties":{"formattedCitation":"({\\i{}opi4gm80hsfp45nv70nu2c3rd2\\uc0\\u8212{}Publix-Super-Markets.pdf}, n.d.)","plainCitation":"(opi4gm80hsfp45nv70nu2c3rd2—Publix-Super-Markets.pdf, n.d.)","noteIndex":0},"citationItems":[{"id":201,"uris":["http://zotero.org/users/local/5OlhLovK/items/PZB98IC7"],"uri":["http://zotero.org/users/local/5OlhLovK/items/PZB98IC7"],"itemData":{"id":201,"type":"article","title":"opi4gm80hsfp45nv70nu2c3rd2---Publix-Super-Markets.pdf","URL":"https://www.docs.writing4money.com/uploads/orders/opi4gm80hsfp45nv70nu2c3rd2---Publix-Super-Markets.pdf","accessed":{"date-parts":[["2019",11,13]]}}}],"schema":"https://github.com/citation-style-language/schema/raw/master/csl-citation.json"} </w:instrText>
      </w:r>
      <w:r w:rsidR="00FE3C8B">
        <w:fldChar w:fldCharType="separate"/>
      </w:r>
      <w:r w:rsidR="00FE3C8B" w:rsidRPr="00FE3C8B">
        <w:rPr>
          <w:rFonts w:ascii="Times New Roman" w:hAnsi="Times New Roman" w:cs="Times New Roman"/>
        </w:rPr>
        <w:t>(</w:t>
      </w:r>
      <w:r w:rsidR="00FE3C8B" w:rsidRPr="00FE3C8B">
        <w:rPr>
          <w:rFonts w:ascii="Times New Roman" w:hAnsi="Times New Roman" w:cs="Times New Roman"/>
          <w:i/>
          <w:iCs/>
        </w:rPr>
        <w:t>Publix-Super-Markets.pdf</w:t>
      </w:r>
      <w:r w:rsidR="00FE3C8B" w:rsidRPr="00FE3C8B">
        <w:rPr>
          <w:rFonts w:ascii="Times New Roman" w:hAnsi="Times New Roman" w:cs="Times New Roman"/>
        </w:rPr>
        <w:t>, n.d.)</w:t>
      </w:r>
      <w:r w:rsidR="00FE3C8B">
        <w:fldChar w:fldCharType="end"/>
      </w:r>
      <w:r w:rsidR="00EB4692">
        <w:t>.</w:t>
      </w:r>
    </w:p>
    <w:p w:rsidR="00951669" w:rsidRDefault="00307FFD" w:rsidP="00307FFD">
      <w:pPr>
        <w:pStyle w:val="Heading1"/>
      </w:pPr>
      <w:r>
        <w:t>Macro-environmental</w:t>
      </w:r>
      <w:r w:rsidR="00445A19">
        <w:t xml:space="preserve"> </w:t>
      </w:r>
      <w:r>
        <w:t>factors</w:t>
      </w:r>
    </w:p>
    <w:p w:rsidR="00307FFD" w:rsidRPr="00307FFD" w:rsidRDefault="00FE3C8B" w:rsidP="00307FFD">
      <w:r>
        <w:t>The m</w:t>
      </w:r>
      <w:r w:rsidR="006F6996">
        <w:t>ission of the</w:t>
      </w:r>
      <w:r w:rsidR="008E50D1">
        <w:t xml:space="preserve"> company is to be</w:t>
      </w:r>
      <w:r w:rsidR="004A692F">
        <w:t>come</w:t>
      </w:r>
      <w:r w:rsidR="008E50D1">
        <w:t xml:space="preserve"> the</w:t>
      </w:r>
      <w:r w:rsidR="004A692F">
        <w:t xml:space="preserve"> best</w:t>
      </w:r>
      <w:r w:rsidR="008E50D1">
        <w:t xml:space="preserve"> retailer of premier quality </w:t>
      </w:r>
      <w:r w:rsidR="00DB32EC">
        <w:t>foo</w:t>
      </w:r>
      <w:r w:rsidR="008E50D1">
        <w:t xml:space="preserve">d in the world. </w:t>
      </w:r>
      <w:r w:rsidR="00110BF1">
        <w:t xml:space="preserve"> The overall sale</w:t>
      </w:r>
      <w:r>
        <w:t>s</w:t>
      </w:r>
      <w:r w:rsidR="00110BF1">
        <w:t xml:space="preserve"> percentage of grocery is </w:t>
      </w:r>
      <w:r w:rsidR="004A692F">
        <w:t>85% and</w:t>
      </w:r>
      <w:r w:rsidR="006479A1">
        <w:t xml:space="preserve"> </w:t>
      </w:r>
      <w:r>
        <w:t xml:space="preserve">the </w:t>
      </w:r>
      <w:r w:rsidR="006479A1">
        <w:t>overall revenue of the company has risen from 27.7 billion dollars to 34 billion dollar</w:t>
      </w:r>
      <w:r>
        <w:t>s</w:t>
      </w:r>
      <w:r w:rsidR="006479A1">
        <w:t xml:space="preserve"> over the previous 5 years. </w:t>
      </w:r>
      <w:r w:rsidR="005F46CF">
        <w:t xml:space="preserve">The corporate structure of the company is </w:t>
      </w:r>
      <w:r w:rsidR="008544BE">
        <w:t xml:space="preserve">such that the employees and associates of the company are elevated to the position </w:t>
      </w:r>
      <w:r w:rsidR="003461BA">
        <w:t>of shareholder</w:t>
      </w:r>
      <w:r w:rsidR="008544BE">
        <w:t xml:space="preserve"> and </w:t>
      </w:r>
      <w:r w:rsidR="003461BA">
        <w:t xml:space="preserve">owner. </w:t>
      </w:r>
      <w:r w:rsidR="00B15D1A">
        <w:t xml:space="preserve">The company’s greatest strength is its customer service and secured 1 ranking for 14 years on the American Consumer Satisfaction index. </w:t>
      </w:r>
      <w:r w:rsidR="00395FD9">
        <w:t xml:space="preserve">Talking about the demographics about 1,136 supermarkets of the </w:t>
      </w:r>
      <w:r w:rsidR="00010112">
        <w:t>Publix are operational in the mid-Atlantic and Southeastern regions of the United States</w:t>
      </w:r>
      <w:r>
        <w:t xml:space="preserve"> </w:t>
      </w:r>
      <w:r>
        <w:fldChar w:fldCharType="begin"/>
      </w:r>
      <w:r>
        <w:instrText xml:space="preserve"> ADDIN ZOTERO_ITEM CSL_CITATION {"citationID":"azVlQgXo","properties":{"formattedCitation":"({\\i{}Publix.pdf}, n.d.)","plainCitation":"(Publix.pdf, n.d.)","noteIndex":0},"citationItems":[{"id":203,"uris":["http://zotero.org/users/local/5OlhLovK/items/ZNW3ME39"],"uri":["http://zotero.org/users/local/5OlhLovK/items/ZNW3ME39"],"itemData":{"id":203,"type":"article","title":"Publix.pdf","URL":"https://robins.richmond.edu/documents/cases/Publix.pdf","accessed":{"date-parts":[["2019",11,13]]}}}],"schema":"https://github.com/citation-style-language/schema/raw/master/csl-citation.json"} </w:instrText>
      </w:r>
      <w:r>
        <w:fldChar w:fldCharType="separate"/>
      </w:r>
      <w:r w:rsidRPr="00FE3C8B">
        <w:rPr>
          <w:rFonts w:ascii="Times New Roman" w:hAnsi="Times New Roman" w:cs="Times New Roman"/>
        </w:rPr>
        <w:t>(</w:t>
      </w:r>
      <w:r w:rsidRPr="00FE3C8B">
        <w:rPr>
          <w:rFonts w:ascii="Times New Roman" w:hAnsi="Times New Roman" w:cs="Times New Roman"/>
          <w:i/>
          <w:iCs/>
        </w:rPr>
        <w:t>Publix.pdf</w:t>
      </w:r>
      <w:r w:rsidRPr="00FE3C8B">
        <w:rPr>
          <w:rFonts w:ascii="Times New Roman" w:hAnsi="Times New Roman" w:cs="Times New Roman"/>
        </w:rPr>
        <w:t>, n.d.)</w:t>
      </w:r>
      <w:r>
        <w:fldChar w:fldCharType="end"/>
      </w:r>
      <w:r w:rsidR="00010112">
        <w:t>.</w:t>
      </w:r>
      <w:r w:rsidR="00331A90">
        <w:t xml:space="preserve"> </w:t>
      </w:r>
      <w:r>
        <w:t>The s</w:t>
      </w:r>
      <w:r w:rsidR="00331A90">
        <w:t xml:space="preserve">hopping environment of the </w:t>
      </w:r>
      <w:r w:rsidR="00331A90">
        <w:lastRenderedPageBreak/>
        <w:t xml:space="preserve">company exhibits cleanliness and </w:t>
      </w:r>
      <w:r>
        <w:t xml:space="preserve">an </w:t>
      </w:r>
      <w:r w:rsidR="00215B2B">
        <w:t xml:space="preserve">attractive appearance </w:t>
      </w:r>
      <w:r w:rsidR="00826E87">
        <w:t>to grab customer’</w:t>
      </w:r>
      <w:r w:rsidR="005656F4">
        <w:t>s attention. Publix</w:t>
      </w:r>
      <w:r w:rsidR="00826E87">
        <w:t xml:space="preserve"> is commit</w:t>
      </w:r>
      <w:r w:rsidR="005656F4">
        <w:t>t</w:t>
      </w:r>
      <w:r>
        <w:t>ed to</w:t>
      </w:r>
      <w:r w:rsidR="00826E87">
        <w:t xml:space="preserve"> rais</w:t>
      </w:r>
      <w:r>
        <w:t>ing</w:t>
      </w:r>
      <w:r w:rsidR="00F425BE">
        <w:t xml:space="preserve"> awareness of environment</w:t>
      </w:r>
      <w:r>
        <w:t>al</w:t>
      </w:r>
      <w:r w:rsidR="00F425BE">
        <w:t xml:space="preserve"> preservation by </w:t>
      </w:r>
      <w:r w:rsidR="005656F4">
        <w:t xml:space="preserve">providing vehicle charging stations and offering curbside recycling outside the store. </w:t>
      </w:r>
      <w:r w:rsidR="005D0856">
        <w:t xml:space="preserve">Product Quality is </w:t>
      </w:r>
      <w:r w:rsidR="00C609FF">
        <w:t xml:space="preserve">ensured by offering multiple house brands </w:t>
      </w:r>
      <w:r w:rsidR="004D29ED">
        <w:t xml:space="preserve">for natural organic and high price point products. </w:t>
      </w:r>
      <w:r w:rsidR="0038572D">
        <w:t xml:space="preserve">Publix offers </w:t>
      </w:r>
      <w:r>
        <w:t xml:space="preserve">the </w:t>
      </w:r>
      <w:r w:rsidR="0038572D">
        <w:t xml:space="preserve">facility of online grocery purchasing and delivery. </w:t>
      </w:r>
      <w:r w:rsidR="002E6D2E">
        <w:t xml:space="preserve"> </w:t>
      </w:r>
      <w:r w:rsidR="002030C6">
        <w:t>Almost more than a quarter of the company is owned by the employees.</w:t>
      </w:r>
    </w:p>
    <w:p w:rsidR="006B0083" w:rsidRPr="00EA2583" w:rsidRDefault="006B0083" w:rsidP="00EA2583"/>
    <w:p w:rsidR="00EA2583" w:rsidRPr="00EA2583" w:rsidRDefault="00EA2583" w:rsidP="00EA2583"/>
    <w:p w:rsidR="00BE5505" w:rsidRDefault="00BE5505" w:rsidP="00CF265E"/>
    <w:p w:rsidR="00FE3C8B" w:rsidRDefault="00FE3C8B" w:rsidP="00FE3C8B"/>
    <w:p w:rsidR="00FE3C8B" w:rsidRDefault="00FE3C8B" w:rsidP="00FE3C8B"/>
    <w:p w:rsidR="00FE3C8B" w:rsidRDefault="00FE3C8B" w:rsidP="00FE3C8B"/>
    <w:p w:rsidR="00FE3C8B" w:rsidRDefault="00FE3C8B" w:rsidP="00FE3C8B"/>
    <w:p w:rsidR="00FE3C8B" w:rsidRDefault="00FE3C8B" w:rsidP="00FE3C8B"/>
    <w:p w:rsidR="00FE3C8B" w:rsidRDefault="00FE3C8B" w:rsidP="00FE3C8B"/>
    <w:p w:rsidR="00FE3C8B" w:rsidRDefault="00FE3C8B" w:rsidP="00FE3C8B"/>
    <w:p w:rsidR="00FE3C8B" w:rsidRDefault="00FE3C8B" w:rsidP="00FE3C8B"/>
    <w:p w:rsidR="00FE3C8B" w:rsidRDefault="00FE3C8B" w:rsidP="00FE3C8B"/>
    <w:p w:rsidR="00FE3C8B" w:rsidRDefault="00FE3C8B" w:rsidP="00FE3C8B"/>
    <w:p w:rsidR="00FE3C8B" w:rsidRDefault="00FE3C8B" w:rsidP="00FE3C8B"/>
    <w:p w:rsidR="00FE3C8B" w:rsidRDefault="00FE3C8B" w:rsidP="00FE3C8B"/>
    <w:p w:rsidR="00FE3C8B" w:rsidRDefault="00FE3C8B" w:rsidP="00FE3C8B"/>
    <w:p w:rsidR="00FE3C8B" w:rsidRDefault="00FE3C8B" w:rsidP="00FE3C8B"/>
    <w:bookmarkEnd w:id="0"/>
    <w:p w:rsidR="00FE3C8B" w:rsidRDefault="00FE3C8B" w:rsidP="00FE3C8B">
      <w:pPr>
        <w:pStyle w:val="SectionTitle"/>
        <w:ind w:left="2880" w:firstLine="720"/>
        <w:jc w:val="left"/>
      </w:pPr>
      <w:r>
        <w:lastRenderedPageBreak/>
        <w:t xml:space="preserve">References    </w:t>
      </w:r>
    </w:p>
    <w:p w:rsidR="00FE3C8B" w:rsidRPr="00FE3C8B" w:rsidRDefault="00FE3C8B" w:rsidP="00FE3C8B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E3C8B">
        <w:rPr>
          <w:rFonts w:ascii="Times New Roman" w:hAnsi="Times New Roman" w:cs="Times New Roman"/>
          <w:i/>
          <w:iCs/>
        </w:rPr>
        <w:t>opi4gm80hsfp45nv70nu2c3rd2—Publix-Super-Markets.pdf</w:t>
      </w:r>
      <w:r w:rsidRPr="00FE3C8B">
        <w:rPr>
          <w:rFonts w:ascii="Times New Roman" w:hAnsi="Times New Roman" w:cs="Times New Roman"/>
        </w:rPr>
        <w:t>. (n.d.). Retrieved from https://www.docs.writing4money.com/uploads/orders/opi4gm80hsfp45nv70nu2c3rd2---Publix-Super-Markets.pdf</w:t>
      </w:r>
    </w:p>
    <w:p w:rsidR="00FE3C8B" w:rsidRPr="00FE3C8B" w:rsidRDefault="00FE3C8B" w:rsidP="00FE3C8B">
      <w:pPr>
        <w:pStyle w:val="Bibliography"/>
        <w:rPr>
          <w:rFonts w:ascii="Times New Roman" w:hAnsi="Times New Roman" w:cs="Times New Roman"/>
        </w:rPr>
      </w:pPr>
      <w:r w:rsidRPr="00FE3C8B">
        <w:rPr>
          <w:rFonts w:ascii="Times New Roman" w:hAnsi="Times New Roman" w:cs="Times New Roman"/>
          <w:i/>
          <w:iCs/>
        </w:rPr>
        <w:t>Publix.pdf</w:t>
      </w:r>
      <w:r w:rsidRPr="00FE3C8B">
        <w:rPr>
          <w:rFonts w:ascii="Times New Roman" w:hAnsi="Times New Roman" w:cs="Times New Roman"/>
        </w:rPr>
        <w:t>. (n.d.). Retrieved from https://robins.richmond.edu/documents/cases/Publix.pdf</w:t>
      </w:r>
    </w:p>
    <w:p w:rsidR="00CF265E" w:rsidRDefault="00FE3C8B" w:rsidP="00FE3C8B">
      <w:pPr>
        <w:ind w:left="3600"/>
      </w:pPr>
      <w:r>
        <w:fldChar w:fldCharType="end"/>
      </w:r>
      <w:r>
        <w:t xml:space="preserve">   </w:t>
      </w:r>
    </w:p>
    <w:p w:rsidR="00E81978" w:rsidRDefault="00E81978">
      <w:pPr>
        <w:pStyle w:val="TableFigure"/>
      </w:pPr>
    </w:p>
    <w:sectPr w:rsidR="00E81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41" w:rsidRDefault="00C25441">
      <w:pPr>
        <w:spacing w:line="240" w:lineRule="auto"/>
      </w:pPr>
      <w:r>
        <w:separator/>
      </w:r>
    </w:p>
    <w:p w:rsidR="00C25441" w:rsidRDefault="00C25441"/>
  </w:endnote>
  <w:endnote w:type="continuationSeparator" w:id="0">
    <w:p w:rsidR="00C25441" w:rsidRDefault="00C25441">
      <w:pPr>
        <w:spacing w:line="240" w:lineRule="auto"/>
      </w:pPr>
      <w:r>
        <w:continuationSeparator/>
      </w:r>
    </w:p>
    <w:p w:rsidR="00C25441" w:rsidRDefault="00C25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8B" w:rsidRDefault="00FE3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8B" w:rsidRDefault="00FE3C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8B" w:rsidRDefault="00FE3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41" w:rsidRDefault="00C25441">
      <w:pPr>
        <w:spacing w:line="240" w:lineRule="auto"/>
      </w:pPr>
      <w:r>
        <w:separator/>
      </w:r>
    </w:p>
    <w:p w:rsidR="00C25441" w:rsidRDefault="00C25441"/>
  </w:footnote>
  <w:footnote w:type="continuationSeparator" w:id="0">
    <w:p w:rsidR="00C25441" w:rsidRDefault="00C25441">
      <w:pPr>
        <w:spacing w:line="240" w:lineRule="auto"/>
      </w:pPr>
      <w:r>
        <w:continuationSeparator/>
      </w:r>
    </w:p>
    <w:p w:rsidR="00C25441" w:rsidRDefault="00C254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8B" w:rsidRDefault="00FE3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C25441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E3C8B">
          <w:rPr>
            <w:rStyle w:val="Strong"/>
          </w:rPr>
          <w:t>Publix super markets, inc.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FE3C8B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E3C8B">
          <w:rPr>
            <w:rStyle w:val="Strong"/>
          </w:rPr>
          <w:t>Publix super markets, inc.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FE3C8B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wNLY0MjE2tzQyNjBR0lEKTi0uzszPAykwrAUAzp6MuiwAAAA="/>
  </w:docVars>
  <w:rsids>
    <w:rsidRoot w:val="00C50272"/>
    <w:rsid w:val="00010112"/>
    <w:rsid w:val="000A3528"/>
    <w:rsid w:val="000D3F41"/>
    <w:rsid w:val="00106AC6"/>
    <w:rsid w:val="00110BF1"/>
    <w:rsid w:val="00147DC9"/>
    <w:rsid w:val="001D3864"/>
    <w:rsid w:val="002030C6"/>
    <w:rsid w:val="00215B2B"/>
    <w:rsid w:val="002E6D2E"/>
    <w:rsid w:val="00307FFD"/>
    <w:rsid w:val="00330C0E"/>
    <w:rsid w:val="00331A90"/>
    <w:rsid w:val="00333D3D"/>
    <w:rsid w:val="003461BA"/>
    <w:rsid w:val="00355DCA"/>
    <w:rsid w:val="0038572D"/>
    <w:rsid w:val="00395FD9"/>
    <w:rsid w:val="003A5643"/>
    <w:rsid w:val="00445A19"/>
    <w:rsid w:val="004A692F"/>
    <w:rsid w:val="004D29ED"/>
    <w:rsid w:val="00551A02"/>
    <w:rsid w:val="00551C36"/>
    <w:rsid w:val="005534FA"/>
    <w:rsid w:val="005656F4"/>
    <w:rsid w:val="005D0856"/>
    <w:rsid w:val="005D3A03"/>
    <w:rsid w:val="005F46CF"/>
    <w:rsid w:val="006479A1"/>
    <w:rsid w:val="006B0083"/>
    <w:rsid w:val="006F5159"/>
    <w:rsid w:val="006F6996"/>
    <w:rsid w:val="008002C0"/>
    <w:rsid w:val="00826E87"/>
    <w:rsid w:val="008544BE"/>
    <w:rsid w:val="008916A7"/>
    <w:rsid w:val="008A702C"/>
    <w:rsid w:val="008B488B"/>
    <w:rsid w:val="008C5323"/>
    <w:rsid w:val="008E50D1"/>
    <w:rsid w:val="00951669"/>
    <w:rsid w:val="009A6A3B"/>
    <w:rsid w:val="00AB234A"/>
    <w:rsid w:val="00B15D1A"/>
    <w:rsid w:val="00B3435C"/>
    <w:rsid w:val="00B823AA"/>
    <w:rsid w:val="00BA45DB"/>
    <w:rsid w:val="00BE5505"/>
    <w:rsid w:val="00BF4184"/>
    <w:rsid w:val="00C0601E"/>
    <w:rsid w:val="00C200BB"/>
    <w:rsid w:val="00C25441"/>
    <w:rsid w:val="00C31D30"/>
    <w:rsid w:val="00C50272"/>
    <w:rsid w:val="00C56803"/>
    <w:rsid w:val="00C609FF"/>
    <w:rsid w:val="00C705DE"/>
    <w:rsid w:val="00C73F57"/>
    <w:rsid w:val="00CD6E39"/>
    <w:rsid w:val="00CE6E90"/>
    <w:rsid w:val="00CF265E"/>
    <w:rsid w:val="00CF6E91"/>
    <w:rsid w:val="00D3585C"/>
    <w:rsid w:val="00D52169"/>
    <w:rsid w:val="00D61C75"/>
    <w:rsid w:val="00D85B68"/>
    <w:rsid w:val="00DB32EC"/>
    <w:rsid w:val="00DD1721"/>
    <w:rsid w:val="00E6004D"/>
    <w:rsid w:val="00E81978"/>
    <w:rsid w:val="00EA2583"/>
    <w:rsid w:val="00EB4692"/>
    <w:rsid w:val="00ED301E"/>
    <w:rsid w:val="00F008FC"/>
    <w:rsid w:val="00F379B7"/>
    <w:rsid w:val="00F425BE"/>
    <w:rsid w:val="00F525FA"/>
    <w:rsid w:val="00FB7616"/>
    <w:rsid w:val="00FC0B1B"/>
    <w:rsid w:val="00FE3C8B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E95A83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E95A83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E95A83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E95A83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E95A83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E95A83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E95A83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2A3E98"/>
    <w:rsid w:val="00313E00"/>
    <w:rsid w:val="00E9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Publix super markets, inc.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6D09A9-7B85-4A2A-824A-7CADA535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Publix Super Markets, Inc.</dc:title>
  <dc:subject/>
  <dc:creator>Zack Gold</dc:creator>
  <cp:keywords/>
  <dc:description/>
  <cp:lastModifiedBy>Morning</cp:lastModifiedBy>
  <cp:revision>2</cp:revision>
  <dcterms:created xsi:type="dcterms:W3CDTF">2019-11-13T07:10:00Z</dcterms:created>
  <dcterms:modified xsi:type="dcterms:W3CDTF">2019-11-13T07:10:00Z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id="ZctBs6dA"/&gt;&lt;style id="http://www.zotero.org/styles/apa" locale="en-US" hasBibliography="1" bibliographyStyleHasBeenSet="1"/&gt;&lt;prefs&gt;&lt;pref name="fieldType" value="Field"/&gt;&lt;/prefs&gt;&lt;/data&gt;</vt:lpwstr>
  </property>
</Properties>
</file>