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2D" w:rsidRPr="0052066C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</w:p>
    <w:p w:rsidR="00977A2D" w:rsidRPr="0052066C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977A2D" w:rsidRPr="0052066C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977A2D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387729" w:rsidRDefault="00387729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387729" w:rsidRDefault="00387729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387729" w:rsidRPr="0052066C" w:rsidRDefault="00387729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977A2D" w:rsidRPr="0052066C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977A2D" w:rsidRPr="0052066C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977A2D" w:rsidRPr="0052066C" w:rsidRDefault="00977A2D" w:rsidP="00823F39">
      <w:pPr>
        <w:spacing w:after="0" w:line="480" w:lineRule="auto"/>
        <w:jc w:val="center"/>
        <w:rPr>
          <w:rFonts w:cs="Times New Roman"/>
          <w:szCs w:val="24"/>
        </w:rPr>
      </w:pPr>
    </w:p>
    <w:p w:rsidR="00977A2D" w:rsidRPr="0052066C" w:rsidRDefault="009B448A" w:rsidP="00823F39">
      <w:pPr>
        <w:spacing w:after="0" w:line="480" w:lineRule="auto"/>
        <w:jc w:val="center"/>
        <w:rPr>
          <w:rFonts w:cs="Times New Roman"/>
        </w:rPr>
      </w:pPr>
      <w:r w:rsidRPr="0052066C">
        <w:rPr>
          <w:rFonts w:cs="Times New Roman"/>
        </w:rPr>
        <w:t>Paul Zak: Trust, Morality or Oxytocin</w:t>
      </w:r>
    </w:p>
    <w:p w:rsidR="00FA44ED" w:rsidRPr="0052066C" w:rsidRDefault="009B448A" w:rsidP="00823F39">
      <w:pPr>
        <w:spacing w:after="0" w:line="480" w:lineRule="auto"/>
        <w:jc w:val="center"/>
        <w:rPr>
          <w:rFonts w:cs="Times New Roman"/>
          <w:szCs w:val="24"/>
        </w:rPr>
      </w:pPr>
      <w:r w:rsidRPr="0052066C">
        <w:rPr>
          <w:rFonts w:cs="Times New Roman"/>
          <w:szCs w:val="24"/>
        </w:rPr>
        <w:t>[Name of the Writer]</w:t>
      </w:r>
    </w:p>
    <w:p w:rsidR="00FA44ED" w:rsidRPr="0052066C" w:rsidRDefault="009B448A" w:rsidP="00823F39">
      <w:pPr>
        <w:spacing w:after="0" w:line="480" w:lineRule="auto"/>
        <w:jc w:val="center"/>
        <w:rPr>
          <w:rFonts w:cs="Times New Roman"/>
          <w:szCs w:val="24"/>
        </w:rPr>
      </w:pPr>
      <w:r w:rsidRPr="0052066C">
        <w:rPr>
          <w:rFonts w:cs="Times New Roman"/>
          <w:szCs w:val="24"/>
        </w:rPr>
        <w:t>[Name of the Institution]</w:t>
      </w:r>
    </w:p>
    <w:p w:rsidR="00977A2D" w:rsidRPr="0052066C" w:rsidRDefault="009B448A" w:rsidP="00823F39">
      <w:pPr>
        <w:spacing w:after="0" w:line="480" w:lineRule="auto"/>
        <w:rPr>
          <w:rFonts w:cs="Times New Roman"/>
        </w:rPr>
      </w:pPr>
      <w:r w:rsidRPr="0052066C">
        <w:rPr>
          <w:rFonts w:cs="Times New Roman"/>
        </w:rPr>
        <w:br w:type="page"/>
      </w:r>
    </w:p>
    <w:p w:rsidR="00C23A73" w:rsidRPr="0052066C" w:rsidRDefault="009B448A" w:rsidP="00823F39">
      <w:pPr>
        <w:spacing w:after="0" w:line="480" w:lineRule="auto"/>
        <w:jc w:val="center"/>
        <w:rPr>
          <w:rFonts w:cs="Times New Roman"/>
        </w:rPr>
      </w:pPr>
      <w:r w:rsidRPr="0052066C">
        <w:rPr>
          <w:rFonts w:cs="Times New Roman"/>
        </w:rPr>
        <w:lastRenderedPageBreak/>
        <w:t>Paul Zak: Trust, Morality or Oxytocin</w:t>
      </w:r>
    </w:p>
    <w:p w:rsidR="00060EAE" w:rsidRPr="0052066C" w:rsidRDefault="009B448A" w:rsidP="00823F39">
      <w:pPr>
        <w:spacing w:after="0" w:line="480" w:lineRule="auto"/>
        <w:rPr>
          <w:rFonts w:cs="Times New Roman"/>
        </w:rPr>
      </w:pPr>
      <w:r w:rsidRPr="0052066C">
        <w:rPr>
          <w:rFonts w:cs="Times New Roman"/>
        </w:rPr>
        <w:tab/>
      </w:r>
      <w:r w:rsidR="00457AD1" w:rsidRPr="0052066C">
        <w:rPr>
          <w:rFonts w:cs="Times New Roman"/>
        </w:rPr>
        <w:t xml:space="preserve">Morality has always been a cause of </w:t>
      </w:r>
      <w:r w:rsidR="005E3230" w:rsidRPr="0052066C">
        <w:rPr>
          <w:rFonts w:cs="Times New Roman"/>
        </w:rPr>
        <w:t>initiating great things in the world. Mor</w:t>
      </w:r>
      <w:r w:rsidR="005F546A" w:rsidRPr="0052066C">
        <w:rPr>
          <w:rFonts w:cs="Times New Roman"/>
        </w:rPr>
        <w:t xml:space="preserve">ality instigates happiness and </w:t>
      </w:r>
      <w:r w:rsidR="00946FC2" w:rsidRPr="0052066C">
        <w:rPr>
          <w:rFonts w:cs="Times New Roman"/>
        </w:rPr>
        <w:t>positivity around the world. People become more motivated to good and spread happiness around them.</w:t>
      </w:r>
      <w:r w:rsidR="009600D7" w:rsidRPr="0052066C">
        <w:rPr>
          <w:rFonts w:cs="Times New Roman"/>
        </w:rPr>
        <w:t xml:space="preserve"> Studies show that morality is never alone; it </w:t>
      </w:r>
      <w:r w:rsidR="008B093A" w:rsidRPr="0052066C">
        <w:rPr>
          <w:rFonts w:cs="Times New Roman"/>
        </w:rPr>
        <w:t xml:space="preserve">always </w:t>
      </w:r>
      <w:r w:rsidR="009600D7" w:rsidRPr="0052066C">
        <w:rPr>
          <w:rFonts w:cs="Times New Roman"/>
        </w:rPr>
        <w:t xml:space="preserve">comes </w:t>
      </w:r>
      <w:r w:rsidR="00514081" w:rsidRPr="0052066C">
        <w:rPr>
          <w:rFonts w:cs="Times New Roman"/>
        </w:rPr>
        <w:t>along or</w:t>
      </w:r>
      <w:r w:rsidR="00246A03" w:rsidRPr="0052066C">
        <w:rPr>
          <w:rFonts w:cs="Times New Roman"/>
        </w:rPr>
        <w:t xml:space="preserve"> brings along with it </w:t>
      </w:r>
      <w:r w:rsidR="000E23D4" w:rsidRPr="0052066C">
        <w:rPr>
          <w:rFonts w:cs="Times New Roman"/>
        </w:rPr>
        <w:t xml:space="preserve">various other positive aspects </w:t>
      </w:r>
      <w:r w:rsidR="00233D2D" w:rsidRPr="0052066C">
        <w:rPr>
          <w:rFonts w:cs="Times New Roman"/>
        </w:rPr>
        <w:t xml:space="preserve">like empathy, growth, motivation, power and helping others. </w:t>
      </w:r>
      <w:r w:rsidR="00946FC2" w:rsidRPr="0052066C">
        <w:rPr>
          <w:rFonts w:cs="Times New Roman"/>
        </w:rPr>
        <w:t>But the question arises he</w:t>
      </w:r>
      <w:r w:rsidR="008B093A" w:rsidRPr="0052066C">
        <w:rPr>
          <w:rFonts w:cs="Times New Roman"/>
        </w:rPr>
        <w:t>re that what causes the feeling</w:t>
      </w:r>
      <w:r w:rsidR="00946FC2" w:rsidRPr="0052066C">
        <w:rPr>
          <w:rFonts w:cs="Times New Roman"/>
        </w:rPr>
        <w:t>s</w:t>
      </w:r>
      <w:r w:rsidR="008B093A" w:rsidRPr="0052066C">
        <w:rPr>
          <w:rFonts w:cs="Times New Roman"/>
        </w:rPr>
        <w:t xml:space="preserve"> </w:t>
      </w:r>
      <w:r w:rsidR="00946FC2" w:rsidRPr="0052066C">
        <w:rPr>
          <w:rFonts w:cs="Times New Roman"/>
        </w:rPr>
        <w:t xml:space="preserve">of morality in an individual. </w:t>
      </w:r>
      <w:r w:rsidR="00B85ED7" w:rsidRPr="0052066C">
        <w:rPr>
          <w:rFonts w:cs="Times New Roman"/>
        </w:rPr>
        <w:t xml:space="preserve">Where does this morality come from and </w:t>
      </w:r>
      <w:r w:rsidR="00A21A3D" w:rsidRPr="0052066C">
        <w:rPr>
          <w:rFonts w:cs="Times New Roman"/>
        </w:rPr>
        <w:t>how these feeling can be transferred to other people?</w:t>
      </w:r>
    </w:p>
    <w:p w:rsidR="00223DD5" w:rsidRPr="0052066C" w:rsidRDefault="009B448A" w:rsidP="00823F39">
      <w:pPr>
        <w:spacing w:after="0" w:line="480" w:lineRule="auto"/>
        <w:rPr>
          <w:rFonts w:cs="Times New Roman"/>
        </w:rPr>
      </w:pPr>
      <w:r w:rsidRPr="0052066C">
        <w:rPr>
          <w:rFonts w:cs="Times New Roman"/>
        </w:rPr>
        <w:tab/>
      </w:r>
      <w:r w:rsidRPr="0052066C">
        <w:rPr>
          <w:rFonts w:cs="Times New Roman"/>
        </w:rPr>
        <w:t xml:space="preserve">Experts and scientists have been working on this and found the </w:t>
      </w:r>
      <w:r w:rsidR="00942037" w:rsidRPr="0052066C">
        <w:rPr>
          <w:rFonts w:cs="Times New Roman"/>
        </w:rPr>
        <w:t>answer to this question. They have got the reason or cause of this positiv</w:t>
      </w:r>
      <w:r w:rsidR="008D14D8" w:rsidRPr="0052066C">
        <w:rPr>
          <w:rFonts w:cs="Times New Roman"/>
        </w:rPr>
        <w:t xml:space="preserve">ity in a simple hormone present in </w:t>
      </w:r>
      <w:r w:rsidR="0052066C" w:rsidRPr="0052066C">
        <w:rPr>
          <w:rFonts w:cs="Times New Roman"/>
        </w:rPr>
        <w:t>our</w:t>
      </w:r>
      <w:r w:rsidR="008D14D8" w:rsidRPr="0052066C">
        <w:rPr>
          <w:rFonts w:cs="Times New Roman"/>
        </w:rPr>
        <w:t xml:space="preserve"> body: oxytocin. Oxytocin is present in our body both in the brain and</w:t>
      </w:r>
      <w:r w:rsidR="003C5D4F" w:rsidRPr="0052066C">
        <w:rPr>
          <w:rFonts w:cs="Times New Roman"/>
        </w:rPr>
        <w:t xml:space="preserve"> the blood. </w:t>
      </w:r>
      <w:r w:rsidR="006D7584" w:rsidRPr="0052066C">
        <w:rPr>
          <w:rFonts w:cs="Times New Roman"/>
        </w:rPr>
        <w:t xml:space="preserve">Oxytocin </w:t>
      </w:r>
      <w:r w:rsidR="0052066C" w:rsidRPr="0052066C">
        <w:rPr>
          <w:rFonts w:cs="Times New Roman"/>
        </w:rPr>
        <w:t>is</w:t>
      </w:r>
      <w:r w:rsidR="006D7584" w:rsidRPr="0052066C">
        <w:rPr>
          <w:rFonts w:cs="Times New Roman"/>
        </w:rPr>
        <w:t xml:space="preserve"> also </w:t>
      </w:r>
      <w:r w:rsidR="0052066C" w:rsidRPr="0052066C">
        <w:rPr>
          <w:rFonts w:cs="Times New Roman"/>
        </w:rPr>
        <w:t>known</w:t>
      </w:r>
      <w:r w:rsidR="006D7584" w:rsidRPr="0052066C">
        <w:rPr>
          <w:rFonts w:cs="Times New Roman"/>
        </w:rPr>
        <w:t xml:space="preserve"> as the </w:t>
      </w:r>
      <w:r w:rsidR="007C1A6D" w:rsidRPr="0052066C">
        <w:rPr>
          <w:rFonts w:cs="Times New Roman"/>
        </w:rPr>
        <w:t>“</w:t>
      </w:r>
      <w:r w:rsidR="006D7584" w:rsidRPr="0052066C">
        <w:rPr>
          <w:rFonts w:cs="Times New Roman"/>
        </w:rPr>
        <w:t>happy</w:t>
      </w:r>
      <w:r w:rsidR="00C050E2" w:rsidRPr="0052066C">
        <w:rPr>
          <w:rFonts w:cs="Times New Roman"/>
        </w:rPr>
        <w:t xml:space="preserve"> hormone”</w:t>
      </w:r>
      <w:r w:rsidR="0019348A" w:rsidRPr="0052066C">
        <w:rPr>
          <w:rFonts w:cs="Times New Roman"/>
        </w:rPr>
        <w:t xml:space="preserve">. </w:t>
      </w:r>
      <w:r w:rsidR="00E514D4" w:rsidRPr="0052066C">
        <w:rPr>
          <w:rFonts w:cs="Times New Roman"/>
        </w:rPr>
        <w:t xml:space="preserve">This </w:t>
      </w:r>
      <w:r w:rsidR="00FA44ED" w:rsidRPr="0052066C">
        <w:rPr>
          <w:rFonts w:cs="Times New Roman"/>
        </w:rPr>
        <w:t>concept has been</w:t>
      </w:r>
      <w:r w:rsidR="006D7584" w:rsidRPr="0052066C">
        <w:rPr>
          <w:rFonts w:cs="Times New Roman"/>
        </w:rPr>
        <w:t xml:space="preserve"> </w:t>
      </w:r>
      <w:r w:rsidR="00B04F71" w:rsidRPr="0052066C">
        <w:rPr>
          <w:rFonts w:cs="Times New Roman"/>
        </w:rPr>
        <w:t xml:space="preserve">significantly </w:t>
      </w:r>
      <w:r w:rsidR="0052066C" w:rsidRPr="0052066C">
        <w:rPr>
          <w:rFonts w:cs="Times New Roman"/>
        </w:rPr>
        <w:t>refined</w:t>
      </w:r>
      <w:r w:rsidR="00B04F71" w:rsidRPr="0052066C">
        <w:rPr>
          <w:rFonts w:cs="Times New Roman"/>
        </w:rPr>
        <w:t xml:space="preserve"> and elaborated in a speech by Dr. Paul Zak, who has been </w:t>
      </w:r>
      <w:r w:rsidR="001D24AA" w:rsidRPr="0052066C">
        <w:rPr>
          <w:rFonts w:cs="Times New Roman"/>
        </w:rPr>
        <w:t xml:space="preserve">working </w:t>
      </w:r>
      <w:r w:rsidR="00857284" w:rsidRPr="0052066C">
        <w:rPr>
          <w:rFonts w:cs="Times New Roman"/>
        </w:rPr>
        <w:t xml:space="preserve">extensively </w:t>
      </w:r>
      <w:r w:rsidR="00312682" w:rsidRPr="0052066C">
        <w:rPr>
          <w:rFonts w:cs="Times New Roman"/>
        </w:rPr>
        <w:t>in the area</w:t>
      </w:r>
      <w:r w:rsidR="00857284" w:rsidRPr="0052066C">
        <w:rPr>
          <w:rFonts w:cs="Times New Roman"/>
        </w:rPr>
        <w:t xml:space="preserve"> of neurology </w:t>
      </w:r>
      <w:r w:rsidR="006112DD" w:rsidRPr="0052066C">
        <w:rPr>
          <w:rFonts w:cs="Times New Roman"/>
        </w:rPr>
        <w:t xml:space="preserve">and the science of connecting its various aspects to the </w:t>
      </w:r>
      <w:r w:rsidR="0052066C" w:rsidRPr="0052066C">
        <w:rPr>
          <w:rFonts w:cs="Times New Roman"/>
        </w:rPr>
        <w:t>human</w:t>
      </w:r>
      <w:r w:rsidR="006112DD" w:rsidRPr="0052066C">
        <w:rPr>
          <w:rFonts w:cs="Times New Roman"/>
        </w:rPr>
        <w:t xml:space="preserve"> </w:t>
      </w:r>
      <w:r w:rsidR="0052066C" w:rsidRPr="0052066C">
        <w:rPr>
          <w:rFonts w:cs="Times New Roman"/>
        </w:rPr>
        <w:t>sentiments</w:t>
      </w:r>
      <w:r w:rsidR="00FA44ED" w:rsidRPr="0052066C">
        <w:rPr>
          <w:rFonts w:cs="Times New Roman"/>
        </w:rPr>
        <w:t xml:space="preserve"> </w:t>
      </w:r>
      <w:sdt>
        <w:sdtPr>
          <w:rPr>
            <w:rFonts w:cs="Times New Roman"/>
          </w:rPr>
          <w:id w:val="-1781716672"/>
          <w:citation/>
        </w:sdtPr>
        <w:sdtEndPr/>
        <w:sdtContent>
          <w:r w:rsidR="00FA44ED" w:rsidRPr="0052066C">
            <w:rPr>
              <w:rFonts w:cs="Times New Roman"/>
            </w:rPr>
            <w:fldChar w:fldCharType="begin"/>
          </w:r>
          <w:r w:rsidR="00FA44ED" w:rsidRPr="0052066C">
            <w:rPr>
              <w:rFonts w:cs="Times New Roman"/>
            </w:rPr>
            <w:instrText xml:space="preserve"> CITATION Zak11 \l 1033 </w:instrText>
          </w:r>
          <w:r w:rsidR="00FA44ED" w:rsidRPr="0052066C">
            <w:rPr>
              <w:rFonts w:cs="Times New Roman"/>
            </w:rPr>
            <w:fldChar w:fldCharType="separate"/>
          </w:r>
          <w:r w:rsidR="00FA44ED" w:rsidRPr="0052066C">
            <w:rPr>
              <w:rFonts w:cs="Times New Roman"/>
              <w:noProof/>
            </w:rPr>
            <w:t>(Zak, 2011)</w:t>
          </w:r>
          <w:r w:rsidR="00FA44ED" w:rsidRPr="0052066C">
            <w:rPr>
              <w:rFonts w:cs="Times New Roman"/>
            </w:rPr>
            <w:fldChar w:fldCharType="end"/>
          </w:r>
        </w:sdtContent>
      </w:sdt>
      <w:r w:rsidR="006112DD" w:rsidRPr="0052066C">
        <w:rPr>
          <w:rFonts w:cs="Times New Roman"/>
        </w:rPr>
        <w:t xml:space="preserve">. </w:t>
      </w:r>
    </w:p>
    <w:p w:rsidR="00FA44ED" w:rsidRPr="0052066C" w:rsidRDefault="009B448A" w:rsidP="00823F39">
      <w:pPr>
        <w:spacing w:after="0" w:line="480" w:lineRule="auto"/>
        <w:ind w:firstLine="720"/>
        <w:rPr>
          <w:rFonts w:cs="Times New Roman"/>
        </w:rPr>
      </w:pPr>
      <w:r w:rsidRPr="0052066C">
        <w:rPr>
          <w:rFonts w:cs="Times New Roman"/>
        </w:rPr>
        <w:t>Not only Dr. Zak but many scientists have sh</w:t>
      </w:r>
      <w:r w:rsidR="00AE0DBA" w:rsidRPr="0052066C">
        <w:rPr>
          <w:rFonts w:cs="Times New Roman"/>
        </w:rPr>
        <w:t xml:space="preserve">own deep interest in the area of the connection between different </w:t>
      </w:r>
      <w:r w:rsidR="0052066C" w:rsidRPr="0052066C">
        <w:rPr>
          <w:rFonts w:cs="Times New Roman"/>
        </w:rPr>
        <w:t>sentiments and</w:t>
      </w:r>
      <w:r w:rsidR="00600A0F" w:rsidRPr="0052066C">
        <w:rPr>
          <w:rFonts w:cs="Times New Roman"/>
        </w:rPr>
        <w:t xml:space="preserve"> the release of oxytocin in the blood. </w:t>
      </w:r>
      <w:r w:rsidR="007606A5" w:rsidRPr="0052066C">
        <w:rPr>
          <w:rFonts w:cs="Times New Roman"/>
        </w:rPr>
        <w:t xml:space="preserve">Many </w:t>
      </w:r>
      <w:r w:rsidR="0052066C" w:rsidRPr="0052066C">
        <w:rPr>
          <w:rFonts w:cs="Times New Roman"/>
        </w:rPr>
        <w:t>scientists</w:t>
      </w:r>
      <w:r w:rsidR="007606A5" w:rsidRPr="0052066C">
        <w:rPr>
          <w:rFonts w:cs="Times New Roman"/>
        </w:rPr>
        <w:t xml:space="preserve"> argue that the concept has been exaggerated and </w:t>
      </w:r>
      <w:r w:rsidR="0052066C" w:rsidRPr="0052066C">
        <w:rPr>
          <w:rFonts w:cs="Times New Roman"/>
        </w:rPr>
        <w:t>oxytocin</w:t>
      </w:r>
      <w:r w:rsidR="00533FA3" w:rsidRPr="0052066C">
        <w:rPr>
          <w:rFonts w:cs="Times New Roman"/>
        </w:rPr>
        <w:t xml:space="preserve"> is not a </w:t>
      </w:r>
      <w:r w:rsidR="0052066C" w:rsidRPr="0052066C">
        <w:rPr>
          <w:rFonts w:cs="Times New Roman"/>
        </w:rPr>
        <w:t>moral</w:t>
      </w:r>
      <w:r w:rsidR="00533FA3" w:rsidRPr="0052066C">
        <w:rPr>
          <w:rFonts w:cs="Times New Roman"/>
        </w:rPr>
        <w:t xml:space="preserve"> molecule. </w:t>
      </w:r>
      <w:r w:rsidR="00DD7761" w:rsidRPr="0052066C">
        <w:rPr>
          <w:rFonts w:cs="Times New Roman"/>
        </w:rPr>
        <w:t xml:space="preserve">One of the theory states that people who take oxytocin before </w:t>
      </w:r>
      <w:r w:rsidR="0052066C" w:rsidRPr="0052066C">
        <w:rPr>
          <w:rFonts w:cs="Times New Roman"/>
        </w:rPr>
        <w:t>gambling</w:t>
      </w:r>
      <w:r w:rsidR="00DD7761" w:rsidRPr="0052066C">
        <w:rPr>
          <w:rFonts w:cs="Times New Roman"/>
        </w:rPr>
        <w:t xml:space="preserve"> become more </w:t>
      </w:r>
      <w:r w:rsidR="0052066C" w:rsidRPr="0052066C">
        <w:rPr>
          <w:rFonts w:cs="Times New Roman"/>
        </w:rPr>
        <w:t>dishonest</w:t>
      </w:r>
      <w:r w:rsidR="00DD7761" w:rsidRPr="0052066C">
        <w:rPr>
          <w:rFonts w:cs="Times New Roman"/>
        </w:rPr>
        <w:t xml:space="preserve"> in the game and tend to lie more. Th</w:t>
      </w:r>
      <w:r w:rsidR="0052066C">
        <w:rPr>
          <w:rFonts w:cs="Times New Roman"/>
        </w:rPr>
        <w:t>e</w:t>
      </w:r>
      <w:r w:rsidR="00DD7761" w:rsidRPr="0052066C">
        <w:rPr>
          <w:rFonts w:cs="Times New Roman"/>
        </w:rPr>
        <w:t xml:space="preserve"> same</w:t>
      </w:r>
      <w:r w:rsidR="008B4064" w:rsidRPr="0052066C">
        <w:rPr>
          <w:rFonts w:cs="Times New Roman"/>
        </w:rPr>
        <w:t xml:space="preserve"> </w:t>
      </w:r>
      <w:r w:rsidR="00DD7761" w:rsidRPr="0052066C">
        <w:rPr>
          <w:rFonts w:cs="Times New Roman"/>
        </w:rPr>
        <w:t xml:space="preserve">results have been found to be in the case of </w:t>
      </w:r>
      <w:r w:rsidR="00BB2B47" w:rsidRPr="0052066C">
        <w:rPr>
          <w:rFonts w:cs="Times New Roman"/>
        </w:rPr>
        <w:t xml:space="preserve">the relationships. Scientists have found </w:t>
      </w:r>
      <w:r w:rsidR="0052066C" w:rsidRPr="0052066C">
        <w:rPr>
          <w:rFonts w:cs="Times New Roman"/>
        </w:rPr>
        <w:t>out</w:t>
      </w:r>
      <w:r w:rsidR="00BB2B47" w:rsidRPr="0052066C">
        <w:rPr>
          <w:rFonts w:cs="Times New Roman"/>
        </w:rPr>
        <w:t xml:space="preserve"> that partners who take regular intakes of </w:t>
      </w:r>
      <w:r w:rsidR="008B4064" w:rsidRPr="0052066C">
        <w:rPr>
          <w:rFonts w:cs="Times New Roman"/>
        </w:rPr>
        <w:t xml:space="preserve">oxytocin tend to lie more in their relationships as compared to those people who do not take regular or nil oxytocin. </w:t>
      </w:r>
    </w:p>
    <w:p w:rsidR="00FA44ED" w:rsidRPr="0052066C" w:rsidRDefault="009B448A" w:rsidP="00823F39">
      <w:pPr>
        <w:spacing w:after="0" w:line="480" w:lineRule="auto"/>
        <w:rPr>
          <w:rFonts w:cs="Times New Roman"/>
        </w:rPr>
      </w:pPr>
      <w:r w:rsidRPr="0052066C">
        <w:rPr>
          <w:rFonts w:cs="Times New Roman"/>
        </w:rPr>
        <w:br w:type="page"/>
      </w:r>
    </w:p>
    <w:p w:rsidR="00A21A3D" w:rsidRPr="0052066C" w:rsidRDefault="009B448A" w:rsidP="00823F39">
      <w:pPr>
        <w:spacing w:after="0" w:line="480" w:lineRule="auto"/>
        <w:jc w:val="center"/>
        <w:rPr>
          <w:rFonts w:cs="Times New Roman"/>
          <w:b/>
        </w:rPr>
      </w:pPr>
      <w:r w:rsidRPr="0052066C">
        <w:rPr>
          <w:rFonts w:cs="Times New Roman"/>
          <w:b/>
        </w:rPr>
        <w:lastRenderedPageBreak/>
        <w:t>References</w:t>
      </w:r>
    </w:p>
    <w:p w:rsidR="00FA44ED" w:rsidRPr="0052066C" w:rsidRDefault="009B448A" w:rsidP="00823F39">
      <w:pPr>
        <w:pStyle w:val="Bibliography"/>
        <w:spacing w:after="0" w:line="480" w:lineRule="auto"/>
        <w:ind w:left="720" w:hanging="720"/>
        <w:rPr>
          <w:rFonts w:cs="Times New Roman"/>
          <w:noProof/>
          <w:szCs w:val="24"/>
        </w:rPr>
      </w:pPr>
      <w:r w:rsidRPr="0052066C">
        <w:rPr>
          <w:rFonts w:cs="Times New Roman"/>
          <w:b/>
        </w:rPr>
        <w:fldChar w:fldCharType="begin"/>
      </w:r>
      <w:r w:rsidRPr="0052066C">
        <w:rPr>
          <w:rFonts w:cs="Times New Roman"/>
          <w:b/>
        </w:rPr>
        <w:instrText xml:space="preserve"> BIBLIOGRAPHY  \l 1033 </w:instrText>
      </w:r>
      <w:r w:rsidRPr="0052066C">
        <w:rPr>
          <w:rFonts w:cs="Times New Roman"/>
          <w:b/>
        </w:rPr>
        <w:fldChar w:fldCharType="separate"/>
      </w:r>
      <w:r w:rsidRPr="0052066C">
        <w:rPr>
          <w:rFonts w:cs="Times New Roman"/>
          <w:noProof/>
        </w:rPr>
        <w:t>Zak, P</w:t>
      </w:r>
      <w:r w:rsidRPr="0052066C">
        <w:rPr>
          <w:rFonts w:cs="Times New Roman"/>
          <w:noProof/>
        </w:rPr>
        <w:t xml:space="preserve">. (Performer). (2011). </w:t>
      </w:r>
      <w:r w:rsidRPr="0052066C">
        <w:rPr>
          <w:rFonts w:cs="Times New Roman"/>
          <w:i/>
          <w:iCs/>
          <w:noProof/>
        </w:rPr>
        <w:t>Trust, Morality — and Oxytocin?</w:t>
      </w:r>
      <w:r w:rsidRPr="0052066C">
        <w:rPr>
          <w:rFonts w:cs="Times New Roman"/>
          <w:noProof/>
        </w:rPr>
        <w:t xml:space="preserve"> TEDGlobal.</w:t>
      </w:r>
    </w:p>
    <w:p w:rsidR="00FA44ED" w:rsidRPr="0052066C" w:rsidRDefault="009B448A" w:rsidP="00823F39">
      <w:pPr>
        <w:spacing w:after="0" w:line="480" w:lineRule="auto"/>
        <w:jc w:val="center"/>
        <w:rPr>
          <w:rFonts w:cs="Times New Roman"/>
          <w:b/>
        </w:rPr>
      </w:pPr>
      <w:r w:rsidRPr="0052066C">
        <w:rPr>
          <w:rFonts w:cs="Times New Roman"/>
          <w:b/>
        </w:rPr>
        <w:fldChar w:fldCharType="end"/>
      </w:r>
      <w:bookmarkEnd w:id="0"/>
    </w:p>
    <w:sectPr w:rsidR="00FA44ED" w:rsidRPr="0052066C" w:rsidSect="0052066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8A" w:rsidRDefault="009B448A">
      <w:pPr>
        <w:spacing w:after="0" w:line="240" w:lineRule="auto"/>
      </w:pPr>
      <w:r>
        <w:separator/>
      </w:r>
    </w:p>
  </w:endnote>
  <w:endnote w:type="continuationSeparator" w:id="0">
    <w:p w:rsidR="009B448A" w:rsidRDefault="009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8A" w:rsidRDefault="009B448A">
      <w:pPr>
        <w:spacing w:after="0" w:line="240" w:lineRule="auto"/>
      </w:pPr>
      <w:r>
        <w:separator/>
      </w:r>
    </w:p>
  </w:footnote>
  <w:footnote w:type="continuationSeparator" w:id="0">
    <w:p w:rsidR="009B448A" w:rsidRDefault="009B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2D" w:rsidRDefault="009B448A">
    <w:pPr>
      <w:pStyle w:val="Header"/>
      <w:jc w:val="right"/>
    </w:pPr>
    <w:r>
      <w:t>PSYCHOLOGY</w:t>
    </w:r>
    <w:r>
      <w:tab/>
    </w:r>
    <w:r>
      <w:tab/>
    </w:r>
    <w:sdt>
      <w:sdtPr>
        <w:id w:val="1577404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F3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77A2D" w:rsidRDefault="00977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6C" w:rsidRDefault="009B448A">
    <w:pPr>
      <w:pStyle w:val="Header"/>
      <w:jc w:val="right"/>
    </w:pPr>
    <w:r>
      <w:t xml:space="preserve">Running Head: PSYCHOLOGY </w:t>
    </w:r>
    <w:r>
      <w:tab/>
    </w:r>
    <w:r>
      <w:tab/>
    </w:r>
    <w:sdt>
      <w:sdtPr>
        <w:id w:val="10712352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F3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77A2D" w:rsidRDefault="00977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98"/>
    <w:rsid w:val="00060EAE"/>
    <w:rsid w:val="000E23D4"/>
    <w:rsid w:val="0019348A"/>
    <w:rsid w:val="001D24AA"/>
    <w:rsid w:val="00210137"/>
    <w:rsid w:val="00223DD5"/>
    <w:rsid w:val="00233D2D"/>
    <w:rsid w:val="00246A03"/>
    <w:rsid w:val="00312682"/>
    <w:rsid w:val="00387729"/>
    <w:rsid w:val="003C5D4F"/>
    <w:rsid w:val="00457AD1"/>
    <w:rsid w:val="00514081"/>
    <w:rsid w:val="0052066C"/>
    <w:rsid w:val="00533FA3"/>
    <w:rsid w:val="005E3230"/>
    <w:rsid w:val="005F546A"/>
    <w:rsid w:val="00600A0F"/>
    <w:rsid w:val="006112DD"/>
    <w:rsid w:val="006D7584"/>
    <w:rsid w:val="007606A5"/>
    <w:rsid w:val="007914C9"/>
    <w:rsid w:val="007C1A6D"/>
    <w:rsid w:val="007E2298"/>
    <w:rsid w:val="00823F39"/>
    <w:rsid w:val="00857284"/>
    <w:rsid w:val="008B093A"/>
    <w:rsid w:val="008B4064"/>
    <w:rsid w:val="008D14D8"/>
    <w:rsid w:val="00942037"/>
    <w:rsid w:val="00946FC2"/>
    <w:rsid w:val="009600D7"/>
    <w:rsid w:val="00977A2D"/>
    <w:rsid w:val="009B448A"/>
    <w:rsid w:val="00A21A3D"/>
    <w:rsid w:val="00A307B1"/>
    <w:rsid w:val="00AD3260"/>
    <w:rsid w:val="00AE0DBA"/>
    <w:rsid w:val="00B04F71"/>
    <w:rsid w:val="00B85ED7"/>
    <w:rsid w:val="00BB08F0"/>
    <w:rsid w:val="00BB2B47"/>
    <w:rsid w:val="00C050E2"/>
    <w:rsid w:val="00C23A73"/>
    <w:rsid w:val="00CA793C"/>
    <w:rsid w:val="00D001D7"/>
    <w:rsid w:val="00DD7761"/>
    <w:rsid w:val="00E514D4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0B2F7-CDA1-4499-AEF8-508418A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FA44ED"/>
  </w:style>
  <w:style w:type="paragraph" w:styleId="Header">
    <w:name w:val="header"/>
    <w:basedOn w:val="Normal"/>
    <w:link w:val="HeaderChar"/>
    <w:uiPriority w:val="99"/>
    <w:unhideWhenUsed/>
    <w:rsid w:val="0097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2D"/>
  </w:style>
  <w:style w:type="paragraph" w:styleId="Footer">
    <w:name w:val="footer"/>
    <w:basedOn w:val="Normal"/>
    <w:link w:val="FooterChar"/>
    <w:uiPriority w:val="99"/>
    <w:unhideWhenUsed/>
    <w:rsid w:val="0097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Zak11</b:Tag>
    <b:SourceType>Performance</b:SourceType>
    <b:Guid>{FC93F876-5F11-450D-BDCF-EB70444FA856}</b:Guid>
    <b:Title>Trust, Morality — and Oxytocin?</b:Title>
    <b:Year>2011</b:Year>
    <b:Author>
      <b:Performer>
        <b:NameList>
          <b:Person>
            <b:Last>Zak</b:Last>
            <b:First>Paul</b:First>
          </b:Person>
        </b:NameList>
      </b:Performer>
    </b:Author>
    <b:Theater>TEDGlobal</b:Theater>
    <b:RefOrder>1</b:RefOrder>
  </b:Source>
</b:Sources>
</file>

<file path=customXml/itemProps1.xml><?xml version="1.0" encoding="utf-8"?>
<ds:datastoreItem xmlns:ds="http://schemas.openxmlformats.org/officeDocument/2006/customXml" ds:itemID="{62B59F51-C8D0-4EFF-AFFA-21FF54C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46</cp:revision>
  <dcterms:created xsi:type="dcterms:W3CDTF">2019-07-09T06:30:00Z</dcterms:created>
  <dcterms:modified xsi:type="dcterms:W3CDTF">2019-07-09T08:51:00Z</dcterms:modified>
</cp:coreProperties>
</file>