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95337" w14:textId="77777777" w:rsidR="0023423C" w:rsidRPr="00AC39D9" w:rsidRDefault="0023423C" w:rsidP="00AC39D9">
      <w:pPr>
        <w:spacing w:line="480" w:lineRule="auto"/>
        <w:rPr>
          <w:rFonts w:ascii="Times New Roman" w:hAnsi="Times New Roman" w:cs="Times New Roman"/>
          <w:b/>
          <w:sz w:val="24"/>
          <w:szCs w:val="24"/>
        </w:rPr>
      </w:pPr>
      <w:bookmarkStart w:id="0" w:name="_GoBack"/>
      <w:bookmarkEnd w:id="0"/>
      <w:r w:rsidRPr="00AC39D9">
        <w:rPr>
          <w:rFonts w:ascii="Times New Roman" w:hAnsi="Times New Roman" w:cs="Times New Roman"/>
          <w:b/>
          <w:sz w:val="24"/>
          <w:szCs w:val="24"/>
        </w:rPr>
        <w:t>Introduction</w:t>
      </w:r>
    </w:p>
    <w:p w14:paraId="024AFE9D" w14:textId="11FA5D65" w:rsidR="00736BE1" w:rsidRPr="00AC39D9" w:rsidRDefault="00736BE1" w:rsidP="00AC39D9">
      <w:pPr>
        <w:spacing w:line="480" w:lineRule="auto"/>
        <w:rPr>
          <w:rFonts w:ascii="Times New Roman" w:hAnsi="Times New Roman" w:cs="Times New Roman"/>
          <w:sz w:val="24"/>
          <w:szCs w:val="24"/>
        </w:rPr>
      </w:pPr>
      <w:r w:rsidRPr="00AC39D9">
        <w:rPr>
          <w:rFonts w:ascii="Times New Roman" w:hAnsi="Times New Roman" w:cs="Times New Roman"/>
          <w:sz w:val="24"/>
          <w:szCs w:val="24"/>
        </w:rPr>
        <w:t xml:space="preserve">The managers and supervisors are business centric, benefit making </w:t>
      </w:r>
      <w:r w:rsidR="00892DEC" w:rsidRPr="00AC39D9">
        <w:rPr>
          <w:rFonts w:ascii="Times New Roman" w:hAnsi="Times New Roman" w:cs="Times New Roman"/>
          <w:sz w:val="24"/>
          <w:szCs w:val="24"/>
        </w:rPr>
        <w:t>employee</w:t>
      </w:r>
      <w:r w:rsidRPr="00AC39D9">
        <w:rPr>
          <w:rFonts w:ascii="Times New Roman" w:hAnsi="Times New Roman" w:cs="Times New Roman"/>
          <w:sz w:val="24"/>
          <w:szCs w:val="24"/>
        </w:rPr>
        <w:t xml:space="preserve">s, having the budgetary benefits and the status' reliability as their crucial need. Generally, they are known to keep their business and sentiments isolated. The central objective of the business is inclined towards the benefit and he would not put it all on the line with respect to the enrollment of the qualified representatives. The businesses have not quite recently found the ways to deal with take after each </w:t>
      </w:r>
      <w:r w:rsidR="005D09F0" w:rsidRPr="00AC39D9">
        <w:rPr>
          <w:rFonts w:ascii="Times New Roman" w:hAnsi="Times New Roman" w:cs="Times New Roman"/>
          <w:sz w:val="24"/>
          <w:szCs w:val="24"/>
        </w:rPr>
        <w:t xml:space="preserve">cyber </w:t>
      </w:r>
      <w:r w:rsidR="00892DEC" w:rsidRPr="00AC39D9">
        <w:rPr>
          <w:rFonts w:ascii="Times New Roman" w:hAnsi="Times New Roman" w:cs="Times New Roman"/>
          <w:sz w:val="24"/>
          <w:szCs w:val="24"/>
        </w:rPr>
        <w:t>signs</w:t>
      </w:r>
      <w:r w:rsidRPr="00AC39D9">
        <w:rPr>
          <w:rFonts w:ascii="Times New Roman" w:hAnsi="Times New Roman" w:cs="Times New Roman"/>
          <w:sz w:val="24"/>
          <w:szCs w:val="24"/>
        </w:rPr>
        <w:t xml:space="preserve"> formed impression of their representatives when in the available time, they have even made sense of how to keep up the secret key and key loggers with a particular ultimate objective to deal with their </w:t>
      </w:r>
      <w:r w:rsidR="00892DEC" w:rsidRPr="00AC39D9">
        <w:rPr>
          <w:rFonts w:ascii="Times New Roman" w:hAnsi="Times New Roman" w:cs="Times New Roman"/>
          <w:sz w:val="24"/>
          <w:szCs w:val="24"/>
        </w:rPr>
        <w:t>employee</w:t>
      </w:r>
      <w:r w:rsidRPr="00AC39D9">
        <w:rPr>
          <w:rFonts w:ascii="Times New Roman" w:hAnsi="Times New Roman" w:cs="Times New Roman"/>
          <w:sz w:val="24"/>
          <w:szCs w:val="24"/>
        </w:rPr>
        <w:t xml:space="preserve"> information when the available time are finished or the worker is really not satisfying desires in the workplace. The "workers normally don't expect that for the organization [is] to watch out for them while on secret key secured regions using system PCs" (Searcey, 2009). </w:t>
      </w:r>
    </w:p>
    <w:p w14:paraId="4CDD9B32" w14:textId="7F0454F1" w:rsidR="0023423C" w:rsidRPr="00AC39D9" w:rsidRDefault="0023423C" w:rsidP="00AC39D9">
      <w:pPr>
        <w:spacing w:line="480" w:lineRule="auto"/>
        <w:rPr>
          <w:rFonts w:ascii="Times New Roman" w:hAnsi="Times New Roman" w:cs="Times New Roman"/>
          <w:b/>
          <w:sz w:val="24"/>
          <w:szCs w:val="24"/>
        </w:rPr>
      </w:pPr>
      <w:r w:rsidRPr="00AC39D9">
        <w:rPr>
          <w:rFonts w:ascii="Times New Roman" w:hAnsi="Times New Roman" w:cs="Times New Roman"/>
          <w:b/>
          <w:sz w:val="24"/>
          <w:szCs w:val="24"/>
        </w:rPr>
        <w:t>Integrity and Confidentiality of Employees?</w:t>
      </w:r>
    </w:p>
    <w:p w14:paraId="517015EF" w14:textId="5CDEF046" w:rsidR="00736BE1" w:rsidRPr="00AC39D9" w:rsidRDefault="00736BE1" w:rsidP="00AC39D9">
      <w:pPr>
        <w:spacing w:line="480" w:lineRule="auto"/>
        <w:rPr>
          <w:rFonts w:ascii="Times New Roman" w:hAnsi="Times New Roman" w:cs="Times New Roman"/>
          <w:sz w:val="24"/>
          <w:szCs w:val="24"/>
        </w:rPr>
      </w:pPr>
      <w:r w:rsidRPr="00AC39D9">
        <w:rPr>
          <w:rFonts w:ascii="Times New Roman" w:hAnsi="Times New Roman" w:cs="Times New Roman"/>
          <w:sz w:val="24"/>
          <w:szCs w:val="24"/>
        </w:rPr>
        <w:t xml:space="preserve">In light of the ongoing diagram the discernments show that "Forty-five percent of managers utilize social systems administration areas, for instance, Facebook, MySpace or Twitter to examine occupation competitors, as demonstrated by a CareerBuilder.com audit. Thirty-five percent revealed having wouldn't contract competitors in light of substance found on those goals" (Lechner, 2010) </w:t>
      </w:r>
    </w:p>
    <w:p w14:paraId="1420C170" w14:textId="3B608823" w:rsidR="00736BE1" w:rsidRPr="00AC39D9" w:rsidRDefault="00736BE1" w:rsidP="00AC39D9">
      <w:pPr>
        <w:spacing w:line="480" w:lineRule="auto"/>
        <w:rPr>
          <w:rFonts w:ascii="Times New Roman" w:hAnsi="Times New Roman" w:cs="Times New Roman"/>
          <w:sz w:val="24"/>
          <w:szCs w:val="24"/>
        </w:rPr>
      </w:pPr>
      <w:r w:rsidRPr="00AC39D9">
        <w:rPr>
          <w:rFonts w:ascii="Times New Roman" w:hAnsi="Times New Roman" w:cs="Times New Roman"/>
          <w:sz w:val="24"/>
          <w:szCs w:val="24"/>
        </w:rPr>
        <w:t xml:space="preserve">The observation and the audit is adequate to show the reality of the issue and the advancing clash that is surfacing between the workers and the businesses. The businesses are manhandling the </w:t>
      </w:r>
      <w:r w:rsidR="005D09F0" w:rsidRPr="00AC39D9">
        <w:rPr>
          <w:rFonts w:ascii="Times New Roman" w:hAnsi="Times New Roman" w:cs="Times New Roman"/>
          <w:sz w:val="24"/>
          <w:szCs w:val="24"/>
        </w:rPr>
        <w:t xml:space="preserve">cyber </w:t>
      </w:r>
      <w:r w:rsidRPr="00AC39D9">
        <w:rPr>
          <w:rFonts w:ascii="Times New Roman" w:hAnsi="Times New Roman" w:cs="Times New Roman"/>
          <w:sz w:val="24"/>
          <w:szCs w:val="24"/>
        </w:rPr>
        <w:t xml:space="preserve">social systems administration goals since the reports ensure that "using a social system [is] to verify and overhaul associations in light of some shared view—conferred leisure activities, related capacities, or a typical geographic area" ("OCLC" 2007). </w:t>
      </w:r>
    </w:p>
    <w:p w14:paraId="04EDB2BC" w14:textId="7A74E4E5" w:rsidR="00736BE1" w:rsidRPr="00AC39D9" w:rsidRDefault="00736BE1" w:rsidP="00AC39D9">
      <w:pPr>
        <w:spacing w:line="480" w:lineRule="auto"/>
        <w:rPr>
          <w:rFonts w:ascii="Times New Roman" w:hAnsi="Times New Roman" w:cs="Times New Roman"/>
          <w:sz w:val="24"/>
          <w:szCs w:val="24"/>
        </w:rPr>
      </w:pPr>
      <w:r w:rsidRPr="00AC39D9">
        <w:rPr>
          <w:rFonts w:ascii="Times New Roman" w:hAnsi="Times New Roman" w:cs="Times New Roman"/>
          <w:sz w:val="24"/>
          <w:szCs w:val="24"/>
        </w:rPr>
        <w:lastRenderedPageBreak/>
        <w:t xml:space="preserve">The representatives, in spite of the way that being selected by the association as their masters are as yet the free locals of the overall business world and they have every one of the rights to have their </w:t>
      </w:r>
      <w:r w:rsidR="005D09F0" w:rsidRPr="00AC39D9">
        <w:rPr>
          <w:rFonts w:ascii="Times New Roman" w:hAnsi="Times New Roman" w:cs="Times New Roman"/>
          <w:sz w:val="24"/>
          <w:szCs w:val="24"/>
        </w:rPr>
        <w:t>integrity</w:t>
      </w:r>
      <w:r w:rsidRPr="00AC39D9">
        <w:rPr>
          <w:rFonts w:ascii="Times New Roman" w:hAnsi="Times New Roman" w:cs="Times New Roman"/>
          <w:sz w:val="24"/>
          <w:szCs w:val="24"/>
        </w:rPr>
        <w:t xml:space="preserve"> and keep up their chance of choice, talk and lifestyle. Hence, the representatives have and favorable inclination in perspective on the way that the businesses are morally not allowed sneaking investigate the lives of the workers. </w:t>
      </w:r>
    </w:p>
    <w:p w14:paraId="33186964" w14:textId="38745336" w:rsidR="00736BE1" w:rsidRPr="00AC39D9" w:rsidRDefault="00736BE1" w:rsidP="00AC39D9">
      <w:pPr>
        <w:spacing w:line="480" w:lineRule="auto"/>
        <w:rPr>
          <w:rFonts w:ascii="Times New Roman" w:hAnsi="Times New Roman" w:cs="Times New Roman"/>
          <w:sz w:val="24"/>
          <w:szCs w:val="24"/>
        </w:rPr>
      </w:pPr>
      <w:r w:rsidRPr="00AC39D9">
        <w:rPr>
          <w:rFonts w:ascii="Times New Roman" w:hAnsi="Times New Roman" w:cs="Times New Roman"/>
          <w:sz w:val="24"/>
          <w:szCs w:val="24"/>
        </w:rPr>
        <w:t xml:space="preserve">The workers totally can't resist repudiating this aura of the businesses. The reasons might be a couple of to such an extent that the representative might be of the possibility of keeping the </w:t>
      </w:r>
      <w:r w:rsidR="00892DEC" w:rsidRPr="00AC39D9">
        <w:rPr>
          <w:rFonts w:ascii="Times New Roman" w:hAnsi="Times New Roman" w:cs="Times New Roman"/>
          <w:sz w:val="24"/>
          <w:szCs w:val="24"/>
        </w:rPr>
        <w:t>employee</w:t>
      </w:r>
      <w:r w:rsidRPr="00AC39D9">
        <w:rPr>
          <w:rFonts w:ascii="Times New Roman" w:hAnsi="Times New Roman" w:cs="Times New Roman"/>
          <w:sz w:val="24"/>
          <w:szCs w:val="24"/>
        </w:rPr>
        <w:t xml:space="preserve"> and expert life special and select from each other. In such a case there is just a distant chance that his </w:t>
      </w:r>
      <w:r w:rsidR="00892DEC" w:rsidRPr="00AC39D9">
        <w:rPr>
          <w:rFonts w:ascii="Times New Roman" w:hAnsi="Times New Roman" w:cs="Times New Roman"/>
          <w:sz w:val="24"/>
          <w:szCs w:val="24"/>
        </w:rPr>
        <w:t>employee</w:t>
      </w:r>
      <w:r w:rsidRPr="00AC39D9">
        <w:rPr>
          <w:rFonts w:ascii="Times New Roman" w:hAnsi="Times New Roman" w:cs="Times New Roman"/>
          <w:sz w:val="24"/>
          <w:szCs w:val="24"/>
        </w:rPr>
        <w:t xml:space="preserve"> exercises would disappoint the expert assignments. </w:t>
      </w:r>
    </w:p>
    <w:p w14:paraId="57DDFC1C" w14:textId="1495EA4C" w:rsidR="00736BE1" w:rsidRPr="00AC39D9" w:rsidRDefault="00736BE1" w:rsidP="00AC39D9">
      <w:pPr>
        <w:spacing w:line="480" w:lineRule="auto"/>
        <w:rPr>
          <w:rFonts w:ascii="Times New Roman" w:hAnsi="Times New Roman" w:cs="Times New Roman"/>
          <w:sz w:val="24"/>
          <w:szCs w:val="24"/>
        </w:rPr>
      </w:pPr>
      <w:r w:rsidRPr="00AC39D9">
        <w:rPr>
          <w:rFonts w:ascii="Times New Roman" w:hAnsi="Times New Roman" w:cs="Times New Roman"/>
          <w:sz w:val="24"/>
          <w:szCs w:val="24"/>
        </w:rPr>
        <w:t xml:space="preserve">The contention between the representatives and the businesses is an advancing one and as often as possible covered by the overwhelming positions and power held by the businesses. Accordingly, there is a wonderful necessity for deciding the issue under such cases and illuminations that are free from any </w:t>
      </w:r>
      <w:r w:rsidR="00892DEC" w:rsidRPr="00AC39D9">
        <w:rPr>
          <w:rFonts w:ascii="Times New Roman" w:hAnsi="Times New Roman" w:cs="Times New Roman"/>
          <w:sz w:val="24"/>
          <w:szCs w:val="24"/>
        </w:rPr>
        <w:t>discrimination</w:t>
      </w:r>
      <w:r w:rsidRPr="00AC39D9">
        <w:rPr>
          <w:rFonts w:ascii="Times New Roman" w:hAnsi="Times New Roman" w:cs="Times New Roman"/>
          <w:sz w:val="24"/>
          <w:szCs w:val="24"/>
        </w:rPr>
        <w:t xml:space="preserve"> or despicable inclinations. As an endeavor the consistent strain could either be released or the workers can really be allowed to substantiate themselves for being on the just side by surveying the demonstration of the businesses from the point of view of the moral speculations. </w:t>
      </w:r>
    </w:p>
    <w:p w14:paraId="564A339C" w14:textId="345788D2" w:rsidR="009B50DC" w:rsidRPr="00AC39D9" w:rsidRDefault="009B50DC" w:rsidP="00AC39D9">
      <w:pPr>
        <w:spacing w:line="480" w:lineRule="auto"/>
        <w:rPr>
          <w:rFonts w:ascii="Times New Roman" w:hAnsi="Times New Roman" w:cs="Times New Roman"/>
          <w:b/>
          <w:sz w:val="24"/>
          <w:szCs w:val="24"/>
        </w:rPr>
      </w:pPr>
      <w:r w:rsidRPr="00AC39D9">
        <w:rPr>
          <w:rFonts w:ascii="Times New Roman" w:hAnsi="Times New Roman" w:cs="Times New Roman"/>
          <w:sz w:val="24"/>
          <w:szCs w:val="24"/>
        </w:rPr>
        <w:t>Following such reasons numerous employers don't impart their private data on this site, yet in the event that we look socially it is the sole right of a laborer to think about new conceivable outcomes in his/her profession to progress in life. At times it is additionally brought under notice that the data that is accessible on Facebook about such choices, they are not legitimate or simply created with the end goal of attraction. Today's most controversial issue is the use of Facebook by an employer the same number of employers have been blocking their profiles because of their encroachment whereas numerous are creating to look for consideration of employers, who need work.</w:t>
      </w:r>
    </w:p>
    <w:p w14:paraId="1D28A9DF" w14:textId="459046EE" w:rsidR="0023423C" w:rsidRPr="00AC39D9" w:rsidRDefault="0023423C" w:rsidP="00AC39D9">
      <w:pPr>
        <w:spacing w:line="480" w:lineRule="auto"/>
        <w:rPr>
          <w:rFonts w:ascii="Times New Roman" w:hAnsi="Times New Roman" w:cs="Times New Roman"/>
          <w:b/>
          <w:sz w:val="24"/>
          <w:szCs w:val="24"/>
        </w:rPr>
      </w:pPr>
      <w:r w:rsidRPr="00AC39D9">
        <w:rPr>
          <w:rFonts w:ascii="Times New Roman" w:hAnsi="Times New Roman" w:cs="Times New Roman"/>
          <w:b/>
          <w:sz w:val="24"/>
          <w:szCs w:val="24"/>
        </w:rPr>
        <w:lastRenderedPageBreak/>
        <w:t>Employee Use of Technology Policy</w:t>
      </w:r>
    </w:p>
    <w:p w14:paraId="626F6AC5" w14:textId="77777777" w:rsidR="0068304D" w:rsidRPr="00AC39D9" w:rsidRDefault="0068304D" w:rsidP="00AC39D9">
      <w:pPr>
        <w:spacing w:line="480" w:lineRule="auto"/>
        <w:rPr>
          <w:rFonts w:ascii="Times New Roman" w:hAnsi="Times New Roman" w:cs="Times New Roman"/>
          <w:sz w:val="24"/>
          <w:szCs w:val="24"/>
        </w:rPr>
      </w:pPr>
      <w:r w:rsidRPr="00AC39D9">
        <w:rPr>
          <w:rFonts w:ascii="Times New Roman" w:hAnsi="Times New Roman" w:cs="Times New Roman"/>
          <w:sz w:val="24"/>
          <w:szCs w:val="24"/>
        </w:rPr>
        <w:t xml:space="preserve">The law requires the Organization to keep up particular sorts of corporate records, more often than not for indicated timeframes or when suit is pending or undermined. Inability to hold those records for those base periods could expose the Organization to punishments and fines, cause the loss of rights, hinder equity, place the Organization in contempt of court, or truly impediment us in prosecution. </w:t>
      </w:r>
    </w:p>
    <w:p w14:paraId="68F76F2B" w14:textId="77777777" w:rsidR="0068304D" w:rsidRPr="00AC39D9" w:rsidRDefault="0068304D" w:rsidP="00AC39D9">
      <w:pPr>
        <w:spacing w:line="480" w:lineRule="auto"/>
        <w:rPr>
          <w:rFonts w:ascii="Times New Roman" w:hAnsi="Times New Roman" w:cs="Times New Roman"/>
          <w:sz w:val="24"/>
          <w:szCs w:val="24"/>
        </w:rPr>
      </w:pPr>
      <w:r w:rsidRPr="00AC39D9">
        <w:rPr>
          <w:rFonts w:ascii="Times New Roman" w:hAnsi="Times New Roman" w:cs="Times New Roman"/>
          <w:sz w:val="24"/>
          <w:szCs w:val="24"/>
        </w:rPr>
        <w:t xml:space="preserve">Every once in a while the Organization builds up archive maintenance or decimation approaches so as to guarantee legitimate consistence. The Organization anticipates that all Employees should completely follow our distributed Corporate Record Retention Policy. On the off chance that an Employee accepts, or the Corporate Legal Department illuminates you, that Organization records are applicable to pending or potential suit or any administration review or other administrative activity, at that point all Employees must save those records until the Organization verifies that the records are never again required. This special case overrides any already or along these lines set up archive devastation approaches for those records. On the off chance that an Employee trusts that this special case may apply, or has any inquiries with respect to the materialness of this exemption, if it's not too much trouble contact the Corporate Legal Department. </w:t>
      </w:r>
    </w:p>
    <w:p w14:paraId="3AAEF62C" w14:textId="33F8CF75" w:rsidR="0068304D" w:rsidRPr="00AC39D9" w:rsidRDefault="0068304D" w:rsidP="00AC39D9">
      <w:pPr>
        <w:pStyle w:val="ListParagraph"/>
        <w:numPr>
          <w:ilvl w:val="0"/>
          <w:numId w:val="1"/>
        </w:numPr>
        <w:spacing w:line="480" w:lineRule="auto"/>
        <w:rPr>
          <w:rFonts w:ascii="Times New Roman" w:hAnsi="Times New Roman" w:cs="Times New Roman"/>
          <w:sz w:val="24"/>
          <w:szCs w:val="24"/>
        </w:rPr>
      </w:pPr>
      <w:r w:rsidRPr="00AC39D9">
        <w:rPr>
          <w:rFonts w:ascii="Times New Roman" w:hAnsi="Times New Roman" w:cs="Times New Roman"/>
          <w:sz w:val="24"/>
          <w:szCs w:val="24"/>
        </w:rPr>
        <w:t xml:space="preserve">Electronic Communications </w:t>
      </w:r>
    </w:p>
    <w:p w14:paraId="7C5CBFBE" w14:textId="77777777" w:rsidR="00AC0932" w:rsidRPr="00AC39D9" w:rsidRDefault="0068304D" w:rsidP="00AC39D9">
      <w:pPr>
        <w:spacing w:line="480" w:lineRule="auto"/>
        <w:rPr>
          <w:rFonts w:ascii="Times New Roman" w:hAnsi="Times New Roman" w:cs="Times New Roman"/>
          <w:sz w:val="24"/>
          <w:szCs w:val="24"/>
        </w:rPr>
      </w:pPr>
      <w:r w:rsidRPr="00AC39D9">
        <w:rPr>
          <w:rFonts w:ascii="Times New Roman" w:hAnsi="Times New Roman" w:cs="Times New Roman"/>
          <w:sz w:val="24"/>
          <w:szCs w:val="24"/>
        </w:rPr>
        <w:t xml:space="preserve">Employees approach the Organization's electronic correspondence framework, which incorporates PCs, phones (counting Organization-issued mobile phones or advanced mobile phones), voice message, copy machines, email and the Internet when gotten to through a Organization PC. The motivation behind this framework is to improve work execution on everyday assignments and to encourage powerful business interchanges. Employees' activities and correspondences on the Organization's electronic correspondence framework </w:t>
      </w:r>
      <w:r w:rsidRPr="00AC39D9">
        <w:rPr>
          <w:rFonts w:ascii="Times New Roman" w:hAnsi="Times New Roman" w:cs="Times New Roman"/>
          <w:sz w:val="24"/>
          <w:szCs w:val="24"/>
        </w:rPr>
        <w:lastRenderedPageBreak/>
        <w:t xml:space="preserve">might be credited to the Organization, which could be considered in charge of Employees' activities. Subsequently, this approach traces the best possible employments of the electronic correspondence framework. </w:t>
      </w:r>
    </w:p>
    <w:p w14:paraId="7868C6B8" w14:textId="77777777" w:rsidR="00AC39D9" w:rsidRPr="00AC39D9" w:rsidRDefault="0068304D" w:rsidP="00AC39D9">
      <w:pPr>
        <w:pStyle w:val="ListParagraph"/>
        <w:numPr>
          <w:ilvl w:val="0"/>
          <w:numId w:val="2"/>
        </w:numPr>
        <w:spacing w:line="480" w:lineRule="auto"/>
        <w:rPr>
          <w:rFonts w:ascii="Times New Roman" w:hAnsi="Times New Roman" w:cs="Times New Roman"/>
          <w:sz w:val="24"/>
          <w:szCs w:val="24"/>
        </w:rPr>
      </w:pPr>
      <w:r w:rsidRPr="00AC39D9">
        <w:rPr>
          <w:rFonts w:ascii="Times New Roman" w:hAnsi="Times New Roman" w:cs="Times New Roman"/>
          <w:sz w:val="24"/>
          <w:szCs w:val="24"/>
        </w:rPr>
        <w:t xml:space="preserve">Ownership. The Organization's electronic correspondence framework is Organization property. All messages, data, and information sent and gotten by the electronic correspondence framework are Organization property. </w:t>
      </w:r>
    </w:p>
    <w:p w14:paraId="30FA3854" w14:textId="3DBC35CD" w:rsidR="0068304D" w:rsidRPr="00AC39D9" w:rsidRDefault="0068304D" w:rsidP="00AC39D9">
      <w:pPr>
        <w:pStyle w:val="ListParagraph"/>
        <w:spacing w:line="480" w:lineRule="auto"/>
        <w:rPr>
          <w:rFonts w:ascii="Times New Roman" w:hAnsi="Times New Roman" w:cs="Times New Roman"/>
          <w:sz w:val="24"/>
          <w:szCs w:val="24"/>
        </w:rPr>
      </w:pPr>
      <w:r w:rsidRPr="00AC39D9">
        <w:rPr>
          <w:rFonts w:ascii="Times New Roman" w:hAnsi="Times New Roman" w:cs="Times New Roman"/>
          <w:sz w:val="24"/>
          <w:szCs w:val="24"/>
        </w:rPr>
        <w:t xml:space="preserve">Coincidental and infrequent individual utilization of the electronic correspondence framework is permitted, however such use will be liable to this strategy and any subsequent messages and information are the property of the Organization. This individual use is permitted when it doesn't meddle with an Employee's work act, meddle with some other Employee's work execution, unduly sway the task of the electronic correspondence framework, or disregard some other arrangement of this or some other Organization approach. Organization related instant messages ought not be sent other than through Organization-issued cell or advanced cells and the Organization's phone supplier. </w:t>
      </w:r>
    </w:p>
    <w:p w14:paraId="2EE0951A" w14:textId="66A93732" w:rsidR="0068304D" w:rsidRPr="00AC39D9" w:rsidRDefault="0068304D" w:rsidP="00AC39D9">
      <w:pPr>
        <w:pStyle w:val="ListParagraph"/>
        <w:numPr>
          <w:ilvl w:val="0"/>
          <w:numId w:val="2"/>
        </w:numPr>
        <w:spacing w:line="480" w:lineRule="auto"/>
        <w:rPr>
          <w:rFonts w:ascii="Times New Roman" w:hAnsi="Times New Roman" w:cs="Times New Roman"/>
          <w:sz w:val="24"/>
          <w:szCs w:val="24"/>
        </w:rPr>
      </w:pPr>
      <w:r w:rsidRPr="00AC39D9">
        <w:rPr>
          <w:rFonts w:ascii="Times New Roman" w:hAnsi="Times New Roman" w:cs="Times New Roman"/>
          <w:sz w:val="24"/>
          <w:szCs w:val="24"/>
        </w:rPr>
        <w:t xml:space="preserve">No privacy. Despite the fact that Employees have special client sign in distinguishing proof codes and passwords to get to the electronic correspondence framework, Employees have no privacy in the utilization of any piece of the electronic correspondence framework or in any archives, messages or data made on, with or transmitted over the framework. The Organization approaches the framework and keeps up the privilege to access and screen, predictable with the law, all reports, messages and data made on, with or transmitted over the framework, including email and Internet use, without notice to Employees. Employees are regarded to agree to that entrance and survey, gave that the Organization will get to put away instant messages just when it has a sensible doubt that the messages identify with an </w:t>
      </w:r>
      <w:r w:rsidRPr="00AC39D9">
        <w:rPr>
          <w:rFonts w:ascii="Times New Roman" w:hAnsi="Times New Roman" w:cs="Times New Roman"/>
          <w:sz w:val="24"/>
          <w:szCs w:val="24"/>
        </w:rPr>
        <w:lastRenderedPageBreak/>
        <w:t xml:space="preserve">infringement of Organization arrangement or any appropriate law and after that just as sensibly required for that reason and as per all material national Laws. Every single such report, messages, and data can be explored by the Organization and law requirement. </w:t>
      </w:r>
    </w:p>
    <w:p w14:paraId="30CC6580" w14:textId="03635420" w:rsidR="0068304D" w:rsidRPr="00AC39D9" w:rsidRDefault="0068304D" w:rsidP="00AC39D9">
      <w:pPr>
        <w:pStyle w:val="ListParagraph"/>
        <w:numPr>
          <w:ilvl w:val="0"/>
          <w:numId w:val="2"/>
        </w:numPr>
        <w:spacing w:line="480" w:lineRule="auto"/>
        <w:rPr>
          <w:rFonts w:ascii="Times New Roman" w:hAnsi="Times New Roman" w:cs="Times New Roman"/>
          <w:sz w:val="24"/>
          <w:szCs w:val="24"/>
        </w:rPr>
      </w:pPr>
      <w:r w:rsidRPr="00AC39D9">
        <w:rPr>
          <w:rFonts w:ascii="Times New Roman" w:hAnsi="Times New Roman" w:cs="Times New Roman"/>
          <w:sz w:val="24"/>
          <w:szCs w:val="24"/>
        </w:rPr>
        <w:t>Monitoring. The Organization maintains whatever authority is needed to screen and access the electronic correspondence framework and all reports, messages or data made on, with or transmitted over the framework. These Organization rights will be practiced carefully as per relevant law, the Organization's business purposes (which incorporate guaranteeing the proper utilization of the framework), and in collaboration with solicitations from law authorization. The Organization likewise maintains whatever authority is needed to reveal such archives, messages, or data when reliable with the Organization's business purposes and with solicitations from law requirement.</w:t>
      </w:r>
    </w:p>
    <w:p w14:paraId="4AFDFEAA" w14:textId="77777777" w:rsidR="0023423C" w:rsidRPr="00AC39D9" w:rsidRDefault="0023423C" w:rsidP="00AC39D9">
      <w:pPr>
        <w:spacing w:line="480" w:lineRule="auto"/>
        <w:rPr>
          <w:rFonts w:ascii="Times New Roman" w:hAnsi="Times New Roman" w:cs="Times New Roman"/>
          <w:sz w:val="24"/>
          <w:szCs w:val="24"/>
        </w:rPr>
      </w:pPr>
    </w:p>
    <w:p w14:paraId="7428EE7F" w14:textId="48F11DAF" w:rsidR="00736BE1" w:rsidRPr="00AC39D9" w:rsidRDefault="00736BE1" w:rsidP="00AC39D9">
      <w:pPr>
        <w:spacing w:line="480" w:lineRule="auto"/>
        <w:jc w:val="center"/>
        <w:rPr>
          <w:rFonts w:ascii="Times New Roman" w:hAnsi="Times New Roman" w:cs="Times New Roman"/>
          <w:b/>
          <w:sz w:val="24"/>
          <w:szCs w:val="24"/>
        </w:rPr>
      </w:pPr>
      <w:r w:rsidRPr="00AC39D9">
        <w:rPr>
          <w:rFonts w:ascii="Times New Roman" w:hAnsi="Times New Roman" w:cs="Times New Roman"/>
          <w:b/>
          <w:sz w:val="24"/>
          <w:szCs w:val="24"/>
        </w:rPr>
        <w:t>References</w:t>
      </w:r>
    </w:p>
    <w:p w14:paraId="27C770C0" w14:textId="0D7387BE" w:rsidR="00E512E7" w:rsidRPr="00AC39D9" w:rsidRDefault="00E512E7" w:rsidP="00AC39D9">
      <w:pPr>
        <w:spacing w:line="480" w:lineRule="auto"/>
        <w:rPr>
          <w:rFonts w:ascii="Times New Roman" w:eastAsia="Times New Roman" w:hAnsi="Times New Roman" w:cs="Times New Roman"/>
          <w:sz w:val="24"/>
          <w:szCs w:val="24"/>
        </w:rPr>
      </w:pPr>
      <w:r w:rsidRPr="00AC39D9">
        <w:rPr>
          <w:rFonts w:ascii="Times New Roman" w:eastAsia="Times New Roman" w:hAnsi="Times New Roman" w:cs="Times New Roman"/>
          <w:sz w:val="24"/>
          <w:szCs w:val="24"/>
        </w:rPr>
        <w:t xml:space="preserve">Lechner, Jay P. (2010). "Employers: Be Careful When Checking </w:t>
      </w:r>
      <w:r w:rsidR="00892DEC" w:rsidRPr="00AC39D9">
        <w:rPr>
          <w:rFonts w:ascii="Times New Roman" w:eastAsia="Times New Roman" w:hAnsi="Times New Roman" w:cs="Times New Roman"/>
          <w:sz w:val="24"/>
          <w:szCs w:val="24"/>
        </w:rPr>
        <w:t>Worker</w:t>
      </w:r>
      <w:r w:rsidRPr="00AC39D9">
        <w:rPr>
          <w:rFonts w:ascii="Times New Roman" w:eastAsia="Times New Roman" w:hAnsi="Times New Roman" w:cs="Times New Roman"/>
          <w:sz w:val="24"/>
          <w:szCs w:val="24"/>
        </w:rPr>
        <w:t xml:space="preserve">s' Social Networking Sites." </w:t>
      </w:r>
      <w:hyperlink r:id="rId5">
        <w:r w:rsidRPr="00AC39D9">
          <w:rPr>
            <w:rFonts w:ascii="Times New Roman" w:eastAsia="Times New Roman" w:hAnsi="Times New Roman" w:cs="Times New Roman"/>
            <w:color w:val="0563C1"/>
            <w:sz w:val="24"/>
            <w:szCs w:val="24"/>
            <w:u w:val="single"/>
          </w:rPr>
          <w:t>http://www.gtleblog.com/2010/04/articles/</w:t>
        </w:r>
        <w:r w:rsidR="005D09F0" w:rsidRPr="00AC39D9">
          <w:rPr>
            <w:rFonts w:ascii="Times New Roman" w:eastAsia="Times New Roman" w:hAnsi="Times New Roman" w:cs="Times New Roman"/>
            <w:color w:val="0563C1"/>
            <w:sz w:val="24"/>
            <w:szCs w:val="24"/>
            <w:u w:val="single"/>
          </w:rPr>
          <w:t>integrity</w:t>
        </w:r>
        <w:r w:rsidRPr="00AC39D9">
          <w:rPr>
            <w:rFonts w:ascii="Times New Roman" w:eastAsia="Times New Roman" w:hAnsi="Times New Roman" w:cs="Times New Roman"/>
            <w:color w:val="0563C1"/>
            <w:sz w:val="24"/>
            <w:szCs w:val="24"/>
            <w:u w:val="single"/>
          </w:rPr>
          <w:t>/employers-be-careful-when-checking-</w:t>
        </w:r>
        <w:r w:rsidR="00892DEC" w:rsidRPr="00AC39D9">
          <w:rPr>
            <w:rFonts w:ascii="Times New Roman" w:eastAsia="Times New Roman" w:hAnsi="Times New Roman" w:cs="Times New Roman"/>
            <w:color w:val="0563C1"/>
            <w:sz w:val="24"/>
            <w:szCs w:val="24"/>
            <w:u w:val="single"/>
          </w:rPr>
          <w:t>worker</w:t>
        </w:r>
        <w:r w:rsidRPr="00AC39D9">
          <w:rPr>
            <w:rFonts w:ascii="Times New Roman" w:eastAsia="Times New Roman" w:hAnsi="Times New Roman" w:cs="Times New Roman"/>
            <w:color w:val="0563C1"/>
            <w:sz w:val="24"/>
            <w:szCs w:val="24"/>
            <w:u w:val="single"/>
          </w:rPr>
          <w:t>s-social-networking-sites/</w:t>
        </w:r>
      </w:hyperlink>
      <w:r w:rsidRPr="00AC39D9">
        <w:rPr>
          <w:rFonts w:ascii="Times New Roman" w:eastAsia="Times New Roman" w:hAnsi="Times New Roman" w:cs="Times New Roman"/>
          <w:sz w:val="24"/>
          <w:szCs w:val="24"/>
        </w:rPr>
        <w:t xml:space="preserve">. </w:t>
      </w:r>
    </w:p>
    <w:p w14:paraId="293D3F08" w14:textId="2947B7D0" w:rsidR="00E512E7" w:rsidRPr="00AC39D9" w:rsidRDefault="00E512E7" w:rsidP="00AC39D9">
      <w:pPr>
        <w:spacing w:line="480" w:lineRule="auto"/>
        <w:rPr>
          <w:rFonts w:ascii="Times New Roman" w:eastAsia="Times New Roman" w:hAnsi="Times New Roman" w:cs="Times New Roman"/>
          <w:sz w:val="24"/>
          <w:szCs w:val="24"/>
        </w:rPr>
      </w:pPr>
      <w:proofErr w:type="spellStart"/>
      <w:r w:rsidRPr="00AC39D9">
        <w:rPr>
          <w:rFonts w:ascii="Times New Roman" w:eastAsia="Times New Roman" w:hAnsi="Times New Roman" w:cs="Times New Roman"/>
          <w:sz w:val="24"/>
          <w:szCs w:val="24"/>
        </w:rPr>
        <w:t>Searcey</w:t>
      </w:r>
      <w:proofErr w:type="spellEnd"/>
      <w:r w:rsidRPr="00AC39D9">
        <w:rPr>
          <w:rFonts w:ascii="Times New Roman" w:eastAsia="Times New Roman" w:hAnsi="Times New Roman" w:cs="Times New Roman"/>
          <w:sz w:val="24"/>
          <w:szCs w:val="24"/>
        </w:rPr>
        <w:t xml:space="preserve">, Dionne. (2009). "Employers Watching Workers </w:t>
      </w:r>
      <w:r w:rsidR="005D09F0" w:rsidRPr="00AC39D9">
        <w:rPr>
          <w:rFonts w:ascii="Times New Roman" w:eastAsia="Times New Roman" w:hAnsi="Times New Roman" w:cs="Times New Roman"/>
          <w:sz w:val="24"/>
          <w:szCs w:val="24"/>
        </w:rPr>
        <w:t xml:space="preserve">Cyber </w:t>
      </w:r>
      <w:r w:rsidRPr="00AC39D9">
        <w:rPr>
          <w:rFonts w:ascii="Times New Roman" w:eastAsia="Times New Roman" w:hAnsi="Times New Roman" w:cs="Times New Roman"/>
          <w:sz w:val="24"/>
          <w:szCs w:val="24"/>
        </w:rPr>
        <w:t xml:space="preserve">Spurs </w:t>
      </w:r>
      <w:r w:rsidR="005D09F0" w:rsidRPr="00AC39D9">
        <w:rPr>
          <w:rFonts w:ascii="Times New Roman" w:eastAsia="Times New Roman" w:hAnsi="Times New Roman" w:cs="Times New Roman"/>
          <w:sz w:val="24"/>
          <w:szCs w:val="24"/>
        </w:rPr>
        <w:t>Integrity</w:t>
      </w:r>
      <w:r w:rsidRPr="00AC39D9">
        <w:rPr>
          <w:rFonts w:ascii="Times New Roman" w:eastAsia="Times New Roman" w:hAnsi="Times New Roman" w:cs="Times New Roman"/>
          <w:sz w:val="24"/>
          <w:szCs w:val="24"/>
        </w:rPr>
        <w:t xml:space="preserve"> Debate." APRIL 23, 2009. </w:t>
      </w:r>
      <w:hyperlink r:id="rId6">
        <w:r w:rsidRPr="00AC39D9">
          <w:rPr>
            <w:rFonts w:ascii="Times New Roman" w:eastAsia="Times New Roman" w:hAnsi="Times New Roman" w:cs="Times New Roman"/>
            <w:color w:val="0563C1"/>
            <w:sz w:val="24"/>
            <w:szCs w:val="24"/>
            <w:u w:val="single"/>
          </w:rPr>
          <w:t>http://online.wsj.com/article/SB124045009224646091.html</w:t>
        </w:r>
      </w:hyperlink>
      <w:r w:rsidRPr="00AC39D9">
        <w:rPr>
          <w:rFonts w:ascii="Times New Roman" w:eastAsia="Times New Roman" w:hAnsi="Times New Roman" w:cs="Times New Roman"/>
          <w:sz w:val="24"/>
          <w:szCs w:val="24"/>
        </w:rPr>
        <w:t xml:space="preserve">. </w:t>
      </w:r>
    </w:p>
    <w:p w14:paraId="23EE1D6E" w14:textId="62A1765F" w:rsidR="00E512E7" w:rsidRPr="00AC39D9" w:rsidRDefault="00E512E7" w:rsidP="00AC39D9">
      <w:pPr>
        <w:spacing w:line="480" w:lineRule="auto"/>
        <w:rPr>
          <w:rFonts w:ascii="Times New Roman" w:eastAsia="Times New Roman" w:hAnsi="Times New Roman" w:cs="Times New Roman"/>
          <w:b/>
          <w:sz w:val="24"/>
          <w:szCs w:val="24"/>
          <w:u w:val="single"/>
        </w:rPr>
      </w:pPr>
      <w:r w:rsidRPr="00AC39D9">
        <w:rPr>
          <w:rFonts w:ascii="Times New Roman" w:eastAsia="Times New Roman" w:hAnsi="Times New Roman" w:cs="Times New Roman"/>
          <w:sz w:val="24"/>
          <w:szCs w:val="24"/>
        </w:rPr>
        <w:t xml:space="preserve">“OCLC”. Sharing, </w:t>
      </w:r>
      <w:r w:rsidR="005D09F0" w:rsidRPr="00AC39D9">
        <w:rPr>
          <w:rFonts w:ascii="Times New Roman" w:eastAsia="Times New Roman" w:hAnsi="Times New Roman" w:cs="Times New Roman"/>
          <w:sz w:val="24"/>
          <w:szCs w:val="24"/>
        </w:rPr>
        <w:t>integrity</w:t>
      </w:r>
      <w:r w:rsidRPr="00AC39D9">
        <w:rPr>
          <w:rFonts w:ascii="Times New Roman" w:eastAsia="Times New Roman" w:hAnsi="Times New Roman" w:cs="Times New Roman"/>
          <w:sz w:val="24"/>
          <w:szCs w:val="24"/>
        </w:rPr>
        <w:t xml:space="preserve"> and trust in our networked world </w:t>
      </w:r>
      <w:r w:rsidRPr="00AC39D9">
        <w:rPr>
          <w:rFonts w:ascii="Times New Roman" w:eastAsia="Times New Roman" w:hAnsi="Times New Roman" w:cs="Times New Roman"/>
          <w:i/>
          <w:iCs/>
          <w:sz w:val="24"/>
          <w:szCs w:val="24"/>
        </w:rPr>
        <w:t>OCLC</w:t>
      </w:r>
      <w:r w:rsidRPr="00AC39D9">
        <w:rPr>
          <w:rFonts w:ascii="Times New Roman" w:eastAsia="Times New Roman" w:hAnsi="Times New Roman" w:cs="Times New Roman"/>
          <w:sz w:val="24"/>
          <w:szCs w:val="24"/>
        </w:rPr>
        <w:t>. ocn177083326 (2007), http://www.oclc.org/reports/sharing/default.htm.</w:t>
      </w:r>
    </w:p>
    <w:p w14:paraId="650CAFBE" w14:textId="77777777" w:rsidR="00736BE1" w:rsidRPr="00AC39D9" w:rsidRDefault="00736BE1" w:rsidP="00AC39D9">
      <w:pPr>
        <w:spacing w:line="480" w:lineRule="auto"/>
        <w:rPr>
          <w:rFonts w:ascii="Times New Roman" w:hAnsi="Times New Roman" w:cs="Times New Roman"/>
          <w:sz w:val="24"/>
          <w:szCs w:val="24"/>
        </w:rPr>
      </w:pPr>
    </w:p>
    <w:sectPr w:rsidR="00736BE1" w:rsidRPr="00AC39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5A1F"/>
    <w:multiLevelType w:val="hybridMultilevel"/>
    <w:tmpl w:val="A4A039E0"/>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6B3A66E5"/>
    <w:multiLevelType w:val="hybridMultilevel"/>
    <w:tmpl w:val="040ED94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E1"/>
    <w:rsid w:val="00140656"/>
    <w:rsid w:val="0023423C"/>
    <w:rsid w:val="003C7278"/>
    <w:rsid w:val="004A763A"/>
    <w:rsid w:val="005D09F0"/>
    <w:rsid w:val="0068304D"/>
    <w:rsid w:val="00736BE1"/>
    <w:rsid w:val="00892DEC"/>
    <w:rsid w:val="009A7662"/>
    <w:rsid w:val="009B50DC"/>
    <w:rsid w:val="00AC0932"/>
    <w:rsid w:val="00AC39D9"/>
    <w:rsid w:val="00CB7DDD"/>
    <w:rsid w:val="00DD0D42"/>
    <w:rsid w:val="00E16092"/>
    <w:rsid w:val="00E512E7"/>
    <w:rsid w:val="00F74CDA"/>
    <w:rsid w:val="00FB26FE"/>
    <w:rsid w:val="00FF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B072"/>
  <w15:chartTrackingRefBased/>
  <w15:docId w15:val="{B918FA9A-2DA3-4BFA-A816-AC0C7E45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wsj.com/article/SB124045009224646091.html" TargetMode="External"/><Relationship Id="rId5" Type="http://schemas.openxmlformats.org/officeDocument/2006/relationships/hyperlink" Target="http://www.gtleblog.com/2010/04/articles/privacy/employers-be-careful-when-checking-employees-social-networking-si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Khusaima Minhas</cp:lastModifiedBy>
  <cp:revision>2</cp:revision>
  <dcterms:created xsi:type="dcterms:W3CDTF">2019-05-09T15:06:00Z</dcterms:created>
  <dcterms:modified xsi:type="dcterms:W3CDTF">2019-05-09T15:06:00Z</dcterms:modified>
</cp:coreProperties>
</file>