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06190" w:rsidRDefault="00486678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190">
        <w:rPr>
          <w:rFonts w:ascii="Times New Roman" w:hAnsi="Times New Roman" w:cs="Times New Roman"/>
          <w:sz w:val="24"/>
          <w:szCs w:val="24"/>
        </w:rPr>
        <w:t xml:space="preserve">DQ2 </w:t>
      </w:r>
    </w:p>
    <w:p w:rsidR="0008177B" w:rsidRDefault="00486678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486678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177B" w:rsidRDefault="00486678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190">
        <w:rPr>
          <w:rFonts w:ascii="Times New Roman" w:hAnsi="Times New Roman" w:cs="Times New Roman"/>
          <w:sz w:val="24"/>
          <w:szCs w:val="24"/>
        </w:rPr>
        <w:lastRenderedPageBreak/>
        <w:t>DQ2</w:t>
      </w:r>
    </w:p>
    <w:p w:rsidR="008F3523" w:rsidRDefault="00486678" w:rsidP="008F35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2FA3" w:rsidRPr="00286A3D">
        <w:rPr>
          <w:rFonts w:ascii="Times New Roman" w:hAnsi="Times New Roman" w:cs="Times New Roman"/>
          <w:sz w:val="24"/>
          <w:szCs w:val="24"/>
        </w:rPr>
        <w:t xml:space="preserve">The economic </w:t>
      </w:r>
      <w:r w:rsidR="0060533A">
        <w:rPr>
          <w:rFonts w:ascii="Times New Roman" w:hAnsi="Times New Roman" w:cs="Times New Roman"/>
          <w:sz w:val="24"/>
          <w:szCs w:val="24"/>
        </w:rPr>
        <w:t>growth</w:t>
      </w:r>
      <w:r w:rsidR="00D12FA3" w:rsidRPr="00286A3D">
        <w:rPr>
          <w:rFonts w:ascii="Times New Roman" w:hAnsi="Times New Roman" w:cs="Times New Roman"/>
          <w:sz w:val="24"/>
          <w:szCs w:val="24"/>
        </w:rPr>
        <w:t xml:space="preserve"> </w:t>
      </w:r>
      <w:r w:rsidR="002611BC">
        <w:rPr>
          <w:rFonts w:ascii="Times New Roman" w:hAnsi="Times New Roman" w:cs="Times New Roman"/>
          <w:sz w:val="24"/>
          <w:szCs w:val="24"/>
        </w:rPr>
        <w:t xml:space="preserve">of the firm </w:t>
      </w:r>
      <w:r w:rsidR="00D12FA3" w:rsidRPr="00286A3D">
        <w:rPr>
          <w:rFonts w:ascii="Times New Roman" w:hAnsi="Times New Roman" w:cs="Times New Roman"/>
          <w:sz w:val="24"/>
          <w:szCs w:val="24"/>
        </w:rPr>
        <w:t xml:space="preserve">is concerned with the impact that unexpected changes in the value </w:t>
      </w:r>
      <w:proofErr w:type="gramStart"/>
      <w:r w:rsidR="00D12FA3" w:rsidRPr="00286A3D">
        <w:rPr>
          <w:rFonts w:ascii="Times New Roman" w:hAnsi="Times New Roman" w:cs="Times New Roman"/>
          <w:sz w:val="24"/>
          <w:szCs w:val="24"/>
        </w:rPr>
        <w:t>of  currency</w:t>
      </w:r>
      <w:proofErr w:type="gramEnd"/>
      <w:r w:rsidR="00D12FA3" w:rsidRPr="00286A3D">
        <w:rPr>
          <w:rFonts w:ascii="Times New Roman" w:hAnsi="Times New Roman" w:cs="Times New Roman"/>
          <w:sz w:val="24"/>
          <w:szCs w:val="24"/>
        </w:rPr>
        <w:t xml:space="preserve"> will have on the future cash flow and market value of the </w:t>
      </w:r>
      <w:r>
        <w:rPr>
          <w:rFonts w:ascii="Times New Roman" w:hAnsi="Times New Roman" w:cs="Times New Roman"/>
          <w:sz w:val="24"/>
          <w:szCs w:val="24"/>
        </w:rPr>
        <w:t>firm</w:t>
      </w:r>
      <w:r w:rsidR="00D12FA3" w:rsidRPr="00286A3D">
        <w:rPr>
          <w:rFonts w:ascii="Times New Roman" w:hAnsi="Times New Roman" w:cs="Times New Roman"/>
          <w:sz w:val="24"/>
          <w:szCs w:val="24"/>
        </w:rPr>
        <w:t xml:space="preserve">. It is not necessary that the business sells outside of a </w:t>
      </w:r>
      <w:r w:rsidR="002611BC">
        <w:rPr>
          <w:rFonts w:ascii="Times New Roman" w:hAnsi="Times New Roman" w:cs="Times New Roman"/>
          <w:sz w:val="24"/>
          <w:szCs w:val="24"/>
        </w:rPr>
        <w:t>nation</w:t>
      </w:r>
      <w:r w:rsidR="00D12FA3" w:rsidRPr="00286A3D">
        <w:rPr>
          <w:rFonts w:ascii="Times New Roman" w:hAnsi="Times New Roman" w:cs="Times New Roman"/>
          <w:sz w:val="24"/>
          <w:szCs w:val="24"/>
        </w:rPr>
        <w:t xml:space="preserve"> to be affected by these exposures, any business that is involved in importing raw materials will be affected by this risk. The reason is that the </w:t>
      </w:r>
      <w:r>
        <w:rPr>
          <w:rFonts w:ascii="Times New Roman" w:hAnsi="Times New Roman" w:cs="Times New Roman"/>
          <w:sz w:val="24"/>
          <w:szCs w:val="24"/>
        </w:rPr>
        <w:t>firm</w:t>
      </w:r>
      <w:r w:rsidR="00D12FA3" w:rsidRPr="00286A3D">
        <w:rPr>
          <w:rFonts w:ascii="Times New Roman" w:hAnsi="Times New Roman" w:cs="Times New Roman"/>
          <w:sz w:val="24"/>
          <w:szCs w:val="24"/>
        </w:rPr>
        <w:t xml:space="preserve"> belongs to one country and is aiming to sell the same </w:t>
      </w:r>
      <w:r w:rsidR="00D12FA3">
        <w:rPr>
          <w:rFonts w:ascii="Times New Roman" w:hAnsi="Times New Roman" w:cs="Times New Roman"/>
          <w:sz w:val="24"/>
          <w:szCs w:val="24"/>
        </w:rPr>
        <w:t xml:space="preserve">goods </w:t>
      </w:r>
      <w:r w:rsidR="00D12FA3" w:rsidRPr="00286A3D">
        <w:rPr>
          <w:rFonts w:ascii="Times New Roman" w:hAnsi="Times New Roman" w:cs="Times New Roman"/>
          <w:sz w:val="24"/>
          <w:szCs w:val="24"/>
        </w:rPr>
        <w:t xml:space="preserve">in some other country. </w:t>
      </w:r>
      <w:r>
        <w:rPr>
          <w:rFonts w:ascii="Times New Roman" w:hAnsi="Times New Roman" w:cs="Times New Roman"/>
          <w:sz w:val="24"/>
          <w:szCs w:val="24"/>
        </w:rPr>
        <w:t>When</w:t>
      </w:r>
      <w:r w:rsidR="00DF0581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interest rate is high</w:t>
      </w:r>
      <w:r w:rsidR="00DF0581">
        <w:rPr>
          <w:rFonts w:ascii="Times New Roman" w:hAnsi="Times New Roman" w:cs="Times New Roman"/>
          <w:sz w:val="24"/>
          <w:szCs w:val="24"/>
        </w:rPr>
        <w:t>, it leads to benefits f</w:t>
      </w:r>
      <w:r>
        <w:rPr>
          <w:rFonts w:ascii="Times New Roman" w:hAnsi="Times New Roman" w:cs="Times New Roman"/>
          <w:sz w:val="24"/>
          <w:szCs w:val="24"/>
        </w:rPr>
        <w:t>o</w:t>
      </w:r>
      <w:r w:rsidR="00DF058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the lenders while</w:t>
      </w:r>
      <w:r w:rsidR="00DF058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low-interest rate benefits borrowers. When the firm export</w:t>
      </w:r>
      <w:r w:rsidR="00DF0581">
        <w:rPr>
          <w:rFonts w:ascii="Times New Roman" w:hAnsi="Times New Roman" w:cs="Times New Roman"/>
          <w:sz w:val="24"/>
          <w:szCs w:val="24"/>
        </w:rPr>
        <w:t>s</w:t>
      </w:r>
      <w:r w:rsidR="002611BC">
        <w:rPr>
          <w:rFonts w:ascii="Times New Roman" w:hAnsi="Times New Roman" w:cs="Times New Roman"/>
          <w:sz w:val="24"/>
          <w:szCs w:val="24"/>
        </w:rPr>
        <w:t xml:space="preserve"> goods</w:t>
      </w:r>
      <w:r>
        <w:rPr>
          <w:rFonts w:ascii="Times New Roman" w:hAnsi="Times New Roman" w:cs="Times New Roman"/>
          <w:sz w:val="24"/>
          <w:szCs w:val="24"/>
        </w:rPr>
        <w:t xml:space="preserve"> to a country with a </w:t>
      </w:r>
      <w:r w:rsidR="002611BC">
        <w:rPr>
          <w:rFonts w:ascii="Times New Roman" w:hAnsi="Times New Roman" w:cs="Times New Roman"/>
          <w:sz w:val="24"/>
          <w:szCs w:val="24"/>
        </w:rPr>
        <w:t xml:space="preserve">currency that </w:t>
      </w:r>
      <w:r w:rsidR="00DF0581">
        <w:rPr>
          <w:rFonts w:ascii="Times New Roman" w:hAnsi="Times New Roman" w:cs="Times New Roman"/>
          <w:sz w:val="24"/>
          <w:szCs w:val="24"/>
        </w:rPr>
        <w:t xml:space="preserve">is </w:t>
      </w:r>
      <w:r w:rsidR="002611BC">
        <w:rPr>
          <w:rFonts w:ascii="Times New Roman" w:hAnsi="Times New Roman" w:cs="Times New Roman"/>
          <w:sz w:val="24"/>
          <w:szCs w:val="24"/>
        </w:rPr>
        <w:t>identical to their cash inflows</w:t>
      </w:r>
      <w:r w:rsidR="00DF0581">
        <w:rPr>
          <w:rFonts w:ascii="Times New Roman" w:hAnsi="Times New Roman" w:cs="Times New Roman"/>
          <w:sz w:val="24"/>
          <w:szCs w:val="24"/>
        </w:rPr>
        <w:t>,</w:t>
      </w:r>
      <w:r w:rsidR="002611BC">
        <w:rPr>
          <w:rFonts w:ascii="Times New Roman" w:hAnsi="Times New Roman" w:cs="Times New Roman"/>
          <w:sz w:val="24"/>
          <w:szCs w:val="24"/>
        </w:rPr>
        <w:t xml:space="preserve"> it increases the risk of speculating on the fluctuation of the future exchange rate. The uncertainty in future exchange rate increases the risk for shareholders, however, the decision relies on a tradeoff of the expected reduction in financing expenses</w:t>
      </w:r>
      <w:r w:rsidR="00CD4660">
        <w:rPr>
          <w:rFonts w:ascii="Times New Roman" w:hAnsi="Times New Roman" w:cs="Times New Roman"/>
          <w:sz w:val="24"/>
          <w:szCs w:val="24"/>
        </w:rPr>
        <w:t xml:space="preserve"> </w:t>
      </w:r>
      <w:r w:rsidR="00CD4660">
        <w:rPr>
          <w:rFonts w:ascii="Times New Roman" w:hAnsi="Times New Roman" w:cs="Times New Roman"/>
          <w:sz w:val="24"/>
          <w:szCs w:val="24"/>
        </w:rPr>
        <w:fldChar w:fldCharType="begin"/>
      </w:r>
      <w:r w:rsidR="00CD4660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{"citationID":"7UG9EOJJ","properties":{"formattedCitation":"(Gopinath, n.d.)","plainCitation":"(Gopinath, n.d.)","noteIndex":0},"citationItems":[{"id":638,"uris":["http://zotero.org/users/local/mlRB1JqV/items/TYZRI535"],"uri":["http://zotero.org/users/local/mlRB1JqV/items/TYZRI535"],"itemData":{"id":638,"type":"article-journal","title":"Dollar Dominance in Trade and Finance","page":"29","source":"Zotero","language":"en","author":[{"family":"Gopinath","given":"Gita"}]}}],"schema":"https://github.com/citation-style-language/schema/raw/master/csl-citation.json"} </w:instrText>
      </w:r>
      <w:r w:rsidR="00CD4660">
        <w:rPr>
          <w:rFonts w:ascii="Times New Roman" w:hAnsi="Times New Roman" w:cs="Times New Roman"/>
          <w:sz w:val="24"/>
          <w:szCs w:val="24"/>
        </w:rPr>
        <w:fldChar w:fldCharType="separate"/>
      </w:r>
      <w:r w:rsidR="00CD4660" w:rsidRPr="00CD4660">
        <w:rPr>
          <w:rFonts w:ascii="Times New Roman" w:hAnsi="Times New Roman" w:cs="Times New Roman"/>
          <w:sz w:val="24"/>
        </w:rPr>
        <w:t xml:space="preserve">(Gopinath, </w:t>
      </w:r>
      <w:proofErr w:type="spellStart"/>
      <w:r w:rsidR="00CD4660" w:rsidRPr="00CD4660">
        <w:rPr>
          <w:rFonts w:ascii="Times New Roman" w:hAnsi="Times New Roman" w:cs="Times New Roman"/>
          <w:sz w:val="24"/>
        </w:rPr>
        <w:t>n.d.</w:t>
      </w:r>
      <w:proofErr w:type="spellEnd"/>
      <w:r w:rsidR="00CD4660" w:rsidRPr="00CD4660">
        <w:rPr>
          <w:rFonts w:ascii="Times New Roman" w:hAnsi="Times New Roman" w:cs="Times New Roman"/>
          <w:sz w:val="24"/>
        </w:rPr>
        <w:t>)</w:t>
      </w:r>
      <w:r w:rsidR="00CD4660">
        <w:rPr>
          <w:rFonts w:ascii="Times New Roman" w:hAnsi="Times New Roman" w:cs="Times New Roman"/>
          <w:sz w:val="24"/>
          <w:szCs w:val="24"/>
        </w:rPr>
        <w:fldChar w:fldCharType="end"/>
      </w:r>
      <w:r w:rsidR="002611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1BC">
        <w:rPr>
          <w:rFonts w:ascii="Times New Roman" w:hAnsi="Times New Roman" w:cs="Times New Roman"/>
          <w:sz w:val="24"/>
          <w:szCs w:val="24"/>
        </w:rPr>
        <w:t xml:space="preserve">In other words, when the interest rate is low, the firm can </w:t>
      </w:r>
      <w:r w:rsidR="00DF0581">
        <w:rPr>
          <w:rFonts w:ascii="Times New Roman" w:hAnsi="Times New Roman" w:cs="Times New Roman"/>
          <w:sz w:val="24"/>
          <w:szCs w:val="24"/>
        </w:rPr>
        <w:t>take</w:t>
      </w:r>
      <w:r w:rsidR="002611BC">
        <w:rPr>
          <w:rFonts w:ascii="Times New Roman" w:hAnsi="Times New Roman" w:cs="Times New Roman"/>
          <w:sz w:val="24"/>
          <w:szCs w:val="24"/>
        </w:rPr>
        <w:t xml:space="preserve"> more loan</w:t>
      </w:r>
      <w:r w:rsidR="00DF0581">
        <w:rPr>
          <w:rFonts w:ascii="Times New Roman" w:hAnsi="Times New Roman" w:cs="Times New Roman"/>
          <w:sz w:val="24"/>
          <w:szCs w:val="24"/>
        </w:rPr>
        <w:t>s</w:t>
      </w:r>
      <w:r w:rsidR="002611BC">
        <w:rPr>
          <w:rFonts w:ascii="Times New Roman" w:hAnsi="Times New Roman" w:cs="Times New Roman"/>
          <w:sz w:val="24"/>
          <w:szCs w:val="24"/>
        </w:rPr>
        <w:t>. Loan</w:t>
      </w:r>
      <w:r w:rsidR="00DF0581">
        <w:rPr>
          <w:rFonts w:ascii="Times New Roman" w:hAnsi="Times New Roman" w:cs="Times New Roman"/>
          <w:sz w:val="24"/>
          <w:szCs w:val="24"/>
        </w:rPr>
        <w:t>s</w:t>
      </w:r>
      <w:r w:rsidR="002611BC">
        <w:rPr>
          <w:rFonts w:ascii="Times New Roman" w:hAnsi="Times New Roman" w:cs="Times New Roman"/>
          <w:sz w:val="24"/>
          <w:szCs w:val="24"/>
        </w:rPr>
        <w:t xml:space="preserve"> on low-interest rate can help firm</w:t>
      </w:r>
      <w:r w:rsidR="00DF0581">
        <w:rPr>
          <w:rFonts w:ascii="Times New Roman" w:hAnsi="Times New Roman" w:cs="Times New Roman"/>
          <w:sz w:val="24"/>
          <w:szCs w:val="24"/>
        </w:rPr>
        <w:t>s</w:t>
      </w:r>
      <w:r w:rsidR="002611BC">
        <w:rPr>
          <w:rFonts w:ascii="Times New Roman" w:hAnsi="Times New Roman" w:cs="Times New Roman"/>
          <w:sz w:val="24"/>
          <w:szCs w:val="24"/>
        </w:rPr>
        <w:t xml:space="preserve"> grow and increas</w:t>
      </w:r>
      <w:r w:rsidR="00DF0581">
        <w:rPr>
          <w:rFonts w:ascii="Times New Roman" w:hAnsi="Times New Roman" w:cs="Times New Roman"/>
          <w:sz w:val="24"/>
          <w:szCs w:val="24"/>
        </w:rPr>
        <w:t>e</w:t>
      </w:r>
      <w:r w:rsidR="002611BC">
        <w:rPr>
          <w:rFonts w:ascii="Times New Roman" w:hAnsi="Times New Roman" w:cs="Times New Roman"/>
          <w:sz w:val="24"/>
          <w:szCs w:val="24"/>
        </w:rPr>
        <w:t xml:space="preserve"> </w:t>
      </w:r>
      <w:r w:rsidR="00DF0581">
        <w:rPr>
          <w:rFonts w:ascii="Times New Roman" w:hAnsi="Times New Roman" w:cs="Times New Roman"/>
          <w:sz w:val="24"/>
          <w:szCs w:val="24"/>
        </w:rPr>
        <w:t>their</w:t>
      </w:r>
      <w:r w:rsidR="0060533A">
        <w:rPr>
          <w:rFonts w:ascii="Times New Roman" w:hAnsi="Times New Roman" w:cs="Times New Roman"/>
          <w:sz w:val="24"/>
          <w:szCs w:val="24"/>
        </w:rPr>
        <w:t xml:space="preserve"> </w:t>
      </w:r>
      <w:r w:rsidR="002611BC">
        <w:rPr>
          <w:rFonts w:ascii="Times New Roman" w:hAnsi="Times New Roman" w:cs="Times New Roman"/>
          <w:sz w:val="24"/>
          <w:szCs w:val="24"/>
        </w:rPr>
        <w:t>pro</w:t>
      </w:r>
      <w:r w:rsidR="00DF0581">
        <w:rPr>
          <w:rFonts w:ascii="Times New Roman" w:hAnsi="Times New Roman" w:cs="Times New Roman"/>
          <w:sz w:val="24"/>
          <w:szCs w:val="24"/>
        </w:rPr>
        <w:t>fitability by providing</w:t>
      </w:r>
      <w:r w:rsidR="002611BC">
        <w:rPr>
          <w:rFonts w:ascii="Times New Roman" w:hAnsi="Times New Roman" w:cs="Times New Roman"/>
          <w:sz w:val="24"/>
          <w:szCs w:val="24"/>
        </w:rPr>
        <w:t xml:space="preserve"> more money to spend. Through an increase in spending the invoicing of the firm get enough new ventures to pay for the loa</w:t>
      </w:r>
      <w:r w:rsidR="00CD4660">
        <w:rPr>
          <w:rFonts w:ascii="Times New Roman" w:hAnsi="Times New Roman" w:cs="Times New Roman"/>
          <w:sz w:val="24"/>
          <w:szCs w:val="24"/>
        </w:rPr>
        <w:t xml:space="preserve">n interest. </w:t>
      </w:r>
      <w:r>
        <w:rPr>
          <w:rFonts w:ascii="Times New Roman" w:hAnsi="Times New Roman" w:cs="Times New Roman"/>
          <w:sz w:val="24"/>
          <w:szCs w:val="24"/>
        </w:rPr>
        <w:t>Therefore, if a firm requires to c</w:t>
      </w:r>
      <w:r w:rsidR="00DF0581">
        <w:rPr>
          <w:rFonts w:ascii="Times New Roman" w:hAnsi="Times New Roman" w:cs="Times New Roman"/>
          <w:sz w:val="24"/>
          <w:szCs w:val="24"/>
        </w:rPr>
        <w:t>onsistently borrow funds for</w:t>
      </w:r>
      <w:r>
        <w:rPr>
          <w:rFonts w:ascii="Times New Roman" w:hAnsi="Times New Roman" w:cs="Times New Roman"/>
          <w:sz w:val="24"/>
          <w:szCs w:val="24"/>
        </w:rPr>
        <w:t xml:space="preserve"> production</w:t>
      </w:r>
      <w:r w:rsidR="00DF05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exports its final go</w:t>
      </w:r>
      <w:r w:rsidR="00DF0581">
        <w:rPr>
          <w:rFonts w:ascii="Times New Roman" w:hAnsi="Times New Roman" w:cs="Times New Roman"/>
          <w:sz w:val="24"/>
          <w:szCs w:val="24"/>
        </w:rPr>
        <w:t>od to a</w:t>
      </w:r>
      <w:r>
        <w:rPr>
          <w:rFonts w:ascii="Times New Roman" w:hAnsi="Times New Roman" w:cs="Times New Roman"/>
          <w:sz w:val="24"/>
          <w:szCs w:val="24"/>
        </w:rPr>
        <w:t xml:space="preserve"> country with the low-interest rate</w:t>
      </w:r>
      <w:r w:rsidR="00DF0581"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 xml:space="preserve"> it </w:t>
      </w:r>
      <w:r w:rsidR="00DF0581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lead to low finance cost and invoicing.</w:t>
      </w:r>
    </w:p>
    <w:p w:rsidR="00106190" w:rsidRDefault="00486678" w:rsidP="00CD466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the high-interest rate</w:t>
      </w:r>
      <w:r w:rsidR="00DF0581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increases the domestic currency while low-interest rate lowers the currency's relative value. </w:t>
      </w:r>
      <w:r w:rsidR="00D12FA3" w:rsidRPr="00286A3D">
        <w:rPr>
          <w:rFonts w:ascii="Times New Roman" w:hAnsi="Times New Roman" w:cs="Times New Roman"/>
          <w:sz w:val="24"/>
          <w:szCs w:val="24"/>
        </w:rPr>
        <w:t xml:space="preserve">If there is a decrease in the value of the dollar, the </w:t>
      </w:r>
      <w:r>
        <w:rPr>
          <w:rFonts w:ascii="Times New Roman" w:hAnsi="Times New Roman" w:cs="Times New Roman"/>
          <w:sz w:val="24"/>
          <w:szCs w:val="24"/>
        </w:rPr>
        <w:t>firm</w:t>
      </w:r>
      <w:r w:rsidR="00D12FA3" w:rsidRPr="00286A3D">
        <w:rPr>
          <w:rFonts w:ascii="Times New Roman" w:hAnsi="Times New Roman" w:cs="Times New Roman"/>
          <w:sz w:val="24"/>
          <w:szCs w:val="24"/>
        </w:rPr>
        <w:t xml:space="preserve">'s future cash flows will decrease. This will also decrease the market value of the </w:t>
      </w:r>
      <w:r>
        <w:rPr>
          <w:rFonts w:ascii="Times New Roman" w:hAnsi="Times New Roman" w:cs="Times New Roman"/>
          <w:sz w:val="24"/>
          <w:szCs w:val="24"/>
        </w:rPr>
        <w:t>firm</w:t>
      </w:r>
      <w:r w:rsidR="00D12FA3" w:rsidRPr="00286A3D">
        <w:rPr>
          <w:rFonts w:ascii="Times New Roman" w:hAnsi="Times New Roman" w:cs="Times New Roman"/>
          <w:sz w:val="24"/>
          <w:szCs w:val="24"/>
        </w:rPr>
        <w:t xml:space="preserve"> as it is expected to receive a lesser amount of cash. An increase in the value of the dolla</w:t>
      </w:r>
      <w:r>
        <w:rPr>
          <w:rFonts w:ascii="Times New Roman" w:hAnsi="Times New Roman" w:cs="Times New Roman"/>
          <w:sz w:val="24"/>
          <w:szCs w:val="24"/>
        </w:rPr>
        <w:t>r will have the opposite effect</w:t>
      </w:r>
      <w:r w:rsidR="00CD4660">
        <w:rPr>
          <w:rFonts w:ascii="Times New Roman" w:hAnsi="Times New Roman" w:cs="Times New Roman"/>
          <w:sz w:val="24"/>
          <w:szCs w:val="24"/>
        </w:rPr>
        <w:t xml:space="preserve"> </w:t>
      </w:r>
      <w:r w:rsidR="00CD4660">
        <w:rPr>
          <w:rFonts w:ascii="Times New Roman" w:hAnsi="Times New Roman" w:cs="Times New Roman"/>
          <w:sz w:val="24"/>
          <w:szCs w:val="24"/>
        </w:rPr>
        <w:fldChar w:fldCharType="begin"/>
      </w:r>
      <w:r w:rsidR="00CD4660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{"citationID":"tlygM76x","properties":{"formattedCitation":"(\\uc0\\u8220{}Effect of lower interest rates | Economics Help,\\uc0\\u8221{} n.d.)","plainCitation":"(“Effect of lower interest rates | Economics Help,” n.d.)","noteIndex":0},"citationItems":[{"id":635,"uris":["http://zotero.org/users/local/mlRB1JqV/items/4H9SXDP8"],"uri":["http://zotero.org/users/local/mlRB1JqV/items/4H9SXDP8"],"itemData":{"id":635,"type":"webpage","title":"Effect of lower interest rates | Economics Help","URL":"https://www.economicshelp.org/blog/3417/interest-rates/effect-of-lower-interest-rates/","accessed":{"date-parts":[["2019",6,18]]}}}],"schema":"https://github.com/citation-style-language/schema/raw/master/csl-citation.json"} </w:instrText>
      </w:r>
      <w:r w:rsidR="00CD4660">
        <w:rPr>
          <w:rFonts w:ascii="Times New Roman" w:hAnsi="Times New Roman" w:cs="Times New Roman"/>
          <w:sz w:val="24"/>
          <w:szCs w:val="24"/>
        </w:rPr>
        <w:fldChar w:fldCharType="separate"/>
      </w:r>
      <w:r w:rsidR="00CD4660" w:rsidRPr="00CD4660">
        <w:rPr>
          <w:rFonts w:ascii="Times New Roman" w:hAnsi="Times New Roman" w:cs="Times New Roman"/>
          <w:sz w:val="24"/>
          <w:szCs w:val="24"/>
        </w:rPr>
        <w:t xml:space="preserve">(“Effect of lower interest rates | Economics Help,” </w:t>
      </w:r>
      <w:proofErr w:type="spellStart"/>
      <w:r w:rsidR="00CD4660" w:rsidRPr="00CD4660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="00CD4660" w:rsidRPr="00CD4660">
        <w:rPr>
          <w:rFonts w:ascii="Times New Roman" w:hAnsi="Times New Roman" w:cs="Times New Roman"/>
          <w:sz w:val="24"/>
          <w:szCs w:val="24"/>
        </w:rPr>
        <w:t>)</w:t>
      </w:r>
      <w:r w:rsidR="00CD466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190" w:rsidRDefault="00106190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06190" w:rsidRDefault="00106190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267851" w:rsidRDefault="00486678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CD4660" w:rsidRPr="00CD4660" w:rsidRDefault="00486678" w:rsidP="00CD4660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CD4660">
        <w:rPr>
          <w:rFonts w:ascii="Times New Roman" w:hAnsi="Times New Roman" w:cs="Times New Roman"/>
          <w:sz w:val="24"/>
        </w:rPr>
        <w:t>Effect of lower interest rates | Economics Help. (n.d.). Retrieved June 18, 2019, from https://www.economicshelp.org/blog/3417/interest-rates/effect-of-lower-interest-rates/</w:t>
      </w:r>
    </w:p>
    <w:p w:rsidR="00CD4660" w:rsidRPr="00CD4660" w:rsidRDefault="00486678" w:rsidP="00CD4660">
      <w:pPr>
        <w:pStyle w:val="Bibliography"/>
        <w:rPr>
          <w:rFonts w:ascii="Times New Roman" w:hAnsi="Times New Roman" w:cs="Times New Roman"/>
          <w:sz w:val="24"/>
        </w:rPr>
      </w:pPr>
      <w:r w:rsidRPr="00CD4660">
        <w:rPr>
          <w:rFonts w:ascii="Times New Roman" w:hAnsi="Times New Roman" w:cs="Times New Roman"/>
          <w:sz w:val="24"/>
        </w:rPr>
        <w:t xml:space="preserve">Gopinath, G. (n.d.). </w:t>
      </w:r>
      <w:r w:rsidRPr="00CD4660">
        <w:rPr>
          <w:rFonts w:ascii="Times New Roman" w:hAnsi="Times New Roman" w:cs="Times New Roman"/>
          <w:i/>
          <w:iCs/>
          <w:sz w:val="24"/>
        </w:rPr>
        <w:t>Dollar Dominance in Trade and Finance</w:t>
      </w:r>
      <w:r w:rsidRPr="00CD4660">
        <w:rPr>
          <w:rFonts w:ascii="Times New Roman" w:hAnsi="Times New Roman" w:cs="Times New Roman"/>
          <w:sz w:val="24"/>
        </w:rPr>
        <w:t>. 29.</w:t>
      </w:r>
    </w:p>
    <w:p w:rsidR="0008177B" w:rsidRPr="0008177B" w:rsidRDefault="00486678" w:rsidP="00CD46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06190" w:rsidRPr="0008177B" w:rsidRDefault="00106190" w:rsidP="0010619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4D28" w:rsidRPr="0008177B" w:rsidRDefault="00C74D28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C74D28" w:rsidRPr="0008177B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B43" w:rsidRDefault="004B2B43">
      <w:pPr>
        <w:spacing w:after="0" w:line="240" w:lineRule="auto"/>
      </w:pPr>
      <w:r>
        <w:separator/>
      </w:r>
    </w:p>
  </w:endnote>
  <w:endnote w:type="continuationSeparator" w:id="0">
    <w:p w:rsidR="004B2B43" w:rsidRDefault="004B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B43" w:rsidRDefault="004B2B43">
      <w:pPr>
        <w:spacing w:after="0" w:line="240" w:lineRule="auto"/>
      </w:pPr>
      <w:r>
        <w:separator/>
      </w:r>
    </w:p>
  </w:footnote>
  <w:footnote w:type="continuationSeparator" w:id="0">
    <w:p w:rsidR="004B2B43" w:rsidRDefault="004B2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486678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106190" w:rsidRPr="00106190">
      <w:rPr>
        <w:rFonts w:ascii="Times New Roman" w:hAnsi="Times New Roman" w:cs="Times New Roman"/>
        <w:sz w:val="24"/>
        <w:szCs w:val="24"/>
      </w:rPr>
      <w:t>DQ2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058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486678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06190">
      <w:rPr>
        <w:rFonts w:ascii="Times New Roman" w:hAnsi="Times New Roman" w:cs="Times New Roman"/>
        <w:sz w:val="24"/>
        <w:szCs w:val="24"/>
      </w:rPr>
      <w:t>DQ2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DF0581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8177B"/>
    <w:rsid w:val="00106190"/>
    <w:rsid w:val="00130A33"/>
    <w:rsid w:val="00141074"/>
    <w:rsid w:val="00187C02"/>
    <w:rsid w:val="001A02CC"/>
    <w:rsid w:val="002611BC"/>
    <w:rsid w:val="00267851"/>
    <w:rsid w:val="002777E7"/>
    <w:rsid w:val="00286A3D"/>
    <w:rsid w:val="002D4968"/>
    <w:rsid w:val="003317E1"/>
    <w:rsid w:val="0034125C"/>
    <w:rsid w:val="00452434"/>
    <w:rsid w:val="00471063"/>
    <w:rsid w:val="00486678"/>
    <w:rsid w:val="004A07E8"/>
    <w:rsid w:val="004B2B43"/>
    <w:rsid w:val="004D6074"/>
    <w:rsid w:val="00550EFD"/>
    <w:rsid w:val="005C20F1"/>
    <w:rsid w:val="0060533A"/>
    <w:rsid w:val="00877CA7"/>
    <w:rsid w:val="008F3523"/>
    <w:rsid w:val="00A106AF"/>
    <w:rsid w:val="00A4374D"/>
    <w:rsid w:val="00A7093E"/>
    <w:rsid w:val="00B405F9"/>
    <w:rsid w:val="00B61E2A"/>
    <w:rsid w:val="00B73412"/>
    <w:rsid w:val="00BA7A35"/>
    <w:rsid w:val="00C5356B"/>
    <w:rsid w:val="00C74D28"/>
    <w:rsid w:val="00C75C92"/>
    <w:rsid w:val="00CA2688"/>
    <w:rsid w:val="00CD4660"/>
    <w:rsid w:val="00CF0A51"/>
    <w:rsid w:val="00D12FA3"/>
    <w:rsid w:val="00D5076D"/>
    <w:rsid w:val="00D95087"/>
    <w:rsid w:val="00DF0581"/>
    <w:rsid w:val="00EF1641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85BCBA-ED45-4B3D-AED5-56C9C746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Bibliography">
    <w:name w:val="Bibliography"/>
    <w:basedOn w:val="Normal"/>
    <w:next w:val="Normal"/>
    <w:uiPriority w:val="37"/>
    <w:unhideWhenUsed/>
    <w:rsid w:val="00CD4660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SH.NZ</dc:creator>
  <cp:lastModifiedBy>Geralt of Rivia</cp:lastModifiedBy>
  <cp:revision>5</cp:revision>
  <dcterms:created xsi:type="dcterms:W3CDTF">2019-06-18T04:27:00Z</dcterms:created>
  <dcterms:modified xsi:type="dcterms:W3CDTF">2019-06-18T12:47:00Z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zotero-version="5.0.67"&gt;&lt;session id="kR6mqz34"/&gt;&lt;style id="http://www.zotero.org/styles/apa" locale="en-US" hasBibliography="1" bibliographyStyleHasBeenSet="1"/&gt;&lt;prefs&gt;&lt;pref name="fieldType" value="Field"/&gt;&lt;/prefs&gt;&lt;/data&gt;</vt:lpwstr>
  </property>
</Properties>
</file>