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B75395" w:rsidRDefault="002A2A03"/>
    <w:p w:rsidR="002A2A03" w:rsidRPr="00B75395" w:rsidRDefault="002A2A03" w:rsidP="001A0A79">
      <w:pPr>
        <w:ind w:firstLine="0"/>
      </w:pPr>
    </w:p>
    <w:p w:rsidR="002A2A03" w:rsidRPr="00B75395" w:rsidRDefault="002A2A03"/>
    <w:p w:rsidR="002A2A03" w:rsidRPr="00B75395" w:rsidRDefault="002A2A03"/>
    <w:p w:rsidR="002A2A03" w:rsidRPr="00B75395" w:rsidRDefault="002A2A03"/>
    <w:p w:rsidR="002A2A03" w:rsidRPr="00B75395" w:rsidRDefault="00FE09F7">
      <w:pPr>
        <w:jc w:val="center"/>
      </w:pPr>
      <w:r>
        <w:t xml:space="preserve">Unit 8 seminar </w:t>
      </w:r>
    </w:p>
    <w:p w:rsidR="002A2A03" w:rsidRPr="00B75395" w:rsidRDefault="002A2A03">
      <w:pPr>
        <w:jc w:val="center"/>
      </w:pPr>
      <w:r w:rsidRPr="00B75395">
        <w:t>Your Name  (First M. Last)</w:t>
      </w:r>
    </w:p>
    <w:p w:rsidR="002A2A03" w:rsidRPr="00B75395" w:rsidRDefault="002A2A03">
      <w:pPr>
        <w:jc w:val="center"/>
      </w:pPr>
      <w:r w:rsidRPr="00B75395">
        <w:t>School or Institution Name (University at Place or Town, State)</w:t>
      </w:r>
    </w:p>
    <w:p w:rsidR="00B75395" w:rsidRPr="00B75395" w:rsidRDefault="002A2A03" w:rsidP="00B75395">
      <w:pPr>
        <w:ind w:firstLine="0"/>
        <w:jc w:val="both"/>
        <w:rPr>
          <w:b/>
        </w:rPr>
      </w:pPr>
      <w:r w:rsidRPr="00B75395">
        <w:br w:type="page"/>
      </w:r>
      <w:r w:rsidR="00B75395" w:rsidRPr="00B75395">
        <w:rPr>
          <w:b/>
        </w:rPr>
        <w:lastRenderedPageBreak/>
        <w:t>Benefits and risks of exporting:</w:t>
      </w:r>
    </w:p>
    <w:p w:rsidR="00B75395" w:rsidRPr="00B75395" w:rsidRDefault="00B75395" w:rsidP="00B75395">
      <w:pPr>
        <w:ind w:firstLine="0"/>
        <w:jc w:val="both"/>
        <w:rPr>
          <w:b/>
        </w:rPr>
      </w:pPr>
      <w:r w:rsidRPr="00B75395">
        <w:rPr>
          <w:b/>
        </w:rPr>
        <w:t>Risks:</w:t>
      </w:r>
    </w:p>
    <w:p w:rsidR="00B75395" w:rsidRPr="00B75395" w:rsidRDefault="00B75395" w:rsidP="0020472E">
      <w:pPr>
        <w:numPr>
          <w:ilvl w:val="0"/>
          <w:numId w:val="1"/>
        </w:numPr>
        <w:jc w:val="both"/>
      </w:pPr>
      <w:r w:rsidRPr="00B75395">
        <w:t>There may be an inadequate analysis of the market</w:t>
      </w:r>
      <w:r w:rsidR="0020472E">
        <w:t>.</w:t>
      </w:r>
    </w:p>
    <w:p w:rsidR="00B75395" w:rsidRPr="00B75395" w:rsidRDefault="00B75395" w:rsidP="00B753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 xml:space="preserve">Lack of practical understanding of conditions that would heat </w:t>
      </w:r>
      <w:r w:rsidR="0020472E">
        <w:rPr>
          <w:rFonts w:ascii="Times New Roman" w:hAnsi="Times New Roman"/>
          <w:sz w:val="24"/>
          <w:szCs w:val="24"/>
        </w:rPr>
        <w:t xml:space="preserve">up </w:t>
      </w:r>
      <w:r w:rsidRPr="00B75395">
        <w:rPr>
          <w:rFonts w:ascii="Times New Roman" w:hAnsi="Times New Roman"/>
          <w:sz w:val="24"/>
          <w:szCs w:val="24"/>
        </w:rPr>
        <w:t>the competition.</w:t>
      </w:r>
    </w:p>
    <w:p w:rsidR="00B75395" w:rsidRPr="00B75395" w:rsidRDefault="00B75395" w:rsidP="00B753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>Fa</w:t>
      </w:r>
      <w:r w:rsidR="0020472E">
        <w:rPr>
          <w:rFonts w:ascii="Times New Roman" w:hAnsi="Times New Roman"/>
          <w:sz w:val="24"/>
          <w:szCs w:val="24"/>
        </w:rPr>
        <w:t xml:space="preserve">ilure in the customizing of products for offering </w:t>
      </w:r>
      <w:r w:rsidRPr="00B75395">
        <w:rPr>
          <w:rFonts w:ascii="Times New Roman" w:hAnsi="Times New Roman"/>
          <w:sz w:val="24"/>
          <w:szCs w:val="24"/>
        </w:rPr>
        <w:t>to foreign customers.</w:t>
      </w:r>
    </w:p>
    <w:p w:rsidR="00B75395" w:rsidRPr="00B75395" w:rsidRDefault="00B75395" w:rsidP="00B753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>Lack of an active program of distribution.</w:t>
      </w:r>
    </w:p>
    <w:p w:rsidR="00B75395" w:rsidRPr="00B75395" w:rsidRDefault="0020472E" w:rsidP="00B753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Inability to exhibit </w:t>
      </w:r>
      <w:r w:rsidR="00B75395" w:rsidRPr="00B75395">
        <w:rPr>
          <w:rFonts w:ascii="Times New Roman" w:hAnsi="Times New Roman"/>
          <w:sz w:val="24"/>
          <w:szCs w:val="24"/>
        </w:rPr>
        <w:t>promotional campaign.</w:t>
      </w:r>
    </w:p>
    <w:p w:rsidR="00B75395" w:rsidRPr="00B75395" w:rsidRDefault="0020472E" w:rsidP="00B753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</w:t>
      </w:r>
      <w:r w:rsidR="00B75395" w:rsidRPr="00B75395">
        <w:rPr>
          <w:rFonts w:ascii="Times New Roman" w:hAnsi="Times New Roman"/>
          <w:sz w:val="24"/>
          <w:szCs w:val="24"/>
        </w:rPr>
        <w:t>securing financing.</w:t>
      </w:r>
    </w:p>
    <w:p w:rsidR="00B75395" w:rsidRPr="00B75395" w:rsidRDefault="00B75395" w:rsidP="00B7539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>Voluminous paperwork, complicated formalities, and delayed errors.</w:t>
      </w:r>
    </w:p>
    <w:p w:rsidR="00B75395" w:rsidRPr="00B75395" w:rsidRDefault="00B75395" w:rsidP="00B75395">
      <w:pPr>
        <w:ind w:firstLine="0"/>
        <w:jc w:val="both"/>
        <w:rPr>
          <w:b/>
        </w:rPr>
      </w:pPr>
      <w:r w:rsidRPr="00B75395">
        <w:rPr>
          <w:b/>
        </w:rPr>
        <w:t xml:space="preserve">Benefits: </w:t>
      </w:r>
    </w:p>
    <w:p w:rsidR="00B75395" w:rsidRPr="00B75395" w:rsidRDefault="0020472E" w:rsidP="00B753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firms</w:t>
      </w:r>
      <w:r w:rsidR="00B75395" w:rsidRPr="00B75395">
        <w:rPr>
          <w:rFonts w:ascii="Times New Roman" w:hAnsi="Times New Roman"/>
          <w:sz w:val="24"/>
          <w:szCs w:val="24"/>
        </w:rPr>
        <w:t xml:space="preserve"> would be more proactive for having more opportunities, but on the other hand, smaller firms are going to have a reactive approach</w:t>
      </w:r>
      <w:r>
        <w:rPr>
          <w:rFonts w:ascii="Times New Roman" w:hAnsi="Times New Roman"/>
          <w:sz w:val="24"/>
          <w:szCs w:val="24"/>
        </w:rPr>
        <w:t xml:space="preserve"> of export</w:t>
      </w:r>
      <w:r w:rsidR="00B75395" w:rsidRPr="00B75395">
        <w:rPr>
          <w:rFonts w:ascii="Times New Roman" w:hAnsi="Times New Roman"/>
          <w:sz w:val="24"/>
          <w:szCs w:val="24"/>
        </w:rPr>
        <w:t>.</w:t>
      </w:r>
    </w:p>
    <w:p w:rsidR="00B75395" w:rsidRPr="00B75395" w:rsidRDefault="00B75395" w:rsidP="00B753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 xml:space="preserve">Unfamiliarity is going to explain why exporters have a tiny </w:t>
      </w:r>
      <w:r w:rsidR="0020472E">
        <w:rPr>
          <w:rFonts w:ascii="Times New Roman" w:hAnsi="Times New Roman"/>
          <w:sz w:val="24"/>
          <w:szCs w:val="24"/>
        </w:rPr>
        <w:t>profit percentage specifically</w:t>
      </w:r>
      <w:r w:rsidRPr="00B75395">
        <w:rPr>
          <w:rFonts w:ascii="Times New Roman" w:hAnsi="Times New Roman"/>
          <w:sz w:val="24"/>
          <w:szCs w:val="24"/>
        </w:rPr>
        <w:t xml:space="preserve"> U.S firms</w:t>
      </w:r>
      <w:r w:rsidR="0020472E">
        <w:rPr>
          <w:rFonts w:ascii="Times New Roman" w:hAnsi="Times New Roman"/>
          <w:sz w:val="24"/>
          <w:szCs w:val="24"/>
        </w:rPr>
        <w:t>.</w:t>
      </w:r>
      <w:r w:rsidRPr="00B75395">
        <w:rPr>
          <w:rFonts w:ascii="Times New Roman" w:hAnsi="Times New Roman"/>
          <w:sz w:val="24"/>
          <w:szCs w:val="24"/>
        </w:rPr>
        <w:t xml:space="preserve"> </w:t>
      </w:r>
    </w:p>
    <w:p w:rsidR="00B75395" w:rsidRPr="00B75395" w:rsidRDefault="00B75395" w:rsidP="00B753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>New exporters catered many problems when they tried having a jump into the aboard busin</w:t>
      </w:r>
      <w:r w:rsidR="00CD5B01">
        <w:rPr>
          <w:rFonts w:ascii="Times New Roman" w:hAnsi="Times New Roman"/>
          <w:sz w:val="24"/>
          <w:szCs w:val="24"/>
        </w:rPr>
        <w:t>ess that give them</w:t>
      </w:r>
      <w:r w:rsidRPr="00B75395">
        <w:rPr>
          <w:rFonts w:ascii="Times New Roman" w:hAnsi="Times New Roman"/>
          <w:sz w:val="24"/>
          <w:szCs w:val="24"/>
        </w:rPr>
        <w:t xml:space="preserve"> way</w:t>
      </w:r>
      <w:r w:rsidR="00CD5B01">
        <w:rPr>
          <w:rFonts w:ascii="Times New Roman" w:hAnsi="Times New Roman"/>
          <w:sz w:val="24"/>
          <w:szCs w:val="24"/>
        </w:rPr>
        <w:t xml:space="preserve">s for </w:t>
      </w:r>
      <w:r w:rsidRPr="00B75395">
        <w:rPr>
          <w:rFonts w:ascii="Times New Roman" w:hAnsi="Times New Roman"/>
          <w:sz w:val="24"/>
          <w:szCs w:val="24"/>
        </w:rPr>
        <w:t xml:space="preserve">many </w:t>
      </w:r>
      <w:r w:rsidR="00CD5B01">
        <w:rPr>
          <w:rFonts w:ascii="Times New Roman" w:hAnsi="Times New Roman"/>
          <w:sz w:val="24"/>
          <w:szCs w:val="24"/>
        </w:rPr>
        <w:t xml:space="preserve">new </w:t>
      </w:r>
      <w:r w:rsidRPr="00B75395">
        <w:rPr>
          <w:rFonts w:ascii="Times New Roman" w:hAnsi="Times New Roman"/>
          <w:sz w:val="24"/>
          <w:szCs w:val="24"/>
        </w:rPr>
        <w:t>opportunities.</w:t>
      </w:r>
    </w:p>
    <w:p w:rsidR="00B75395" w:rsidRPr="00B75395" w:rsidRDefault="00B75395" w:rsidP="00B75395">
      <w:pPr>
        <w:ind w:firstLine="0"/>
        <w:jc w:val="both"/>
        <w:rPr>
          <w:b/>
        </w:rPr>
      </w:pPr>
      <w:r w:rsidRPr="00B75395">
        <w:rPr>
          <w:b/>
        </w:rPr>
        <w:t xml:space="preserve">Information sources and government programs for helping export business: </w:t>
      </w:r>
    </w:p>
    <w:p w:rsidR="00B75395" w:rsidRPr="00B75395" w:rsidRDefault="00CD5B01" w:rsidP="00B75395">
      <w:pPr>
        <w:jc w:val="both"/>
      </w:pPr>
      <w:r>
        <w:t>There are</w:t>
      </w:r>
      <w:r w:rsidR="00B75395" w:rsidRPr="00B75395">
        <w:t xml:space="preserve"> variable source o</w:t>
      </w:r>
      <w:r>
        <w:t xml:space="preserve">f information for improving </w:t>
      </w:r>
      <w:r w:rsidR="00B75395" w:rsidRPr="00B75395">
        <w:t>business of export. One of the best sources that woul</w:t>
      </w:r>
      <w:r w:rsidR="00B75395">
        <w:t>d help in the export business is</w:t>
      </w:r>
      <w:r w:rsidR="00B75395" w:rsidRPr="00B75395">
        <w:t xml:space="preserve"> the U.S Department of Commerce. Potential distributors also facilitate firms along with the Small Business Administration</w:t>
      </w:r>
      <w:r w:rsidR="00B75395">
        <w:t xml:space="preserve"> (</w:t>
      </w:r>
      <w:r w:rsidR="00B75395" w:rsidRPr="00B75395">
        <w:rPr>
          <w:color w:val="222222"/>
          <w:shd w:val="clear" w:color="auto" w:fill="FFFFFF"/>
        </w:rPr>
        <w:t>Frazer Winsted</w:t>
      </w:r>
      <w:proofErr w:type="gramStart"/>
      <w:r w:rsidR="00B75395" w:rsidRPr="00B75395">
        <w:rPr>
          <w:color w:val="222222"/>
          <w:shd w:val="clear" w:color="auto" w:fill="FFFFFF"/>
        </w:rPr>
        <w:t>,</w:t>
      </w:r>
      <w:r w:rsidR="00B75395">
        <w:rPr>
          <w:color w:val="222222"/>
          <w:shd w:val="clear" w:color="auto" w:fill="FFFFFF"/>
        </w:rPr>
        <w:t>et,la,1998</w:t>
      </w:r>
      <w:proofErr w:type="gramEnd"/>
      <w:r w:rsidR="00B75395">
        <w:t>)</w:t>
      </w:r>
      <w:r w:rsidR="00B75395" w:rsidRPr="00B75395">
        <w:t>. There are some service providers as well that provide essential information such as freight forwarder, export trading company, customs brokers and many more.</w:t>
      </w:r>
    </w:p>
    <w:p w:rsidR="00B75395" w:rsidRPr="00B75395" w:rsidRDefault="00B75395" w:rsidP="00B75395">
      <w:pPr>
        <w:ind w:firstLine="0"/>
        <w:jc w:val="both"/>
      </w:pPr>
      <w:r w:rsidRPr="00B75395">
        <w:rPr>
          <w:b/>
        </w:rPr>
        <w:lastRenderedPageBreak/>
        <w:t>Steps of financing export:</w:t>
      </w:r>
    </w:p>
    <w:p w:rsidR="00B75395" w:rsidRPr="00B75395" w:rsidRDefault="00CD5B01" w:rsidP="00B7539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Firstly, exports have to find </w:t>
      </w:r>
      <w:r w:rsidR="00B75395" w:rsidRPr="00B75395">
        <w:rPr>
          <w:rFonts w:ascii="Times New Roman" w:hAnsi="Times New Roman"/>
          <w:sz w:val="24"/>
          <w:szCs w:val="24"/>
        </w:rPr>
        <w:t>a trustworthy person and should set their preferences in the c</w:t>
      </w:r>
      <w:r>
        <w:rPr>
          <w:rFonts w:ascii="Times New Roman" w:hAnsi="Times New Roman"/>
          <w:sz w:val="24"/>
          <w:szCs w:val="24"/>
        </w:rPr>
        <w:t>ase of the transaction. T</w:t>
      </w:r>
      <w:r w:rsidR="00B75395" w:rsidRPr="00B75395">
        <w:rPr>
          <w:rFonts w:ascii="Times New Roman" w:hAnsi="Times New Roman"/>
          <w:sz w:val="24"/>
          <w:szCs w:val="24"/>
        </w:rPr>
        <w:t>rust pr</w:t>
      </w:r>
      <w:r>
        <w:rPr>
          <w:rFonts w:ascii="Times New Roman" w:hAnsi="Times New Roman"/>
          <w:sz w:val="24"/>
          <w:szCs w:val="24"/>
        </w:rPr>
        <w:t>oblems should be solved by introducing</w:t>
      </w:r>
      <w:r w:rsidR="00B75395" w:rsidRPr="00B75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B75395" w:rsidRPr="00B75395">
        <w:rPr>
          <w:rFonts w:ascii="Times New Roman" w:hAnsi="Times New Roman"/>
          <w:sz w:val="24"/>
          <w:szCs w:val="24"/>
        </w:rPr>
        <w:t xml:space="preserve">third party that is common for both former parties. </w:t>
      </w:r>
    </w:p>
    <w:p w:rsidR="00B75395" w:rsidRPr="00B75395" w:rsidRDefault="00B75395" w:rsidP="00B7539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75395">
        <w:rPr>
          <w:rFonts w:ascii="Times New Roman" w:hAnsi="Times New Roman"/>
          <w:sz w:val="24"/>
          <w:szCs w:val="24"/>
        </w:rPr>
        <w:t>Letter of credit has a central position in the financing of the export. This letter is going to be issued by a well-reputed bank. It is quite interesting to note that even if both parti</w:t>
      </w:r>
      <w:r w:rsidR="00CD5B01">
        <w:rPr>
          <w:rFonts w:ascii="Times New Roman" w:hAnsi="Times New Roman"/>
          <w:sz w:val="24"/>
          <w:szCs w:val="24"/>
        </w:rPr>
        <w:t xml:space="preserve">es don't trust each other even then </w:t>
      </w:r>
      <w:r w:rsidRPr="00B75395">
        <w:rPr>
          <w:rFonts w:ascii="Times New Roman" w:hAnsi="Times New Roman"/>
          <w:sz w:val="24"/>
          <w:szCs w:val="24"/>
        </w:rPr>
        <w:t xml:space="preserve">bank would serve as a reliable source. </w:t>
      </w:r>
    </w:p>
    <w:p w:rsidR="00B75395" w:rsidRPr="00B75395" w:rsidRDefault="00CD5B01" w:rsidP="00B7539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5395" w:rsidRPr="00B75395">
        <w:rPr>
          <w:rFonts w:ascii="Times New Roman" w:hAnsi="Times New Roman"/>
          <w:sz w:val="24"/>
          <w:szCs w:val="24"/>
        </w:rPr>
        <w:t>ra</w:t>
      </w:r>
      <w:r w:rsidR="00365C4B">
        <w:rPr>
          <w:rFonts w:ascii="Times New Roman" w:hAnsi="Times New Roman"/>
          <w:sz w:val="24"/>
          <w:szCs w:val="24"/>
        </w:rPr>
        <w:t>ft is another main step after that, there</w:t>
      </w:r>
      <w:r w:rsidR="00B75395" w:rsidRPr="00B75395">
        <w:rPr>
          <w:rFonts w:ascii="Times New Roman" w:hAnsi="Times New Roman"/>
          <w:sz w:val="24"/>
          <w:szCs w:val="24"/>
        </w:rPr>
        <w:t xml:space="preserve"> come</w:t>
      </w:r>
      <w:r w:rsidR="00365C4B">
        <w:rPr>
          <w:rFonts w:ascii="Times New Roman" w:hAnsi="Times New Roman"/>
          <w:sz w:val="24"/>
          <w:szCs w:val="24"/>
        </w:rPr>
        <w:t>s bill</w:t>
      </w:r>
      <w:r w:rsidR="00B75395" w:rsidRPr="00B75395">
        <w:rPr>
          <w:rFonts w:ascii="Times New Roman" w:hAnsi="Times New Roman"/>
          <w:sz w:val="24"/>
          <w:szCs w:val="24"/>
        </w:rPr>
        <w:t xml:space="preserve"> lading that is issued by an exporter who carries the transporting merchandise.</w:t>
      </w:r>
    </w:p>
    <w:p w:rsidR="00B75395" w:rsidRPr="00B75395" w:rsidRDefault="00B75395" w:rsidP="00B75395">
      <w:pPr>
        <w:ind w:firstLine="0"/>
        <w:jc w:val="both"/>
        <w:rPr>
          <w:b/>
        </w:rPr>
      </w:pPr>
      <w:r w:rsidRPr="00B75395">
        <w:rPr>
          <w:b/>
        </w:rPr>
        <w:t>Countertrade can be used for facilitating export:</w:t>
      </w:r>
    </w:p>
    <w:p w:rsidR="00B75395" w:rsidRPr="00B75395" w:rsidRDefault="00B75395" w:rsidP="00B75395">
      <w:pPr>
        <w:jc w:val="both"/>
      </w:pPr>
      <w:r w:rsidRPr="00B75395">
        <w:t xml:space="preserve">It is a </w:t>
      </w:r>
      <w:r w:rsidR="00365C4B">
        <w:t xml:space="preserve">way of making and receiving </w:t>
      </w:r>
      <w:r w:rsidRPr="00B75395">
        <w:t xml:space="preserve">payment when </w:t>
      </w:r>
      <w:r w:rsidR="00365C4B">
        <w:t>it</w:t>
      </w:r>
      <w:r w:rsidRPr="00B75395">
        <w:t xml:space="preserve"> becomes difficult, costly and non-existent</w:t>
      </w:r>
      <w:r w:rsidR="00365C4B">
        <w:t xml:space="preserve">. There is </w:t>
      </w:r>
      <w:r w:rsidRPr="00B75395">
        <w:t>trade of goods with goods that saves the exporters from the hustle that they may face in the case of payments. Export can be facilitated by using countertrade.</w:t>
      </w:r>
    </w:p>
    <w:p w:rsidR="00B75395" w:rsidRPr="00B75395" w:rsidRDefault="00B75395" w:rsidP="00B75395">
      <w:pPr>
        <w:ind w:firstLine="0"/>
        <w:jc w:val="both"/>
        <w:rPr>
          <w:b/>
        </w:rPr>
      </w:pPr>
      <w:r w:rsidRPr="00B75395">
        <w:rPr>
          <w:b/>
        </w:rPr>
        <w:t xml:space="preserve">Importance of production and logistics in multinational businesses: </w:t>
      </w:r>
    </w:p>
    <w:p w:rsidR="00B75395" w:rsidRPr="00B75395" w:rsidRDefault="00B75395" w:rsidP="00B75395">
      <w:pPr>
        <w:jc w:val="both"/>
      </w:pPr>
      <w:r w:rsidRPr="00B75395">
        <w:t>Production is th</w:t>
      </w:r>
      <w:r w:rsidR="00365C4B">
        <w:t xml:space="preserve">e activity which involves </w:t>
      </w:r>
      <w:r w:rsidRPr="00B75395">
        <w:t>creating a specific product or service</w:t>
      </w:r>
      <w:r w:rsidR="00365C4B">
        <w:t xml:space="preserve"> and on other hand there is </w:t>
      </w:r>
      <w:r w:rsidRPr="00B75395">
        <w:t xml:space="preserve">logistic </w:t>
      </w:r>
      <w:r w:rsidR="00365C4B">
        <w:t xml:space="preserve">that </w:t>
      </w:r>
      <w:r w:rsidRPr="00B75395">
        <w:t>is related to the complex, in-depth operation of an organization. In any multinational business, there are mainly two things</w:t>
      </w:r>
      <w:r w:rsidR="00365C4B">
        <w:t>,</w:t>
      </w:r>
      <w:r w:rsidRPr="00B75395">
        <w:t xml:space="preserve"> prod</w:t>
      </w:r>
      <w:r w:rsidR="00365C4B">
        <w:t xml:space="preserve">uction and logistics that have </w:t>
      </w:r>
      <w:r w:rsidR="00365C4B" w:rsidRPr="00B75395">
        <w:t>central</w:t>
      </w:r>
      <w:r w:rsidRPr="00B75395">
        <w:t xml:space="preserve"> position as they serve firstly for lowering the cost. Secondly for increasing the quality of the product that would be done by eliminating broken pieces from both upstream and downstream.</w:t>
      </w:r>
    </w:p>
    <w:p w:rsidR="00B75395" w:rsidRDefault="00B75395" w:rsidP="00B75395">
      <w:pPr>
        <w:ind w:firstLine="0"/>
      </w:pPr>
    </w:p>
    <w:p w:rsidR="00FE09F7" w:rsidRDefault="00FE09F7" w:rsidP="00B75395">
      <w:pPr>
        <w:ind w:firstLine="0"/>
      </w:pPr>
    </w:p>
    <w:p w:rsidR="00365C4B" w:rsidRDefault="00365C4B" w:rsidP="00B75395">
      <w:pPr>
        <w:ind w:firstLine="0"/>
      </w:pPr>
      <w:bookmarkStart w:id="0" w:name="_GoBack"/>
      <w:bookmarkEnd w:id="0"/>
    </w:p>
    <w:p w:rsidR="00B75395" w:rsidRPr="00B75395" w:rsidRDefault="00B75395" w:rsidP="00B75395">
      <w:pPr>
        <w:ind w:firstLine="0"/>
        <w:jc w:val="center"/>
      </w:pPr>
      <w:r w:rsidRPr="00B75395">
        <w:lastRenderedPageBreak/>
        <w:t>References:</w:t>
      </w:r>
    </w:p>
    <w:p w:rsidR="002A2A03" w:rsidRPr="00B75395" w:rsidRDefault="00B75395">
      <w:pPr>
        <w:ind w:left="720" w:hanging="720"/>
      </w:pPr>
      <w:proofErr w:type="gramStart"/>
      <w:r w:rsidRPr="00B75395">
        <w:rPr>
          <w:color w:val="222222"/>
          <w:shd w:val="clear" w:color="auto" w:fill="FFFFFF"/>
        </w:rPr>
        <w:t>Frazer Winsted, K., &amp; Patterson, P. G. (1998).</w:t>
      </w:r>
      <w:proofErr w:type="gramEnd"/>
      <w:r w:rsidRPr="00B75395">
        <w:rPr>
          <w:color w:val="222222"/>
          <w:shd w:val="clear" w:color="auto" w:fill="FFFFFF"/>
        </w:rPr>
        <w:t xml:space="preserve"> Internationalization of services: the service exporting decision. </w:t>
      </w:r>
      <w:proofErr w:type="gramStart"/>
      <w:r w:rsidRPr="00B75395">
        <w:rPr>
          <w:i/>
          <w:iCs/>
          <w:color w:val="222222"/>
          <w:shd w:val="clear" w:color="auto" w:fill="FFFFFF"/>
        </w:rPr>
        <w:t>Journal of Services marketing</w:t>
      </w:r>
      <w:r w:rsidRPr="00B75395">
        <w:rPr>
          <w:color w:val="222222"/>
          <w:shd w:val="clear" w:color="auto" w:fill="FFFFFF"/>
        </w:rPr>
        <w:t>, </w:t>
      </w:r>
      <w:r w:rsidRPr="00B75395">
        <w:rPr>
          <w:i/>
          <w:iCs/>
          <w:color w:val="222222"/>
          <w:shd w:val="clear" w:color="auto" w:fill="FFFFFF"/>
        </w:rPr>
        <w:t>12</w:t>
      </w:r>
      <w:r w:rsidRPr="00B75395">
        <w:rPr>
          <w:color w:val="222222"/>
          <w:shd w:val="clear" w:color="auto" w:fill="FFFFFF"/>
        </w:rPr>
        <w:t>(4), 294-311.</w:t>
      </w:r>
      <w:proofErr w:type="gramEnd"/>
    </w:p>
    <w:sectPr w:rsidR="002A2A03" w:rsidRPr="00B7539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AA" w:rsidRDefault="00D371AA">
      <w:pPr>
        <w:spacing w:line="240" w:lineRule="auto"/>
      </w:pPr>
      <w:r>
        <w:separator/>
      </w:r>
    </w:p>
  </w:endnote>
  <w:endnote w:type="continuationSeparator" w:id="0">
    <w:p w:rsidR="00D371AA" w:rsidRDefault="00D3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AA" w:rsidRDefault="00D371AA">
      <w:pPr>
        <w:spacing w:line="240" w:lineRule="auto"/>
      </w:pPr>
      <w:r>
        <w:separator/>
      </w:r>
    </w:p>
  </w:footnote>
  <w:footnote w:type="continuationSeparator" w:id="0">
    <w:p w:rsidR="00D371AA" w:rsidRDefault="00D37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C4B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FE09F7">
    <w:pPr>
      <w:pStyle w:val="Header"/>
      <w:ind w:right="360" w:firstLine="0"/>
    </w:pPr>
    <w:r>
      <w:t>GLOBAL BUSINESS</w:t>
    </w:r>
    <w:r w:rsidR="002A2A03"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C4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FE09F7">
    <w:pPr>
      <w:ind w:right="360" w:firstLine="0"/>
    </w:pPr>
    <w:r>
      <w:t>Running head: GLOBAL BUSINESS</w:t>
    </w:r>
    <w:r w:rsidR="002A2A03">
      <w:tab/>
    </w:r>
    <w:r w:rsidR="002A2A03">
      <w:tab/>
    </w:r>
    <w:r w:rsidR="002A2A03">
      <w:tab/>
    </w:r>
    <w:r w:rsidR="002A2A03">
      <w:tab/>
    </w:r>
    <w:r w:rsidR="002A2A03">
      <w:tab/>
    </w:r>
    <w:r w:rsidR="002A2A0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DC6"/>
    <w:multiLevelType w:val="hybridMultilevel"/>
    <w:tmpl w:val="B630CCAA"/>
    <w:lvl w:ilvl="0" w:tplc="7214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0D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A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E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9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8A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2F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4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28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52E6"/>
    <w:multiLevelType w:val="hybridMultilevel"/>
    <w:tmpl w:val="C85601FE"/>
    <w:lvl w:ilvl="0" w:tplc="9A402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EC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A9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1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81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88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E8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C5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89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70048"/>
    <w:multiLevelType w:val="hybridMultilevel"/>
    <w:tmpl w:val="DD3AB18A"/>
    <w:lvl w:ilvl="0" w:tplc="8662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41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CB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C7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0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0C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65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21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4E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B0A32"/>
    <w:rsid w:val="001A0A79"/>
    <w:rsid w:val="0020472E"/>
    <w:rsid w:val="002A2A03"/>
    <w:rsid w:val="00365C4B"/>
    <w:rsid w:val="005A2D8A"/>
    <w:rsid w:val="00B75395"/>
    <w:rsid w:val="00C67138"/>
    <w:rsid w:val="00CD5B01"/>
    <w:rsid w:val="00CF29F0"/>
    <w:rsid w:val="00D371AA"/>
    <w:rsid w:val="00F6376B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7539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75395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3144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2019-02-16T14:53:00Z</dcterms:created>
  <dcterms:modified xsi:type="dcterms:W3CDTF">2019-02-16T14:53:00Z</dcterms:modified>
</cp:coreProperties>
</file>