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4A047" w14:textId="1474F58E" w:rsidR="0059397B" w:rsidRDefault="0059397B">
      <w:pPr>
        <w:pStyle w:val="NoSpacing"/>
      </w:pPr>
      <w:r w:rsidRPr="0059397B">
        <w:t xml:space="preserve">Gregory K Dapaa </w:t>
      </w:r>
    </w:p>
    <w:p w14:paraId="30E8F2B0" w14:textId="77E8A6D1" w:rsidR="00E614DD" w:rsidRDefault="00EA7263">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20EACE73" w:rsidR="00E614DD" w:rsidRDefault="0059397B">
      <w:pPr>
        <w:pStyle w:val="NoSpacing"/>
      </w:pPr>
      <w:r>
        <w:t>20</w:t>
      </w:r>
      <w:r w:rsidR="005E7D70">
        <w:t xml:space="preserve"> </w:t>
      </w:r>
      <w:r>
        <w:t>October</w:t>
      </w:r>
      <w:r w:rsidR="005E7D70">
        <w:t xml:space="preserve"> </w:t>
      </w:r>
      <w:r w:rsidR="00BA5332">
        <w:t>201</w:t>
      </w:r>
      <w:r>
        <w:t>9</w:t>
      </w:r>
    </w:p>
    <w:p w14:paraId="1F362B16" w14:textId="5D49859F" w:rsidR="001835B9" w:rsidRDefault="006C6C0B" w:rsidP="001835B9">
      <w:pPr>
        <w:pStyle w:val="Title"/>
      </w:pPr>
      <w:r>
        <w:t xml:space="preserve"> </w:t>
      </w:r>
      <w:r w:rsidR="0059397B">
        <w:t>IT</w:t>
      </w:r>
      <w:r w:rsidRPr="001835B9">
        <w:t xml:space="preserve"> Essay</w:t>
      </w:r>
      <w:r w:rsidR="00322D60">
        <w:t xml:space="preserve">: </w:t>
      </w:r>
      <w:r w:rsidR="002D585D">
        <w:t xml:space="preserve">Real-time crime center of New Orleans </w:t>
      </w:r>
    </w:p>
    <w:p w14:paraId="6C25B01E" w14:textId="0299AF92" w:rsidR="00CF5361" w:rsidRDefault="002D585D" w:rsidP="00CF5361">
      <w:pPr>
        <w:pStyle w:val="Title"/>
        <w:ind w:firstLine="720"/>
        <w:jc w:val="left"/>
      </w:pPr>
      <w:r>
        <w:t xml:space="preserve">The New Orleans real-time crime center (RTCC) is a city improvement plan that won smart city award </w:t>
      </w:r>
      <w:r w:rsidR="00CF5361">
        <w:t xml:space="preserve">of North America 2019. This document aims to provide </w:t>
      </w:r>
      <w:r w:rsidR="00B17F38" w:rsidRPr="00B17F38">
        <w:t xml:space="preserve">a summary of the </w:t>
      </w:r>
      <w:r w:rsidR="00CF5361">
        <w:t xml:space="preserve">RTCC </w:t>
      </w:r>
      <w:r w:rsidR="00B17F38" w:rsidRPr="00B17F38">
        <w:t xml:space="preserve">initiative </w:t>
      </w:r>
      <w:r w:rsidR="00CF5361">
        <w:t xml:space="preserve">plan. The overall costs to the plan and its benefits for common people have been provided. The document also includes RTCC’s advantages of connecting several departments of the city to decrease crime rates. </w:t>
      </w:r>
    </w:p>
    <w:p w14:paraId="7B0853DF" w14:textId="5BC35E14" w:rsidR="00D12E7A" w:rsidRDefault="00CF5361" w:rsidP="00CF5361">
      <w:pPr>
        <w:pStyle w:val="Title"/>
        <w:ind w:firstLine="720"/>
        <w:jc w:val="left"/>
      </w:pPr>
      <w:r>
        <w:t>The RTCC</w:t>
      </w:r>
      <w:r w:rsidR="00D12E7A">
        <w:t>,</w:t>
      </w:r>
      <w:r>
        <w:t xml:space="preserve"> </w:t>
      </w:r>
      <w:r w:rsidR="00D12E7A">
        <w:t xml:space="preserve">a proactive </w:t>
      </w:r>
      <w:r w:rsidR="00D12E7A" w:rsidRPr="0059397B">
        <w:t>citywide public safety improvement plan</w:t>
      </w:r>
      <w:r w:rsidR="00D12E7A">
        <w:t xml:space="preserve"> based on</w:t>
      </w:r>
      <w:r w:rsidR="00D12E7A" w:rsidRPr="0059397B">
        <w:t xml:space="preserve"> $40 millio</w:t>
      </w:r>
      <w:r w:rsidR="00D12E7A">
        <w:t xml:space="preserve">n was launched in </w:t>
      </w:r>
      <w:r w:rsidR="00D12E7A" w:rsidRPr="0059397B">
        <w:t>2017</w:t>
      </w:r>
      <w:r w:rsidR="0059397B" w:rsidRPr="0059397B">
        <w:t xml:space="preserve">. </w:t>
      </w:r>
      <w:r w:rsidR="00D12E7A" w:rsidRPr="0059397B">
        <w:t>The RTCC</w:t>
      </w:r>
      <w:r w:rsidR="00D12E7A">
        <w:t xml:space="preserve"> has won smart city award in </w:t>
      </w:r>
      <w:r w:rsidR="00D12E7A" w:rsidRPr="0059397B">
        <w:t>Public Safety category</w:t>
      </w:r>
      <w:r w:rsidR="003E3BFE">
        <w:t xml:space="preserve"> </w:t>
      </w:r>
      <w:r w:rsidR="003E3BFE" w:rsidRPr="003E3BFE">
        <w:t>(Smartcity)</w:t>
      </w:r>
      <w:r w:rsidR="00D12E7A">
        <w:t>. Since then, the smart project gained recognition worldwide because of its enormity and integration pattern</w:t>
      </w:r>
      <w:r w:rsidR="003E3BFE">
        <w:t xml:space="preserve"> (Smartcity)</w:t>
      </w:r>
      <w:r w:rsidR="00D12E7A">
        <w:t xml:space="preserve">. The strategy was employing the cameras, </w:t>
      </w:r>
      <w:r w:rsidR="00D12E7A" w:rsidRPr="0059397B">
        <w:t xml:space="preserve">license plate readers and </w:t>
      </w:r>
      <w:r w:rsidR="00D12E7A">
        <w:t xml:space="preserve">variety of </w:t>
      </w:r>
      <w:r w:rsidR="00D12E7A" w:rsidRPr="0059397B">
        <w:t xml:space="preserve">software to </w:t>
      </w:r>
      <w:r w:rsidR="00D12E7A">
        <w:t>use</w:t>
      </w:r>
      <w:r w:rsidR="00D12E7A" w:rsidRPr="0059397B">
        <w:t xml:space="preserve"> information from a wide range of sources</w:t>
      </w:r>
      <w:r w:rsidR="00D12E7A">
        <w:t xml:space="preserve">. This information is provided to </w:t>
      </w:r>
      <w:r w:rsidR="00D12E7A" w:rsidRPr="00D12E7A">
        <w:t>Police, fire</w:t>
      </w:r>
      <w:r w:rsidR="00D12E7A">
        <w:t xml:space="preserve"> department and emergency medical services (EMS). The RTCC keeps all the departments connected by providing on scene information and directions the location. </w:t>
      </w:r>
    </w:p>
    <w:p w14:paraId="32ADFC14" w14:textId="55DA0648" w:rsidR="00BD4136" w:rsidRPr="00BD4136" w:rsidRDefault="00D12E7A" w:rsidP="00BD4136">
      <w:r>
        <w:t xml:space="preserve">The technology has been employed in an amazing fashion in the plan to </w:t>
      </w:r>
      <w:r w:rsidRPr="00D12E7A">
        <w:t xml:space="preserve">assist public safety officials in their mission to keep </w:t>
      </w:r>
      <w:r>
        <w:t xml:space="preserve">the residents and tourists </w:t>
      </w:r>
      <w:r w:rsidRPr="00D12E7A">
        <w:t>safe</w:t>
      </w:r>
      <w:r>
        <w:t xml:space="preserve"> in real time. The real time technology has been used </w:t>
      </w:r>
      <w:r w:rsidR="00BD4136">
        <w:t>to provide real time information to the safety officers</w:t>
      </w:r>
      <w:r w:rsidR="003E3BFE">
        <w:t xml:space="preserve"> (</w:t>
      </w:r>
      <w:r w:rsidR="003537D0">
        <w:t>NOLA</w:t>
      </w:r>
      <w:r w:rsidR="003E3BFE">
        <w:t>)</w:t>
      </w:r>
      <w:r w:rsidR="00BD4136">
        <w:t xml:space="preserve">. According to </w:t>
      </w:r>
      <w:r w:rsidR="00BD4136" w:rsidRPr="00BD4136">
        <w:t>Ross Bourgeois Administrator of the RTCC</w:t>
      </w:r>
      <w:r w:rsidR="00BD4136">
        <w:t>,</w:t>
      </w:r>
      <w:r w:rsidR="00BD4136" w:rsidRPr="00BD4136">
        <w:t xml:space="preserve"> </w:t>
      </w:r>
      <w:r w:rsidR="00BD4136">
        <w:t xml:space="preserve">this technology acts as a force multiplier and aid in the tasks which cannot be performed in physical forms like visual aid before </w:t>
      </w:r>
      <w:r w:rsidR="00BD4136">
        <w:lastRenderedPageBreak/>
        <w:t>arrival to the crime scene</w:t>
      </w:r>
      <w:r w:rsidR="003E3BFE">
        <w:t xml:space="preserve"> (NOLA)</w:t>
      </w:r>
      <w:r w:rsidR="00BD4136">
        <w:t>. Moreover, the RTCC system i</w:t>
      </w:r>
      <w:r w:rsidR="00BD4136" w:rsidRPr="00BD4136">
        <w:t>ntegrate</w:t>
      </w:r>
      <w:r w:rsidR="00BD4136">
        <w:t>s</w:t>
      </w:r>
      <w:r w:rsidR="00BD4136" w:rsidRPr="00BD4136">
        <w:t xml:space="preserve"> EMS with police</w:t>
      </w:r>
      <w:r w:rsidR="00BD4136">
        <w:t>, enable them</w:t>
      </w:r>
      <w:r w:rsidR="00BD4136" w:rsidRPr="00BD4136">
        <w:t xml:space="preserve"> </w:t>
      </w:r>
      <w:r w:rsidR="00BD4136">
        <w:t>to</w:t>
      </w:r>
      <w:r w:rsidR="00BD4136" w:rsidRPr="00BD4136">
        <w:t xml:space="preserve"> see the crime area and collect necessary information before arrival on the location</w:t>
      </w:r>
      <w:r w:rsidR="00BD4136">
        <w:t xml:space="preserve"> which c</w:t>
      </w:r>
      <w:r w:rsidR="00BD4136" w:rsidRPr="00BD4136">
        <w:t>uts a lot of time in investigations providing video evidence</w:t>
      </w:r>
      <w:r w:rsidR="003E3BFE">
        <w:t xml:space="preserve"> (</w:t>
      </w:r>
      <w:r w:rsidR="00183606">
        <w:t>Smartcity</w:t>
      </w:r>
      <w:r w:rsidR="003E3BFE">
        <w:t>)</w:t>
      </w:r>
      <w:r w:rsidR="00BD4136">
        <w:t xml:space="preserve">. </w:t>
      </w:r>
    </w:p>
    <w:p w14:paraId="5A9D4613" w14:textId="1DA06FD6" w:rsidR="001B06D2" w:rsidRPr="00D90D28" w:rsidRDefault="00BD4136" w:rsidP="00D90D28">
      <w:r>
        <w:t xml:space="preserve">Being a citizen of </w:t>
      </w:r>
      <w:r w:rsidRPr="00BD4136">
        <w:t>New Orleans</w:t>
      </w:r>
      <w:r>
        <w:t xml:space="preserve">, I can say that I along with other residents feel protected every time I step out of </w:t>
      </w:r>
      <w:r w:rsidR="00D90D28">
        <w:t>my</w:t>
      </w:r>
      <w:r>
        <w:t xml:space="preserve"> house and move around the </w:t>
      </w:r>
      <w:bookmarkStart w:id="0" w:name="_GoBack"/>
      <w:bookmarkEnd w:id="0"/>
      <w:r>
        <w:t>city for school, work, leisure or business</w:t>
      </w:r>
      <w:r w:rsidR="00D90D28">
        <w:t>. We always have a feeling that we have an eye in the air safeguarding us all the time. RTCC can i</w:t>
      </w:r>
      <w:r w:rsidRPr="00BD4136">
        <w:t xml:space="preserve">dentify a suspect </w:t>
      </w:r>
      <w:r w:rsidR="00D90D28">
        <w:t xml:space="preserve">before the crime scene </w:t>
      </w:r>
      <w:r w:rsidRPr="00BD4136">
        <w:t>provide information to police</w:t>
      </w:r>
      <w:r w:rsidR="00D90D28">
        <w:t>. It also identifies possible hazards to prevent larger damages. Overall, the protection it provides to the people is remarkable. Moreover, t</w:t>
      </w:r>
      <w:r w:rsidR="00CF5361">
        <w:t xml:space="preserve">he plan has not only brought protection to the community but has also strengthened the city’s economy by attracting tourists from all over the country and world. </w:t>
      </w:r>
    </w:p>
    <w:p w14:paraId="0B126027" w14:textId="5AFF5C5B" w:rsidR="00CF5361" w:rsidRDefault="00CF5361" w:rsidP="0059397B"/>
    <w:p w14:paraId="11870500" w14:textId="03D780BC" w:rsidR="00CF5361" w:rsidRDefault="00CF5361" w:rsidP="0059397B"/>
    <w:p w14:paraId="7D725474" w14:textId="261EF422" w:rsidR="00CF5361" w:rsidRDefault="00CF5361" w:rsidP="0059397B"/>
    <w:p w14:paraId="0C8877EC" w14:textId="6A6D5BB8" w:rsidR="00CF5361" w:rsidRDefault="00CF5361" w:rsidP="0059397B"/>
    <w:p w14:paraId="00648A86" w14:textId="2C22E0A4" w:rsidR="00CF5361" w:rsidRDefault="00CF5361" w:rsidP="0059397B"/>
    <w:p w14:paraId="5110C2A1" w14:textId="0B07748E" w:rsidR="00CF5361" w:rsidRDefault="00CF5361" w:rsidP="0059397B"/>
    <w:p w14:paraId="380F2BCD" w14:textId="39102480" w:rsidR="00CF5361" w:rsidRDefault="00CF5361" w:rsidP="0059397B"/>
    <w:p w14:paraId="3B5511DA" w14:textId="499A9962" w:rsidR="00CF5361" w:rsidRDefault="00CF5361" w:rsidP="0059397B"/>
    <w:p w14:paraId="4AFB1F7D" w14:textId="1EF3E4EA" w:rsidR="00CF5361" w:rsidRDefault="00CF5361" w:rsidP="0059397B"/>
    <w:p w14:paraId="0DA1AB12" w14:textId="0E2C7EA6" w:rsidR="00CF5361" w:rsidRDefault="00CF5361" w:rsidP="0059397B"/>
    <w:p w14:paraId="5C03671E" w14:textId="0997C850" w:rsidR="00CF5361" w:rsidRDefault="00CF5361" w:rsidP="0059397B"/>
    <w:p w14:paraId="1EEC5372" w14:textId="6B4A0099" w:rsidR="00CF5361" w:rsidRDefault="00CF5361" w:rsidP="0059397B"/>
    <w:p w14:paraId="1105D2AA" w14:textId="276F7896" w:rsidR="00CF5361" w:rsidRDefault="00CF5361" w:rsidP="0059397B"/>
    <w:p w14:paraId="7A71C823" w14:textId="7A17E903" w:rsidR="00CF5361" w:rsidRDefault="00CF5361" w:rsidP="0059397B"/>
    <w:p w14:paraId="075F65A3" w14:textId="77777777" w:rsidR="00CF5361" w:rsidRPr="0059397B" w:rsidRDefault="00CF5361" w:rsidP="0059397B"/>
    <w:p w14:paraId="08D3240E" w14:textId="3F9CD3EC" w:rsidR="00804BE4" w:rsidRPr="00804BE4" w:rsidRDefault="00804BE4" w:rsidP="00804BE4">
      <w:pPr>
        <w:suppressAutoHyphens w:val="0"/>
        <w:ind w:firstLine="0"/>
        <w:rPr>
          <w:b/>
          <w:bCs/>
          <w:color w:val="000000" w:themeColor="text1"/>
        </w:rPr>
      </w:pPr>
      <w:r w:rsidRPr="00804BE4">
        <w:rPr>
          <w:b/>
          <w:bCs/>
          <w:color w:val="000000" w:themeColor="text1"/>
        </w:rPr>
        <w:t xml:space="preserve">Works cited </w:t>
      </w:r>
    </w:p>
    <w:p w14:paraId="15178344" w14:textId="67532BFC" w:rsidR="00B8228C" w:rsidRPr="00B8228C" w:rsidRDefault="0059397B" w:rsidP="005D78B1">
      <w:pPr>
        <w:rPr>
          <w:rFonts w:ascii="Times New Roman" w:hAnsi="Times New Roman" w:cs="Times New Roman"/>
        </w:rPr>
      </w:pPr>
      <w:r>
        <w:fldChar w:fldCharType="begin"/>
      </w:r>
      <w:r>
        <w:instrText xml:space="preserve"> ADDIN ZOTERO_BIBL {"uncited":[],"omitted":[],"custom":[]} CSL_BIBLIOGRAPHY </w:instrText>
      </w:r>
      <w:r>
        <w:fldChar w:fldCharType="separate"/>
      </w:r>
      <w:r w:rsidR="005D78B1" w:rsidRPr="005D78B1">
        <w:rPr>
          <w:rFonts w:ascii="Times New Roman" w:hAnsi="Times New Roman" w:cs="Times New Roman"/>
        </w:rPr>
        <w:t>New Orleans, Louisiana</w:t>
      </w:r>
      <w:r w:rsidR="00B8228C" w:rsidRPr="00B8228C">
        <w:rPr>
          <w:rFonts w:ascii="Times New Roman" w:hAnsi="Times New Roman" w:cs="Times New Roman"/>
        </w:rPr>
        <w:t xml:space="preserve">. </w:t>
      </w:r>
      <w:r w:rsidR="005D78B1" w:rsidRPr="00B8228C">
        <w:rPr>
          <w:rFonts w:ascii="Times New Roman" w:hAnsi="Times New Roman" w:cs="Times New Roman"/>
          <w:i/>
          <w:iCs/>
        </w:rPr>
        <w:t>Real-time crime center</w:t>
      </w:r>
      <w:r w:rsidR="00B8228C" w:rsidRPr="00B8228C">
        <w:rPr>
          <w:rFonts w:ascii="Times New Roman" w:hAnsi="Times New Roman" w:cs="Times New Roman"/>
        </w:rPr>
        <w:t xml:space="preserve">. 29 </w:t>
      </w:r>
      <w:r w:rsidR="009E218A" w:rsidRPr="00B8228C">
        <w:rPr>
          <w:rFonts w:ascii="Times New Roman" w:hAnsi="Times New Roman" w:cs="Times New Roman"/>
        </w:rPr>
        <w:t>Jan</w:t>
      </w:r>
      <w:r w:rsidR="009E218A">
        <w:rPr>
          <w:rFonts w:ascii="Times New Roman" w:hAnsi="Times New Roman" w:cs="Times New Roman"/>
        </w:rPr>
        <w:t xml:space="preserve">uary </w:t>
      </w:r>
      <w:r w:rsidR="00B8228C" w:rsidRPr="00B8228C">
        <w:rPr>
          <w:rFonts w:ascii="Times New Roman" w:hAnsi="Times New Roman" w:cs="Times New Roman"/>
        </w:rPr>
        <w:t>2019,</w:t>
      </w:r>
      <w:r w:rsidR="005D78B1">
        <w:rPr>
          <w:rFonts w:ascii="Times New Roman" w:hAnsi="Times New Roman" w:cs="Times New Roman"/>
        </w:rPr>
        <w:t xml:space="preserve"> </w:t>
      </w:r>
      <w:r w:rsidR="00B8228C" w:rsidRPr="00B8228C">
        <w:rPr>
          <w:rFonts w:ascii="Times New Roman" w:hAnsi="Times New Roman" w:cs="Times New Roman"/>
        </w:rPr>
        <w:t>https://www.nola.gov/homeland-security/real-time-crime-center/.</w:t>
      </w:r>
    </w:p>
    <w:p w14:paraId="4213855F" w14:textId="5F7D95F2" w:rsidR="00B8228C" w:rsidRDefault="00B8228C" w:rsidP="005D78B1">
      <w:pPr>
        <w:rPr>
          <w:rFonts w:ascii="Times New Roman" w:hAnsi="Times New Roman" w:cs="Times New Roman"/>
        </w:rPr>
      </w:pPr>
      <w:r>
        <w:rPr>
          <w:rFonts w:ascii="Times New Roman" w:hAnsi="Times New Roman" w:cs="Times New Roman"/>
        </w:rPr>
        <w:t>S</w:t>
      </w:r>
      <w:r w:rsidRPr="00B8228C">
        <w:rPr>
          <w:rFonts w:ascii="Times New Roman" w:hAnsi="Times New Roman" w:cs="Times New Roman"/>
        </w:rPr>
        <w:t xml:space="preserve">martcity. </w:t>
      </w:r>
      <w:r w:rsidRPr="00B8228C">
        <w:rPr>
          <w:rFonts w:ascii="Times New Roman" w:hAnsi="Times New Roman" w:cs="Times New Roman"/>
          <w:i/>
          <w:iCs/>
        </w:rPr>
        <w:t>How Smart Tourism Will Shape Smart City Design</w:t>
      </w:r>
      <w:r w:rsidRPr="00B8228C">
        <w:rPr>
          <w:rFonts w:ascii="Times New Roman" w:hAnsi="Times New Roman" w:cs="Times New Roman"/>
        </w:rPr>
        <w:t>. 14 Oct</w:t>
      </w:r>
      <w:r w:rsidR="009E218A">
        <w:rPr>
          <w:rFonts w:ascii="Times New Roman" w:hAnsi="Times New Roman" w:cs="Times New Roman"/>
        </w:rPr>
        <w:t xml:space="preserve">ober </w:t>
      </w:r>
      <w:r w:rsidRPr="00B8228C">
        <w:rPr>
          <w:rFonts w:ascii="Times New Roman" w:hAnsi="Times New Roman" w:cs="Times New Roman"/>
        </w:rPr>
        <w:t>2019, https://www.smartcity.press/how-smart-tourism-will-shape-smart-city-design/.</w:t>
      </w:r>
    </w:p>
    <w:p w14:paraId="68677C2F" w14:textId="57FE7537" w:rsidR="00C64FA6" w:rsidRPr="00C64FA6" w:rsidRDefault="00C64FA6" w:rsidP="00C64FA6">
      <w:pPr>
        <w:rPr>
          <w:rFonts w:ascii="Times New Roman" w:hAnsi="Times New Roman" w:cs="Times New Roman"/>
          <w:i/>
          <w:iCs/>
        </w:rPr>
      </w:pPr>
      <w:r w:rsidRPr="00C64FA6">
        <w:rPr>
          <w:rFonts w:ascii="Times New Roman" w:hAnsi="Times New Roman" w:cs="Times New Roman"/>
        </w:rPr>
        <w:t xml:space="preserve">Smartcity. </w:t>
      </w:r>
      <w:r w:rsidRPr="00C64FA6">
        <w:rPr>
          <w:rFonts w:ascii="Times New Roman" w:hAnsi="Times New Roman" w:cs="Times New Roman"/>
          <w:i/>
          <w:iCs/>
        </w:rPr>
        <w:t>IDC – Smart City Winners Of North America In 2019</w:t>
      </w:r>
      <w:r>
        <w:rPr>
          <w:rFonts w:ascii="Times New Roman" w:hAnsi="Times New Roman" w:cs="Times New Roman"/>
          <w:i/>
          <w:iCs/>
        </w:rPr>
        <w:t xml:space="preserve">. </w:t>
      </w:r>
      <w:r w:rsidRPr="00C64FA6">
        <w:rPr>
          <w:rFonts w:ascii="Times New Roman" w:hAnsi="Times New Roman" w:cs="Times New Roman"/>
        </w:rPr>
        <w:t>16 May 2019</w:t>
      </w:r>
      <w:r>
        <w:rPr>
          <w:rFonts w:ascii="Times New Roman" w:hAnsi="Times New Roman" w:cs="Times New Roman"/>
        </w:rPr>
        <w:t xml:space="preserve">, </w:t>
      </w:r>
      <w:hyperlink r:id="rId9" w:history="1">
        <w:r w:rsidRPr="00C64FA6">
          <w:rPr>
            <w:rStyle w:val="Hyperlink"/>
            <w:rFonts w:ascii="Times New Roman" w:hAnsi="Times New Roman" w:cs="Times New Roman"/>
            <w:color w:val="auto"/>
            <w:u w:val="none"/>
          </w:rPr>
          <w:t>https://www.smartcity.press/smart-initiatives-winners/</w:t>
        </w:r>
      </w:hyperlink>
    </w:p>
    <w:p w14:paraId="6FEE5049" w14:textId="77777777" w:rsidR="00C64FA6" w:rsidRPr="00B8228C" w:rsidRDefault="00C64FA6" w:rsidP="005D78B1">
      <w:pPr>
        <w:rPr>
          <w:rFonts w:ascii="Times New Roman" w:hAnsi="Times New Roman" w:cs="Times New Roman"/>
        </w:rPr>
      </w:pPr>
    </w:p>
    <w:p w14:paraId="015AA169" w14:textId="4FC1093B" w:rsidR="009E218A" w:rsidRPr="00E214A6" w:rsidRDefault="0059397B" w:rsidP="008B0245">
      <w:r>
        <w:fldChar w:fldCharType="end"/>
      </w:r>
      <w:r w:rsidR="009E218A" w:rsidRPr="009E218A">
        <w:rPr>
          <w:rFonts w:ascii="Aspira Standard" w:hAnsi="Aspira Standard"/>
          <w:color w:val="222222"/>
          <w:shd w:val="clear" w:color="auto" w:fill="FFFFFF"/>
        </w:rPr>
        <w:t xml:space="preserve"> </w:t>
      </w:r>
    </w:p>
    <w:p w14:paraId="2A4152EB" w14:textId="77777777" w:rsidR="002F24AA" w:rsidRPr="002F24AA" w:rsidRDefault="006C6C0B" w:rsidP="002F24AA">
      <w:pPr>
        <w:ind w:firstLine="0"/>
        <w:rPr>
          <w:b/>
        </w:rPr>
      </w:pPr>
      <w:r>
        <w:rPr>
          <w:b/>
        </w:rPr>
        <w:tab/>
      </w:r>
    </w:p>
    <w:p w14:paraId="2716CC3A" w14:textId="77777777" w:rsidR="001E68BE" w:rsidRPr="00C9031F" w:rsidRDefault="001E68BE" w:rsidP="00BA5332"/>
    <w:sectPr w:rsidR="001E68BE" w:rsidRPr="00C9031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B4E0" w14:textId="77777777" w:rsidR="00EA7263" w:rsidRDefault="00EA7263">
      <w:pPr>
        <w:spacing w:line="240" w:lineRule="auto"/>
      </w:pPr>
      <w:r>
        <w:separator/>
      </w:r>
    </w:p>
  </w:endnote>
  <w:endnote w:type="continuationSeparator" w:id="0">
    <w:p w14:paraId="01D9EAA9" w14:textId="77777777" w:rsidR="00EA7263" w:rsidRDefault="00EA7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spira 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DABBB" w14:textId="77777777" w:rsidR="00EA7263" w:rsidRDefault="00EA7263">
      <w:pPr>
        <w:spacing w:line="240" w:lineRule="auto"/>
      </w:pPr>
      <w:r>
        <w:separator/>
      </w:r>
    </w:p>
  </w:footnote>
  <w:footnote w:type="continuationSeparator" w:id="0">
    <w:p w14:paraId="7C75E2A3" w14:textId="77777777" w:rsidR="00EA7263" w:rsidRDefault="00EA7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4F4D8A4A" w:rsidR="00E614DD" w:rsidRDefault="003E3BFE">
    <w:pPr>
      <w:pStyle w:val="Header"/>
    </w:pPr>
    <w:proofErr w:type="spellStart"/>
    <w:r w:rsidRPr="003E3BFE">
      <w:t>Dapaa</w:t>
    </w:r>
    <w:proofErr w:type="spellEnd"/>
    <w:r w:rsidRPr="003E3BFE">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205180A1" w:rsidR="00E614DD" w:rsidRDefault="0059397B">
    <w:pPr>
      <w:pStyle w:val="Header"/>
    </w:pPr>
    <w:r w:rsidRPr="0059397B">
      <w:t xml:space="preserve">Dapaa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124DF"/>
    <w:rsid w:val="00124580"/>
    <w:rsid w:val="00141C57"/>
    <w:rsid w:val="001463B2"/>
    <w:rsid w:val="00162E4F"/>
    <w:rsid w:val="00177091"/>
    <w:rsid w:val="001835B9"/>
    <w:rsid w:val="00183606"/>
    <w:rsid w:val="001B06D2"/>
    <w:rsid w:val="001E68BE"/>
    <w:rsid w:val="001F62C0"/>
    <w:rsid w:val="00224C96"/>
    <w:rsid w:val="00243D1F"/>
    <w:rsid w:val="00245E02"/>
    <w:rsid w:val="002526B3"/>
    <w:rsid w:val="00275C76"/>
    <w:rsid w:val="002865CE"/>
    <w:rsid w:val="002A5D96"/>
    <w:rsid w:val="002D585D"/>
    <w:rsid w:val="002F24AA"/>
    <w:rsid w:val="002F4359"/>
    <w:rsid w:val="00300F25"/>
    <w:rsid w:val="00322D60"/>
    <w:rsid w:val="00325361"/>
    <w:rsid w:val="003277B4"/>
    <w:rsid w:val="003537D0"/>
    <w:rsid w:val="00353B66"/>
    <w:rsid w:val="00357C55"/>
    <w:rsid w:val="00372BF5"/>
    <w:rsid w:val="00380497"/>
    <w:rsid w:val="00383F9B"/>
    <w:rsid w:val="003B7C16"/>
    <w:rsid w:val="003C0CD5"/>
    <w:rsid w:val="003E3BFE"/>
    <w:rsid w:val="00446631"/>
    <w:rsid w:val="00456D21"/>
    <w:rsid w:val="0046614C"/>
    <w:rsid w:val="004714EF"/>
    <w:rsid w:val="00492283"/>
    <w:rsid w:val="004A2675"/>
    <w:rsid w:val="004F4DE0"/>
    <w:rsid w:val="004F7139"/>
    <w:rsid w:val="00571B5C"/>
    <w:rsid w:val="005821B7"/>
    <w:rsid w:val="0059397B"/>
    <w:rsid w:val="005A27BE"/>
    <w:rsid w:val="005B3768"/>
    <w:rsid w:val="005D78B1"/>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A7781"/>
    <w:rsid w:val="006C6C0B"/>
    <w:rsid w:val="00712C84"/>
    <w:rsid w:val="0071798C"/>
    <w:rsid w:val="00747346"/>
    <w:rsid w:val="007474ED"/>
    <w:rsid w:val="00750066"/>
    <w:rsid w:val="0079688F"/>
    <w:rsid w:val="007C53FB"/>
    <w:rsid w:val="007D0AAB"/>
    <w:rsid w:val="007D2EA7"/>
    <w:rsid w:val="00804BE4"/>
    <w:rsid w:val="00813CE7"/>
    <w:rsid w:val="008214A9"/>
    <w:rsid w:val="0084259C"/>
    <w:rsid w:val="0086299E"/>
    <w:rsid w:val="008B0245"/>
    <w:rsid w:val="008B7D18"/>
    <w:rsid w:val="008C5EAC"/>
    <w:rsid w:val="008F1F97"/>
    <w:rsid w:val="008F4052"/>
    <w:rsid w:val="0091465D"/>
    <w:rsid w:val="0092228F"/>
    <w:rsid w:val="009559B8"/>
    <w:rsid w:val="00970399"/>
    <w:rsid w:val="00976669"/>
    <w:rsid w:val="009B388E"/>
    <w:rsid w:val="009D4EB3"/>
    <w:rsid w:val="009E218A"/>
    <w:rsid w:val="009F500D"/>
    <w:rsid w:val="00A414C0"/>
    <w:rsid w:val="00A55B96"/>
    <w:rsid w:val="00A5758F"/>
    <w:rsid w:val="00A83D47"/>
    <w:rsid w:val="00AC357E"/>
    <w:rsid w:val="00AE2DAA"/>
    <w:rsid w:val="00B06774"/>
    <w:rsid w:val="00B13D1B"/>
    <w:rsid w:val="00B17F38"/>
    <w:rsid w:val="00B220A9"/>
    <w:rsid w:val="00B32426"/>
    <w:rsid w:val="00B61223"/>
    <w:rsid w:val="00B616C6"/>
    <w:rsid w:val="00B75508"/>
    <w:rsid w:val="00B818DF"/>
    <w:rsid w:val="00B8228C"/>
    <w:rsid w:val="00BA1163"/>
    <w:rsid w:val="00BA5332"/>
    <w:rsid w:val="00BB4391"/>
    <w:rsid w:val="00BD4136"/>
    <w:rsid w:val="00BE095C"/>
    <w:rsid w:val="00C009D2"/>
    <w:rsid w:val="00C25DA4"/>
    <w:rsid w:val="00C36ACF"/>
    <w:rsid w:val="00C446FB"/>
    <w:rsid w:val="00C64FA6"/>
    <w:rsid w:val="00C65104"/>
    <w:rsid w:val="00C704BE"/>
    <w:rsid w:val="00C8291D"/>
    <w:rsid w:val="00C9031F"/>
    <w:rsid w:val="00CC6635"/>
    <w:rsid w:val="00CD455F"/>
    <w:rsid w:val="00CF5361"/>
    <w:rsid w:val="00D06247"/>
    <w:rsid w:val="00D11090"/>
    <w:rsid w:val="00D12E7A"/>
    <w:rsid w:val="00D23152"/>
    <w:rsid w:val="00D236BD"/>
    <w:rsid w:val="00D46145"/>
    <w:rsid w:val="00D52117"/>
    <w:rsid w:val="00D909AC"/>
    <w:rsid w:val="00D90D28"/>
    <w:rsid w:val="00D97073"/>
    <w:rsid w:val="00DB0D39"/>
    <w:rsid w:val="00E011D5"/>
    <w:rsid w:val="00E04FEF"/>
    <w:rsid w:val="00E14005"/>
    <w:rsid w:val="00E214A6"/>
    <w:rsid w:val="00E407D2"/>
    <w:rsid w:val="00E614DD"/>
    <w:rsid w:val="00E93573"/>
    <w:rsid w:val="00EA0BCB"/>
    <w:rsid w:val="00EA7263"/>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BC51"/>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UnresolvedMention">
    <w:name w:val="Unresolved Mention"/>
    <w:basedOn w:val="DefaultParagraphFont"/>
    <w:uiPriority w:val="99"/>
    <w:semiHidden/>
    <w:unhideWhenUsed/>
    <w:rsid w:val="00B17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6561">
      <w:bodyDiv w:val="1"/>
      <w:marLeft w:val="0"/>
      <w:marRight w:val="0"/>
      <w:marTop w:val="0"/>
      <w:marBottom w:val="0"/>
      <w:divBdr>
        <w:top w:val="none" w:sz="0" w:space="0" w:color="auto"/>
        <w:left w:val="none" w:sz="0" w:space="0" w:color="auto"/>
        <w:bottom w:val="none" w:sz="0" w:space="0" w:color="auto"/>
        <w:right w:val="none" w:sz="0" w:space="0" w:color="auto"/>
      </w:divBdr>
    </w:div>
    <w:div w:id="531387456">
      <w:bodyDiv w:val="1"/>
      <w:marLeft w:val="0"/>
      <w:marRight w:val="0"/>
      <w:marTop w:val="0"/>
      <w:marBottom w:val="0"/>
      <w:divBdr>
        <w:top w:val="none" w:sz="0" w:space="0" w:color="auto"/>
        <w:left w:val="none" w:sz="0" w:space="0" w:color="auto"/>
        <w:bottom w:val="none" w:sz="0" w:space="0" w:color="auto"/>
        <w:right w:val="none" w:sz="0" w:space="0" w:color="auto"/>
      </w:divBdr>
    </w:div>
    <w:div w:id="813837290">
      <w:bodyDiv w:val="1"/>
      <w:marLeft w:val="0"/>
      <w:marRight w:val="0"/>
      <w:marTop w:val="0"/>
      <w:marBottom w:val="0"/>
      <w:divBdr>
        <w:top w:val="none" w:sz="0" w:space="0" w:color="auto"/>
        <w:left w:val="none" w:sz="0" w:space="0" w:color="auto"/>
        <w:bottom w:val="none" w:sz="0" w:space="0" w:color="auto"/>
        <w:right w:val="none" w:sz="0" w:space="0" w:color="auto"/>
      </w:divBdr>
    </w:div>
    <w:div w:id="892078720">
      <w:bodyDiv w:val="1"/>
      <w:marLeft w:val="0"/>
      <w:marRight w:val="0"/>
      <w:marTop w:val="0"/>
      <w:marBottom w:val="0"/>
      <w:divBdr>
        <w:top w:val="none" w:sz="0" w:space="0" w:color="auto"/>
        <w:left w:val="none" w:sz="0" w:space="0" w:color="auto"/>
        <w:bottom w:val="none" w:sz="0" w:space="0" w:color="auto"/>
        <w:right w:val="none" w:sz="0" w:space="0" w:color="auto"/>
      </w:divBdr>
      <w:divsChild>
        <w:div w:id="1664237097">
          <w:marLeft w:val="0"/>
          <w:marRight w:val="0"/>
          <w:marTop w:val="0"/>
          <w:marBottom w:val="0"/>
          <w:divBdr>
            <w:top w:val="none" w:sz="0" w:space="0" w:color="auto"/>
            <w:left w:val="none" w:sz="0" w:space="0" w:color="auto"/>
            <w:bottom w:val="none" w:sz="0" w:space="0" w:color="auto"/>
            <w:right w:val="none" w:sz="0" w:space="0" w:color="auto"/>
          </w:divBdr>
          <w:divsChild>
            <w:div w:id="96338607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58748857">
      <w:bodyDiv w:val="1"/>
      <w:marLeft w:val="0"/>
      <w:marRight w:val="0"/>
      <w:marTop w:val="0"/>
      <w:marBottom w:val="0"/>
      <w:divBdr>
        <w:top w:val="none" w:sz="0" w:space="0" w:color="auto"/>
        <w:left w:val="none" w:sz="0" w:space="0" w:color="auto"/>
        <w:bottom w:val="none" w:sz="0" w:space="0" w:color="auto"/>
        <w:right w:val="none" w:sz="0" w:space="0" w:color="auto"/>
      </w:divBdr>
    </w:div>
    <w:div w:id="1421175815">
      <w:bodyDiv w:val="1"/>
      <w:marLeft w:val="0"/>
      <w:marRight w:val="0"/>
      <w:marTop w:val="0"/>
      <w:marBottom w:val="0"/>
      <w:divBdr>
        <w:top w:val="none" w:sz="0" w:space="0" w:color="auto"/>
        <w:left w:val="none" w:sz="0" w:space="0" w:color="auto"/>
        <w:bottom w:val="none" w:sz="0" w:space="0" w:color="auto"/>
        <w:right w:val="none" w:sz="0" w:space="0" w:color="auto"/>
      </w:divBdr>
      <w:divsChild>
        <w:div w:id="935291700">
          <w:marLeft w:val="0"/>
          <w:marRight w:val="0"/>
          <w:marTop w:val="0"/>
          <w:marBottom w:val="0"/>
          <w:divBdr>
            <w:top w:val="none" w:sz="0" w:space="0" w:color="auto"/>
            <w:left w:val="none" w:sz="0" w:space="0" w:color="auto"/>
            <w:bottom w:val="none" w:sz="0" w:space="0" w:color="auto"/>
            <w:right w:val="none" w:sz="0" w:space="0" w:color="auto"/>
          </w:divBdr>
          <w:divsChild>
            <w:div w:id="13571937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85196507">
      <w:bodyDiv w:val="1"/>
      <w:marLeft w:val="0"/>
      <w:marRight w:val="0"/>
      <w:marTop w:val="0"/>
      <w:marBottom w:val="0"/>
      <w:divBdr>
        <w:top w:val="none" w:sz="0" w:space="0" w:color="auto"/>
        <w:left w:val="none" w:sz="0" w:space="0" w:color="auto"/>
        <w:bottom w:val="none" w:sz="0" w:space="0" w:color="auto"/>
        <w:right w:val="none" w:sz="0" w:space="0" w:color="auto"/>
      </w:divBdr>
    </w:div>
    <w:div w:id="1873689786">
      <w:bodyDiv w:val="1"/>
      <w:marLeft w:val="0"/>
      <w:marRight w:val="0"/>
      <w:marTop w:val="0"/>
      <w:marBottom w:val="0"/>
      <w:divBdr>
        <w:top w:val="none" w:sz="0" w:space="0" w:color="auto"/>
        <w:left w:val="none" w:sz="0" w:space="0" w:color="auto"/>
        <w:bottom w:val="none" w:sz="0" w:space="0" w:color="auto"/>
        <w:right w:val="none" w:sz="0" w:space="0" w:color="auto"/>
      </w:divBdr>
    </w:div>
    <w:div w:id="19210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martcity.press/smart-initiatives-winne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spira Standard">
    <w:altName w:val="Cambri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B05BA"/>
    <w:rsid w:val="002F3CCB"/>
    <w:rsid w:val="003071DE"/>
    <w:rsid w:val="00356973"/>
    <w:rsid w:val="003848D3"/>
    <w:rsid w:val="004B345E"/>
    <w:rsid w:val="004B5C0E"/>
    <w:rsid w:val="00651296"/>
    <w:rsid w:val="00707B18"/>
    <w:rsid w:val="0072165E"/>
    <w:rsid w:val="007474ED"/>
    <w:rsid w:val="009378B8"/>
    <w:rsid w:val="00B85F92"/>
    <w:rsid w:val="00BB2B56"/>
    <w:rsid w:val="00BD51CD"/>
    <w:rsid w:val="00BE17F3"/>
    <w:rsid w:val="00C723C1"/>
    <w:rsid w:val="00C80C12"/>
    <w:rsid w:val="00E17C83"/>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DBC14-F8E6-439C-B2A6-9C8B2E36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11</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6</cp:revision>
  <dcterms:created xsi:type="dcterms:W3CDTF">2019-10-20T06:41:00Z</dcterms:created>
  <dcterms:modified xsi:type="dcterms:W3CDTF">2019-10-20T06:56:00Z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id="SnZW8PF8"/&gt;&lt;style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