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47" w:rsidRDefault="00823B73" w:rsidP="007E5742">
      <w:pPr>
        <w:spacing w:line="480" w:lineRule="auto"/>
      </w:pPr>
      <w:r>
        <w:t>Name</w:t>
      </w:r>
    </w:p>
    <w:p w:rsidR="007E5742" w:rsidRDefault="00823B73" w:rsidP="007E5742">
      <w:pPr>
        <w:spacing w:line="480" w:lineRule="auto"/>
      </w:pPr>
      <w:r>
        <w:t>Instructors’ Name</w:t>
      </w:r>
    </w:p>
    <w:p w:rsidR="007E5742" w:rsidRDefault="00823B73" w:rsidP="007E5742">
      <w:pPr>
        <w:spacing w:line="480" w:lineRule="auto"/>
      </w:pPr>
      <w:r>
        <w:t>Course Title and Code</w:t>
      </w:r>
    </w:p>
    <w:p w:rsidR="007E5742" w:rsidRDefault="00823B73" w:rsidP="007E5742">
      <w:pPr>
        <w:spacing w:line="480" w:lineRule="auto"/>
      </w:pPr>
      <w:r>
        <w:t>Date</w:t>
      </w:r>
      <w:bookmarkStart w:id="0" w:name="_GoBack"/>
      <w:bookmarkEnd w:id="0"/>
    </w:p>
    <w:p w:rsidR="007E5742" w:rsidRPr="002A72BB" w:rsidRDefault="00823B73" w:rsidP="007E5742">
      <w:pPr>
        <w:spacing w:line="480" w:lineRule="auto"/>
        <w:jc w:val="center"/>
        <w:rPr>
          <w:b/>
        </w:rPr>
      </w:pPr>
      <w:r w:rsidRPr="002A72BB">
        <w:rPr>
          <w:b/>
        </w:rPr>
        <w:t>Combat P</w:t>
      </w:r>
      <w:r w:rsidR="00DA6784" w:rsidRPr="002A72BB">
        <w:rPr>
          <w:b/>
        </w:rPr>
        <w:t xml:space="preserve">ost Traumatic </w:t>
      </w:r>
      <w:r w:rsidRPr="002A72BB">
        <w:rPr>
          <w:b/>
        </w:rPr>
        <w:t>S</w:t>
      </w:r>
      <w:r w:rsidR="00DA6784" w:rsidRPr="002A72BB">
        <w:rPr>
          <w:b/>
        </w:rPr>
        <w:t xml:space="preserve">tress </w:t>
      </w:r>
      <w:r w:rsidRPr="002A72BB">
        <w:rPr>
          <w:b/>
        </w:rPr>
        <w:t>D</w:t>
      </w:r>
      <w:r w:rsidR="00DA6784" w:rsidRPr="002A72BB">
        <w:rPr>
          <w:b/>
        </w:rPr>
        <w:t>isorder</w:t>
      </w:r>
    </w:p>
    <w:p w:rsidR="00DA6784" w:rsidRPr="002A72BB" w:rsidRDefault="00823B73" w:rsidP="00DA6784">
      <w:pPr>
        <w:spacing w:line="480" w:lineRule="auto"/>
        <w:jc w:val="center"/>
        <w:rPr>
          <w:b/>
        </w:rPr>
      </w:pPr>
      <w:r w:rsidRPr="002A72BB">
        <w:rPr>
          <w:b/>
        </w:rPr>
        <w:t>Outline</w:t>
      </w:r>
    </w:p>
    <w:p w:rsidR="00DA6784" w:rsidRPr="00DA6784" w:rsidRDefault="00823B73" w:rsidP="007E5742">
      <w:pPr>
        <w:pStyle w:val="ListParagraph"/>
        <w:numPr>
          <w:ilvl w:val="0"/>
          <w:numId w:val="4"/>
        </w:numPr>
        <w:spacing w:line="480" w:lineRule="auto"/>
        <w:rPr>
          <w:b/>
        </w:rPr>
      </w:pPr>
      <w:r w:rsidRPr="00DA6784">
        <w:rPr>
          <w:b/>
        </w:rPr>
        <w:t>Thesis Statement</w:t>
      </w:r>
      <w:r w:rsidR="00EA73A8" w:rsidRPr="00DA6784">
        <w:rPr>
          <w:b/>
        </w:rPr>
        <w:t xml:space="preserve">: </w:t>
      </w:r>
    </w:p>
    <w:p w:rsidR="00EA73A8" w:rsidRDefault="00823B73" w:rsidP="00DA6784">
      <w:pPr>
        <w:pStyle w:val="ListParagraph"/>
        <w:spacing w:line="480" w:lineRule="auto"/>
        <w:ind w:left="360"/>
      </w:pPr>
      <w:r>
        <w:t>Combat</w:t>
      </w:r>
      <w:r>
        <w:t xml:space="preserve"> post-traumatic stress disorder may not have been a new phenomenon for the modern society; however, it is becoming a life-threatening condition</w:t>
      </w:r>
      <w:r w:rsidR="00B44907">
        <w:t xml:space="preserve">, so it is necessary </w:t>
      </w:r>
      <w:r>
        <w:t xml:space="preserve">to create awareness about its treatment and </w:t>
      </w:r>
      <w:r w:rsidR="00B44907">
        <w:t>provide a helping hand to its victims.</w:t>
      </w:r>
    </w:p>
    <w:p w:rsidR="00EA73A8" w:rsidRPr="00DA6784" w:rsidRDefault="00823B73" w:rsidP="00EA73A8">
      <w:pPr>
        <w:pStyle w:val="ListParagraph"/>
        <w:numPr>
          <w:ilvl w:val="0"/>
          <w:numId w:val="4"/>
        </w:numPr>
        <w:spacing w:line="480" w:lineRule="auto"/>
        <w:rPr>
          <w:b/>
        </w:rPr>
      </w:pPr>
      <w:r w:rsidRPr="00DA6784">
        <w:rPr>
          <w:b/>
        </w:rPr>
        <w:t xml:space="preserve">Causes </w:t>
      </w:r>
    </w:p>
    <w:p w:rsidR="00EA73A8" w:rsidRDefault="00823B73" w:rsidP="00EA73A8">
      <w:pPr>
        <w:pStyle w:val="ListParagraph"/>
        <w:numPr>
          <w:ilvl w:val="0"/>
          <w:numId w:val="5"/>
        </w:numPr>
        <w:spacing w:line="480" w:lineRule="auto"/>
      </w:pPr>
      <w:r>
        <w:t>d</w:t>
      </w:r>
      <w:r>
        <w:t>irect exposure to a traumatic incident</w:t>
      </w:r>
    </w:p>
    <w:p w:rsidR="00EA73A8" w:rsidRDefault="00823B73" w:rsidP="00EA73A8">
      <w:pPr>
        <w:pStyle w:val="ListParagraph"/>
        <w:numPr>
          <w:ilvl w:val="0"/>
          <w:numId w:val="5"/>
        </w:numPr>
        <w:spacing w:line="480" w:lineRule="auto"/>
      </w:pPr>
      <w:r>
        <w:t>witnessing the traumatic incident happening to others</w:t>
      </w:r>
    </w:p>
    <w:p w:rsidR="007E5742" w:rsidRPr="00DA6784" w:rsidRDefault="00823B73" w:rsidP="007E5742">
      <w:pPr>
        <w:pStyle w:val="ListParagraph"/>
        <w:numPr>
          <w:ilvl w:val="0"/>
          <w:numId w:val="4"/>
        </w:numPr>
        <w:spacing w:line="480" w:lineRule="auto"/>
        <w:rPr>
          <w:b/>
        </w:rPr>
      </w:pPr>
      <w:r w:rsidRPr="00DA6784">
        <w:rPr>
          <w:b/>
        </w:rPr>
        <w:t>Symptoms</w:t>
      </w:r>
    </w:p>
    <w:p w:rsidR="00EA73A8" w:rsidRDefault="00823B73" w:rsidP="00EA73A8">
      <w:pPr>
        <w:pStyle w:val="ListParagraph"/>
        <w:numPr>
          <w:ilvl w:val="0"/>
          <w:numId w:val="2"/>
        </w:numPr>
        <w:spacing w:line="480" w:lineRule="auto"/>
      </w:pPr>
      <w:r>
        <w:t>negative and fearful emotional state</w:t>
      </w:r>
    </w:p>
    <w:p w:rsidR="00EA73A8" w:rsidRDefault="00823B73" w:rsidP="007E5742">
      <w:pPr>
        <w:pStyle w:val="ListParagraph"/>
        <w:numPr>
          <w:ilvl w:val="0"/>
          <w:numId w:val="2"/>
        </w:numPr>
        <w:spacing w:line="480" w:lineRule="auto"/>
      </w:pPr>
      <w:r>
        <w:t xml:space="preserve">inability to recall the incident of trauma </w:t>
      </w:r>
    </w:p>
    <w:p w:rsidR="007E5742" w:rsidRPr="00DA6784" w:rsidRDefault="00823B73" w:rsidP="00EA73A8">
      <w:pPr>
        <w:pStyle w:val="ListParagraph"/>
        <w:numPr>
          <w:ilvl w:val="0"/>
          <w:numId w:val="4"/>
        </w:numPr>
        <w:spacing w:line="480" w:lineRule="auto"/>
        <w:rPr>
          <w:b/>
        </w:rPr>
      </w:pPr>
      <w:r w:rsidRPr="00DA6784">
        <w:rPr>
          <w:b/>
        </w:rPr>
        <w:t>Treatment</w:t>
      </w:r>
    </w:p>
    <w:p w:rsidR="007E5742" w:rsidRDefault="00823B73" w:rsidP="00EA73A8">
      <w:pPr>
        <w:pStyle w:val="ListParagraph"/>
        <w:numPr>
          <w:ilvl w:val="0"/>
          <w:numId w:val="3"/>
        </w:numPr>
        <w:spacing w:line="480" w:lineRule="auto"/>
      </w:pPr>
      <w:r>
        <w:t>psychotherapy and medication</w:t>
      </w:r>
    </w:p>
    <w:p w:rsidR="00EA73A8" w:rsidRDefault="00823B73" w:rsidP="00EA73A8">
      <w:pPr>
        <w:pStyle w:val="ListParagraph"/>
        <w:numPr>
          <w:ilvl w:val="0"/>
          <w:numId w:val="3"/>
        </w:numPr>
        <w:spacing w:line="480" w:lineRule="auto"/>
      </w:pPr>
      <w:r>
        <w:t>canine therapy</w:t>
      </w:r>
    </w:p>
    <w:p w:rsidR="00DA6784" w:rsidRDefault="00823B73" w:rsidP="00EA73A8">
      <w:pPr>
        <w:pStyle w:val="ListParagraph"/>
        <w:numPr>
          <w:ilvl w:val="0"/>
          <w:numId w:val="4"/>
        </w:numPr>
        <w:spacing w:line="480" w:lineRule="auto"/>
        <w:rPr>
          <w:b/>
        </w:rPr>
      </w:pPr>
      <w:r w:rsidRPr="00DA6784">
        <w:rPr>
          <w:b/>
        </w:rPr>
        <w:t>Conclusion</w:t>
      </w:r>
    </w:p>
    <w:p w:rsidR="00DA6784" w:rsidRDefault="00823B73">
      <w:pPr>
        <w:rPr>
          <w:b/>
        </w:rPr>
      </w:pPr>
      <w:r>
        <w:rPr>
          <w:b/>
        </w:rPr>
        <w:br w:type="page"/>
      </w:r>
    </w:p>
    <w:p w:rsidR="00DA6784" w:rsidRDefault="00823B73" w:rsidP="00DA6784">
      <w:pPr>
        <w:spacing w:line="480" w:lineRule="auto"/>
        <w:jc w:val="center"/>
      </w:pPr>
      <w:r w:rsidRPr="007E5742">
        <w:lastRenderedPageBreak/>
        <w:t>Combat</w:t>
      </w:r>
      <w:r w:rsidRPr="007E5742">
        <w:t xml:space="preserve"> P</w:t>
      </w:r>
      <w:r>
        <w:t xml:space="preserve">ost </w:t>
      </w:r>
      <w:r w:rsidRPr="007E5742">
        <w:t>T</w:t>
      </w:r>
      <w:r>
        <w:t xml:space="preserve">raumatic </w:t>
      </w:r>
      <w:r w:rsidRPr="007E5742">
        <w:t>S</w:t>
      </w:r>
      <w:r>
        <w:t xml:space="preserve">tress </w:t>
      </w:r>
      <w:r w:rsidRPr="007E5742">
        <w:t>D</w:t>
      </w:r>
      <w:r>
        <w:t>isorder</w:t>
      </w:r>
    </w:p>
    <w:p w:rsidR="00860786" w:rsidRDefault="00823B73" w:rsidP="00391806">
      <w:pPr>
        <w:spacing w:line="480" w:lineRule="auto"/>
        <w:ind w:firstLine="720"/>
      </w:pPr>
      <w:r w:rsidRPr="00860786">
        <w:t xml:space="preserve">Mental health and well-being are one of the most </w:t>
      </w:r>
      <w:r>
        <w:t>important aspects of the modern society of the twenty-first century. Combat post-traumatic stress disorder is not a new concept in this modern age; however, it has become more</w:t>
      </w:r>
      <w:r>
        <w:t xml:space="preserve"> prevalent and caused severe risks to the life of soldiers. Combat post-traumatic stress disorder is specifically identified among the soldiers who have served some</w:t>
      </w:r>
      <w:r w:rsidR="00F02C2F">
        <w:t xml:space="preserve"> period in the war zones.</w:t>
      </w:r>
      <w:r w:rsidR="00967153">
        <w:t xml:space="preserve"> Such soldiers have the first-hand </w:t>
      </w:r>
      <w:r w:rsidR="00687224">
        <w:t>experience</w:t>
      </w:r>
      <w:r w:rsidR="00967153">
        <w:t xml:space="preserve"> of the traumatic incidents or in some cases just being the witness causes severe trauma to the soldiers leaving them unable to stay normal and focused on their work.</w:t>
      </w:r>
      <w:r w:rsidR="00687224">
        <w:t xml:space="preserve"> </w:t>
      </w:r>
      <w:r>
        <w:t>Combat post-traumatic stress disorder may not have been a new phenomenon for the modern society; however, it is</w:t>
      </w:r>
      <w:r>
        <w:t xml:space="preserve"> becoming a life-threatening condition, so it is necessary to create awareness about its treatment and provide a helping hand to its victims.</w:t>
      </w:r>
    </w:p>
    <w:p w:rsidR="00391806" w:rsidRDefault="00823B73" w:rsidP="00391806">
      <w:pPr>
        <w:spacing w:line="480" w:lineRule="auto"/>
        <w:rPr>
          <w:b/>
        </w:rPr>
      </w:pPr>
      <w:r>
        <w:rPr>
          <w:b/>
        </w:rPr>
        <w:t>Causes</w:t>
      </w:r>
    </w:p>
    <w:p w:rsidR="00391806" w:rsidRPr="00391806" w:rsidRDefault="00823B73" w:rsidP="00BA5AB4">
      <w:pPr>
        <w:spacing w:line="480" w:lineRule="auto"/>
        <w:ind w:firstLine="720"/>
      </w:pPr>
      <w:r>
        <w:t xml:space="preserve">It is not important that all the soldiers who work in the combat zones </w:t>
      </w:r>
      <w:r w:rsidR="00BA0634">
        <w:t>experience</w:t>
      </w:r>
      <w:r>
        <w:t xml:space="preserve"> the post-traumatic </w:t>
      </w:r>
      <w:r w:rsidR="00BA0634">
        <w:t>incidents;</w:t>
      </w:r>
      <w:r>
        <w:t xml:space="preserve"> however, a greater majority do </w:t>
      </w:r>
      <w:r w:rsidR="00BA0634">
        <w:t>suffer from</w:t>
      </w:r>
      <w:r>
        <w:t xml:space="preserve"> traumatic happenings.</w:t>
      </w:r>
      <w:r w:rsidR="00BA0634">
        <w:t xml:space="preserve"> There are a number of causes of combat post-traumatic stress disorder; however, the most common include the following; </w:t>
      </w:r>
    </w:p>
    <w:p w:rsidR="00860786" w:rsidRDefault="00823B73" w:rsidP="00BA0634">
      <w:pPr>
        <w:spacing w:line="480" w:lineRule="auto"/>
      </w:pPr>
      <w:r>
        <w:t>Direct Exposure to Traumatic Incident</w:t>
      </w:r>
    </w:p>
    <w:p w:rsidR="00BA0634" w:rsidRDefault="00823B73" w:rsidP="00BA5AB4">
      <w:pPr>
        <w:spacing w:line="480" w:lineRule="auto"/>
        <w:ind w:firstLine="720"/>
      </w:pPr>
      <w:r>
        <w:t>One of the most common cause</w:t>
      </w:r>
      <w:r>
        <w:t>s of combat PSTD is direct exposure to traumatic incidents. In the war field, there is constant fighting and killing. Sometimes, the soldiers are captured by the enemy forces, who then torture them physically and mentally, which can become the source of ca</w:t>
      </w:r>
      <w:r>
        <w:t>using PTSD.</w:t>
      </w:r>
    </w:p>
    <w:p w:rsidR="004A5029" w:rsidRDefault="00823B73" w:rsidP="004A5029">
      <w:pPr>
        <w:tabs>
          <w:tab w:val="left" w:pos="6180"/>
        </w:tabs>
        <w:spacing w:line="480" w:lineRule="auto"/>
      </w:pPr>
      <w:r>
        <w:t>Witnessing the Traumatic Incident Happening to Others</w:t>
      </w:r>
    </w:p>
    <w:p w:rsidR="004A5029" w:rsidRDefault="00823B73" w:rsidP="00BA5AB4">
      <w:pPr>
        <w:tabs>
          <w:tab w:val="left" w:pos="720"/>
          <w:tab w:val="left" w:pos="6180"/>
        </w:tabs>
        <w:spacing w:line="480" w:lineRule="auto"/>
      </w:pPr>
      <w:r>
        <w:lastRenderedPageBreak/>
        <w:tab/>
        <w:t>Another important cause of combat PSTD is witnessing the traumatic incidents happening to other people. A soldier witnessing the fellow slider being tortured and harmed can cause the trauma</w:t>
      </w:r>
      <w:r>
        <w:t>. In addition to it, seeing the general population in the warzones being killed and tortured at the hands of soldiers or the political parties can also cause trauma</w:t>
      </w:r>
      <w:r w:rsidR="00B224B0">
        <w:t xml:space="preserve"> (Seligman </w:t>
      </w:r>
      <w:r w:rsidR="00B224B0" w:rsidRPr="007E5742">
        <w:t>et al.</w:t>
      </w:r>
      <w:r w:rsidR="00B224B0">
        <w:t>, 4)</w:t>
      </w:r>
      <w:r>
        <w:t>.</w:t>
      </w:r>
    </w:p>
    <w:p w:rsidR="00860786" w:rsidRDefault="00823B73" w:rsidP="00BA0634">
      <w:pPr>
        <w:tabs>
          <w:tab w:val="left" w:pos="1770"/>
        </w:tabs>
        <w:spacing w:line="480" w:lineRule="auto"/>
        <w:rPr>
          <w:b/>
        </w:rPr>
      </w:pPr>
      <w:r w:rsidRPr="00391806">
        <w:rPr>
          <w:b/>
        </w:rPr>
        <w:t>Symptoms</w:t>
      </w:r>
      <w:r w:rsidR="00BA0634">
        <w:rPr>
          <w:b/>
        </w:rPr>
        <w:tab/>
      </w:r>
    </w:p>
    <w:p w:rsidR="00BA5AB4" w:rsidRDefault="00823B73" w:rsidP="00623FCA">
      <w:pPr>
        <w:spacing w:line="480" w:lineRule="auto"/>
        <w:ind w:firstLine="720"/>
      </w:pPr>
      <w:r>
        <w:t>There are a number of symptoms of combat PSTD; however, the</w:t>
      </w:r>
      <w:r>
        <w:t xml:space="preserve"> most common include the following:</w:t>
      </w:r>
    </w:p>
    <w:p w:rsidR="00860786" w:rsidRDefault="00823B73" w:rsidP="00BA5AB4">
      <w:pPr>
        <w:spacing w:line="480" w:lineRule="auto"/>
      </w:pPr>
      <w:r>
        <w:t>Negative and Fearful Emotional State</w:t>
      </w:r>
    </w:p>
    <w:p w:rsidR="00BA5AB4" w:rsidRDefault="00823B73" w:rsidP="00623FCA">
      <w:pPr>
        <w:spacing w:line="480" w:lineRule="auto"/>
        <w:ind w:firstLine="720"/>
      </w:pPr>
      <w:r>
        <w:t xml:space="preserve">The </w:t>
      </w:r>
      <w:r w:rsidR="00586A45">
        <w:t>person, suffering from the combat PSTD, experiences extremely negative and fearful emotional state.</w:t>
      </w:r>
      <w:r w:rsidR="00797998">
        <w:t xml:space="preserve"> Most of the times, they have suicidal thoughts, as they think that it is better to die than to suffer the pain. They lose the hope and will of living and feel really depressed</w:t>
      </w:r>
      <w:r w:rsidR="00B224B0">
        <w:t xml:space="preserve"> (Grupe </w:t>
      </w:r>
      <w:r w:rsidR="00B224B0" w:rsidRPr="007E5742">
        <w:t>et al</w:t>
      </w:r>
      <w:r w:rsidR="00B224B0">
        <w:t>., 3)</w:t>
      </w:r>
      <w:r w:rsidR="00797998">
        <w:t>.</w:t>
      </w:r>
    </w:p>
    <w:p w:rsidR="00797998" w:rsidRDefault="00823B73" w:rsidP="00BA5AB4">
      <w:pPr>
        <w:spacing w:line="480" w:lineRule="auto"/>
      </w:pPr>
      <w:r>
        <w:t>Inability</w:t>
      </w:r>
      <w:r w:rsidR="00860786">
        <w:t xml:space="preserve"> </w:t>
      </w:r>
      <w:r>
        <w:t>to Recall the Incident of Trauma</w:t>
      </w:r>
    </w:p>
    <w:p w:rsidR="00797998" w:rsidRDefault="00823B73" w:rsidP="00623FCA">
      <w:pPr>
        <w:spacing w:line="480" w:lineRule="auto"/>
        <w:ind w:firstLine="720"/>
      </w:pPr>
      <w:r>
        <w:t xml:space="preserve">Another symptom of the condition is that the </w:t>
      </w:r>
      <w:r w:rsidR="00623FCA">
        <w:t>person</w:t>
      </w:r>
      <w:r>
        <w:t xml:space="preserve"> is unable to recall the details of the </w:t>
      </w:r>
      <w:r w:rsidR="00623FCA">
        <w:t>incidental</w:t>
      </w:r>
      <w:r>
        <w:t xml:space="preserve"> </w:t>
      </w:r>
      <w:r w:rsidR="00623FCA">
        <w:t>and</w:t>
      </w:r>
      <w:r>
        <w:t xml:space="preserve"> feel extreme pain and emotionally poor </w:t>
      </w:r>
      <w:r w:rsidR="00623FCA">
        <w:t>condition</w:t>
      </w:r>
      <w:r>
        <w:t xml:space="preserve"> </w:t>
      </w:r>
      <w:r w:rsidR="00623FCA">
        <w:t>when</w:t>
      </w:r>
      <w:r>
        <w:t xml:space="preserve"> they try to recall it. </w:t>
      </w:r>
      <w:r w:rsidR="00623FCA">
        <w:t>The</w:t>
      </w:r>
      <w:r>
        <w:t xml:space="preserve"> physical pain that they suffered due to the </w:t>
      </w:r>
      <w:r w:rsidR="00623FCA">
        <w:t>trauma</w:t>
      </w:r>
      <w:r>
        <w:t xml:space="preserve"> </w:t>
      </w:r>
      <w:r w:rsidR="00623FCA">
        <w:t>does</w:t>
      </w:r>
      <w:r>
        <w:t xml:space="preserve"> not let them recall it.</w:t>
      </w:r>
    </w:p>
    <w:p w:rsidR="00860786" w:rsidRDefault="00823B73" w:rsidP="00391806">
      <w:pPr>
        <w:spacing w:line="480" w:lineRule="auto"/>
        <w:rPr>
          <w:b/>
        </w:rPr>
      </w:pPr>
      <w:r w:rsidRPr="00391806">
        <w:rPr>
          <w:b/>
        </w:rPr>
        <w:t>Treatment</w:t>
      </w:r>
    </w:p>
    <w:p w:rsidR="00391806" w:rsidRPr="00391806" w:rsidRDefault="00823B73" w:rsidP="00F659D8">
      <w:pPr>
        <w:spacing w:line="480" w:lineRule="auto"/>
        <w:ind w:firstLine="720"/>
      </w:pPr>
      <w:r>
        <w:t xml:space="preserve">Combat PSTD </w:t>
      </w:r>
      <w:r w:rsidR="00F659D8">
        <w:t>is a</w:t>
      </w:r>
      <w:r>
        <w:t xml:space="preserve"> treatable condition; however, it requires the will of</w:t>
      </w:r>
      <w:r>
        <w:t xml:space="preserve"> the </w:t>
      </w:r>
      <w:r w:rsidR="00F659D8">
        <w:t>person</w:t>
      </w:r>
      <w:r>
        <w:t xml:space="preserve"> to achieve better </w:t>
      </w:r>
      <w:r w:rsidR="00F659D8">
        <w:t>outcomes</w:t>
      </w:r>
      <w:r>
        <w:t>.</w:t>
      </w:r>
    </w:p>
    <w:p w:rsidR="00860786" w:rsidRDefault="00823B73" w:rsidP="00F659D8">
      <w:pPr>
        <w:spacing w:line="480" w:lineRule="auto"/>
      </w:pPr>
      <w:r>
        <w:t>Psychotherapy and Medication</w:t>
      </w:r>
    </w:p>
    <w:p w:rsidR="00F659D8" w:rsidRDefault="00823B73" w:rsidP="005A0F92">
      <w:pPr>
        <w:spacing w:line="480" w:lineRule="auto"/>
        <w:ind w:firstLine="720"/>
      </w:pPr>
      <w:r>
        <w:lastRenderedPageBreak/>
        <w:t xml:space="preserve">Psychotherapy and medication is the most common form of treatment available for PTSD. The person suffering from the conditions needs to receive regular counseling along with medication, </w:t>
      </w:r>
      <w:r>
        <w:t>in order to get rid of the suicidal and depressed thoughts and come back to life</w:t>
      </w:r>
      <w:r w:rsidR="00B224B0">
        <w:t xml:space="preserve"> (</w:t>
      </w:r>
      <w:r w:rsidR="00B224B0" w:rsidRPr="007E5742">
        <w:t>Koven,</w:t>
      </w:r>
      <w:r w:rsidR="00B224B0">
        <w:t xml:space="preserve"> 2)</w:t>
      </w:r>
      <w:r>
        <w:t>.</w:t>
      </w:r>
    </w:p>
    <w:p w:rsidR="00860786" w:rsidRDefault="00823B73" w:rsidP="00F659D8">
      <w:pPr>
        <w:spacing w:line="480" w:lineRule="auto"/>
      </w:pPr>
      <w:r>
        <w:t>Canine Therapy</w:t>
      </w:r>
    </w:p>
    <w:p w:rsidR="00F659D8" w:rsidRDefault="00823B73" w:rsidP="005A0F92">
      <w:pPr>
        <w:tabs>
          <w:tab w:val="left" w:pos="720"/>
        </w:tabs>
        <w:spacing w:line="480" w:lineRule="auto"/>
        <w:ind w:firstLine="360"/>
      </w:pPr>
      <w:r>
        <w:t>Using dogs as therapy is another most important form of treating PSTD</w:t>
      </w:r>
      <w:r w:rsidR="003D4416">
        <w:t xml:space="preserve">. Most of the times, the soldiers suffering from the condition are reluctant to get counseling and medication as they are concerned about their image. Spending time with dogs can help them become more cheerful and </w:t>
      </w:r>
      <w:r w:rsidR="005A0F92">
        <w:t>develop</w:t>
      </w:r>
      <w:r w:rsidR="003D4416">
        <w:t xml:space="preserve"> positive thoughts</w:t>
      </w:r>
      <w:r w:rsidR="00B224B0">
        <w:t xml:space="preserve"> (</w:t>
      </w:r>
      <w:r w:rsidR="00B224B0" w:rsidRPr="007E5742">
        <w:t>Kolar, and Bell</w:t>
      </w:r>
      <w:r w:rsidR="00B224B0">
        <w:t>, 1)</w:t>
      </w:r>
      <w:r w:rsidR="003D4416">
        <w:t>.</w:t>
      </w:r>
    </w:p>
    <w:p w:rsidR="00860786" w:rsidRPr="000179A4" w:rsidRDefault="00823B73" w:rsidP="000179A4">
      <w:pPr>
        <w:spacing w:line="480" w:lineRule="auto"/>
        <w:rPr>
          <w:b/>
        </w:rPr>
      </w:pPr>
      <w:r w:rsidRPr="000179A4">
        <w:rPr>
          <w:b/>
        </w:rPr>
        <w:t>Conclusion</w:t>
      </w:r>
    </w:p>
    <w:p w:rsidR="007E5742" w:rsidRPr="000179A4" w:rsidRDefault="00823B73" w:rsidP="00F66EDD">
      <w:pPr>
        <w:spacing w:line="480" w:lineRule="auto"/>
        <w:ind w:firstLine="720"/>
      </w:pPr>
      <w:r w:rsidRPr="000179A4">
        <w:t xml:space="preserve">Combat </w:t>
      </w:r>
      <w:r>
        <w:t>post-traumatic stress disorder has become very common i</w:t>
      </w:r>
      <w:r>
        <w:t>n modern society as several states of the world are experiencing war conditions</w:t>
      </w:r>
      <w:r w:rsidR="00EE5D97">
        <w:t>.</w:t>
      </w:r>
      <w:r w:rsidR="00527F05">
        <w:t xml:space="preserve"> Moreover, the use of modern warfare has increased the severity of wars and increased the number of casualties as well. It is quite natural for the soldiers to develop the trauma while being tortured or even by seeing other people dying due to it. However, it is a treatable condition and the soldiers suffering from it, should </w:t>
      </w:r>
      <w:r w:rsidR="00F66EDD">
        <w:t>receive the treatment in order to enjoy their life and not stay stuck in their traumatic experiences.</w:t>
      </w:r>
    </w:p>
    <w:p w:rsidR="007E5742" w:rsidRDefault="007E5742" w:rsidP="007E5742">
      <w:pPr>
        <w:spacing w:line="480" w:lineRule="auto"/>
      </w:pPr>
    </w:p>
    <w:p w:rsidR="007E5742" w:rsidRDefault="00823B73">
      <w:r>
        <w:br w:type="page"/>
      </w:r>
    </w:p>
    <w:p w:rsidR="007E5742" w:rsidRDefault="00823B73" w:rsidP="007E5742">
      <w:pPr>
        <w:spacing w:line="480" w:lineRule="auto"/>
        <w:jc w:val="center"/>
      </w:pPr>
      <w:r>
        <w:lastRenderedPageBreak/>
        <w:t>Works Cited</w:t>
      </w:r>
    </w:p>
    <w:p w:rsidR="007E5742" w:rsidRDefault="00823B73" w:rsidP="007E5742">
      <w:pPr>
        <w:spacing w:line="480" w:lineRule="auto"/>
        <w:ind w:left="720" w:hanging="720"/>
      </w:pPr>
      <w:r w:rsidRPr="007E5742">
        <w:t>Grupe, Daniel W., et al. "A common neural substrate for elevated PTSD symptoms and reduced pulse rate variability in combat-exposed veterans." </w:t>
      </w:r>
      <w:r w:rsidRPr="007E5742">
        <w:rPr>
          <w:i/>
          <w:iCs/>
        </w:rPr>
        <w:t>bioRxiv</w:t>
      </w:r>
      <w:r w:rsidRPr="007E5742">
        <w:t> (2018): 364455.</w:t>
      </w:r>
    </w:p>
    <w:p w:rsidR="007E5742" w:rsidRDefault="00823B73" w:rsidP="007E5742">
      <w:pPr>
        <w:spacing w:line="480" w:lineRule="auto"/>
        <w:ind w:left="720" w:hanging="720"/>
      </w:pPr>
      <w:r w:rsidRPr="007E5742">
        <w:t>Kolar, Jessica Marie, and Emily Rose Bell. "Canine-Assisted Therapy: Treatme</w:t>
      </w:r>
      <w:r w:rsidRPr="007E5742">
        <w:t>nt of PTSD in Combat Veterans." (2019).</w:t>
      </w:r>
    </w:p>
    <w:p w:rsidR="007E5742" w:rsidRDefault="00823B73" w:rsidP="007E5742">
      <w:pPr>
        <w:spacing w:line="480" w:lineRule="auto"/>
        <w:ind w:left="720" w:hanging="720"/>
      </w:pPr>
      <w:r w:rsidRPr="007E5742">
        <w:t>Koven, Steven. "Veteran Treatments: PTSD Interventions." </w:t>
      </w:r>
      <w:r w:rsidRPr="007E5742">
        <w:rPr>
          <w:i/>
          <w:iCs/>
        </w:rPr>
        <w:t>Healthcare</w:t>
      </w:r>
      <w:r w:rsidRPr="007E5742">
        <w:t>. Vol. 6. No. 3. Multidisciplinary Digital Publishing Institute, 2018.</w:t>
      </w:r>
    </w:p>
    <w:p w:rsidR="007E5742" w:rsidRDefault="00823B73" w:rsidP="007E5742">
      <w:pPr>
        <w:spacing w:line="480" w:lineRule="auto"/>
        <w:ind w:left="720" w:hanging="720"/>
      </w:pPr>
      <w:r w:rsidRPr="007E5742">
        <w:t>Seligman, Martin EP, et al. "PTSD: Catastrophizing</w:t>
      </w:r>
      <w:r w:rsidRPr="007E5742">
        <w:t xml:space="preserve"> in Combat as Risk and Protection." </w:t>
      </w:r>
      <w:r w:rsidRPr="007E5742">
        <w:rPr>
          <w:i/>
          <w:iCs/>
        </w:rPr>
        <w:t>Clinical Psychological Science</w:t>
      </w:r>
      <w:r w:rsidRPr="007E5742">
        <w:t>(2019): 2167702618813532.</w:t>
      </w:r>
    </w:p>
    <w:p w:rsidR="007E5742" w:rsidRDefault="007E5742" w:rsidP="007E5742">
      <w:pPr>
        <w:spacing w:line="480" w:lineRule="auto"/>
      </w:pPr>
    </w:p>
    <w:sectPr w:rsidR="007E574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73" w:rsidRDefault="00823B73">
      <w:pPr>
        <w:spacing w:after="0" w:line="240" w:lineRule="auto"/>
      </w:pPr>
      <w:r>
        <w:separator/>
      </w:r>
    </w:p>
  </w:endnote>
  <w:endnote w:type="continuationSeparator" w:id="0">
    <w:p w:rsidR="00823B73" w:rsidRDefault="0082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73" w:rsidRDefault="00823B73">
      <w:pPr>
        <w:spacing w:after="0" w:line="240" w:lineRule="auto"/>
      </w:pPr>
      <w:r>
        <w:separator/>
      </w:r>
    </w:p>
  </w:footnote>
  <w:footnote w:type="continuationSeparator" w:id="0">
    <w:p w:rsidR="00823B73" w:rsidRDefault="00823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05" w:rsidRPr="007E5742" w:rsidRDefault="00823B73" w:rsidP="007E5742">
    <w:pPr>
      <w:pStyle w:val="Header"/>
      <w:jc w:val="right"/>
      <w:rPr>
        <w:sz w:val="20"/>
        <w:szCs w:val="20"/>
      </w:rPr>
    </w:pPr>
    <w:r w:rsidRPr="007E5742">
      <w:rPr>
        <w:sz w:val="20"/>
        <w:szCs w:val="20"/>
      </w:rPr>
      <w:t xml:space="preserve">Last Name </w:t>
    </w:r>
    <w:sdt>
      <w:sdtPr>
        <w:rPr>
          <w:sz w:val="20"/>
          <w:szCs w:val="20"/>
        </w:rPr>
        <w:id w:val="-1964026645"/>
        <w:docPartObj>
          <w:docPartGallery w:val="Page Numbers (Top of Page)"/>
          <w:docPartUnique/>
        </w:docPartObj>
      </w:sdtPr>
      <w:sdtEndPr>
        <w:rPr>
          <w:noProof/>
        </w:rPr>
      </w:sdtEndPr>
      <w:sdtContent>
        <w:r w:rsidRPr="007E5742">
          <w:rPr>
            <w:sz w:val="20"/>
            <w:szCs w:val="20"/>
          </w:rPr>
          <w:fldChar w:fldCharType="begin"/>
        </w:r>
        <w:r w:rsidRPr="007E5742">
          <w:rPr>
            <w:sz w:val="20"/>
            <w:szCs w:val="20"/>
          </w:rPr>
          <w:instrText xml:space="preserve"> PAGE   \* MERGEFORMAT </w:instrText>
        </w:r>
        <w:r w:rsidRPr="007E5742">
          <w:rPr>
            <w:sz w:val="20"/>
            <w:szCs w:val="20"/>
          </w:rPr>
          <w:fldChar w:fldCharType="separate"/>
        </w:r>
        <w:r w:rsidR="002A72BB">
          <w:rPr>
            <w:noProof/>
            <w:sz w:val="20"/>
            <w:szCs w:val="20"/>
          </w:rPr>
          <w:t>3</w:t>
        </w:r>
        <w:r w:rsidRPr="007E5742">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2F15"/>
    <w:multiLevelType w:val="hybridMultilevel"/>
    <w:tmpl w:val="3456145E"/>
    <w:lvl w:ilvl="0" w:tplc="44A000E2">
      <w:start w:val="1"/>
      <w:numFmt w:val="lowerLetter"/>
      <w:lvlText w:val="%1."/>
      <w:lvlJc w:val="left"/>
      <w:pPr>
        <w:ind w:left="360" w:hanging="360"/>
      </w:pPr>
      <w:rPr>
        <w:rFonts w:hint="default"/>
      </w:rPr>
    </w:lvl>
    <w:lvl w:ilvl="1" w:tplc="42646FFE" w:tentative="1">
      <w:start w:val="1"/>
      <w:numFmt w:val="lowerLetter"/>
      <w:lvlText w:val="%2."/>
      <w:lvlJc w:val="left"/>
      <w:pPr>
        <w:ind w:left="1080" w:hanging="360"/>
      </w:pPr>
    </w:lvl>
    <w:lvl w:ilvl="2" w:tplc="EB8AD056" w:tentative="1">
      <w:start w:val="1"/>
      <w:numFmt w:val="lowerRoman"/>
      <w:lvlText w:val="%3."/>
      <w:lvlJc w:val="right"/>
      <w:pPr>
        <w:ind w:left="1800" w:hanging="180"/>
      </w:pPr>
    </w:lvl>
    <w:lvl w:ilvl="3" w:tplc="3132D614" w:tentative="1">
      <w:start w:val="1"/>
      <w:numFmt w:val="decimal"/>
      <w:lvlText w:val="%4."/>
      <w:lvlJc w:val="left"/>
      <w:pPr>
        <w:ind w:left="2520" w:hanging="360"/>
      </w:pPr>
    </w:lvl>
    <w:lvl w:ilvl="4" w:tplc="6FD263D0" w:tentative="1">
      <w:start w:val="1"/>
      <w:numFmt w:val="lowerLetter"/>
      <w:lvlText w:val="%5."/>
      <w:lvlJc w:val="left"/>
      <w:pPr>
        <w:ind w:left="3240" w:hanging="360"/>
      </w:pPr>
    </w:lvl>
    <w:lvl w:ilvl="5" w:tplc="BBE82616" w:tentative="1">
      <w:start w:val="1"/>
      <w:numFmt w:val="lowerRoman"/>
      <w:lvlText w:val="%6."/>
      <w:lvlJc w:val="right"/>
      <w:pPr>
        <w:ind w:left="3960" w:hanging="180"/>
      </w:pPr>
    </w:lvl>
    <w:lvl w:ilvl="6" w:tplc="A0EE51F0" w:tentative="1">
      <w:start w:val="1"/>
      <w:numFmt w:val="decimal"/>
      <w:lvlText w:val="%7."/>
      <w:lvlJc w:val="left"/>
      <w:pPr>
        <w:ind w:left="4680" w:hanging="360"/>
      </w:pPr>
    </w:lvl>
    <w:lvl w:ilvl="7" w:tplc="D668ED16" w:tentative="1">
      <w:start w:val="1"/>
      <w:numFmt w:val="lowerLetter"/>
      <w:lvlText w:val="%8."/>
      <w:lvlJc w:val="left"/>
      <w:pPr>
        <w:ind w:left="5400" w:hanging="360"/>
      </w:pPr>
    </w:lvl>
    <w:lvl w:ilvl="8" w:tplc="0C0A1C00" w:tentative="1">
      <w:start w:val="1"/>
      <w:numFmt w:val="lowerRoman"/>
      <w:lvlText w:val="%9."/>
      <w:lvlJc w:val="right"/>
      <w:pPr>
        <w:ind w:left="6120" w:hanging="180"/>
      </w:pPr>
    </w:lvl>
  </w:abstractNum>
  <w:abstractNum w:abstractNumId="1">
    <w:nsid w:val="4F400CFA"/>
    <w:multiLevelType w:val="hybridMultilevel"/>
    <w:tmpl w:val="BAD6435E"/>
    <w:lvl w:ilvl="0" w:tplc="D42C123E">
      <w:start w:val="1"/>
      <w:numFmt w:val="upperRoman"/>
      <w:lvlText w:val="%1."/>
      <w:lvlJc w:val="right"/>
      <w:pPr>
        <w:ind w:left="360" w:hanging="360"/>
      </w:pPr>
    </w:lvl>
    <w:lvl w:ilvl="1" w:tplc="3752C65C" w:tentative="1">
      <w:start w:val="1"/>
      <w:numFmt w:val="lowerLetter"/>
      <w:lvlText w:val="%2."/>
      <w:lvlJc w:val="left"/>
      <w:pPr>
        <w:ind w:left="1080" w:hanging="360"/>
      </w:pPr>
    </w:lvl>
    <w:lvl w:ilvl="2" w:tplc="56B02AE8" w:tentative="1">
      <w:start w:val="1"/>
      <w:numFmt w:val="lowerRoman"/>
      <w:lvlText w:val="%3."/>
      <w:lvlJc w:val="right"/>
      <w:pPr>
        <w:ind w:left="1800" w:hanging="180"/>
      </w:pPr>
    </w:lvl>
    <w:lvl w:ilvl="3" w:tplc="6F127F32" w:tentative="1">
      <w:start w:val="1"/>
      <w:numFmt w:val="decimal"/>
      <w:lvlText w:val="%4."/>
      <w:lvlJc w:val="left"/>
      <w:pPr>
        <w:ind w:left="2520" w:hanging="360"/>
      </w:pPr>
    </w:lvl>
    <w:lvl w:ilvl="4" w:tplc="34224CB4" w:tentative="1">
      <w:start w:val="1"/>
      <w:numFmt w:val="lowerLetter"/>
      <w:lvlText w:val="%5."/>
      <w:lvlJc w:val="left"/>
      <w:pPr>
        <w:ind w:left="3240" w:hanging="360"/>
      </w:pPr>
    </w:lvl>
    <w:lvl w:ilvl="5" w:tplc="2AB241AE" w:tentative="1">
      <w:start w:val="1"/>
      <w:numFmt w:val="lowerRoman"/>
      <w:lvlText w:val="%6."/>
      <w:lvlJc w:val="right"/>
      <w:pPr>
        <w:ind w:left="3960" w:hanging="180"/>
      </w:pPr>
    </w:lvl>
    <w:lvl w:ilvl="6" w:tplc="282C672A" w:tentative="1">
      <w:start w:val="1"/>
      <w:numFmt w:val="decimal"/>
      <w:lvlText w:val="%7."/>
      <w:lvlJc w:val="left"/>
      <w:pPr>
        <w:ind w:left="4680" w:hanging="360"/>
      </w:pPr>
    </w:lvl>
    <w:lvl w:ilvl="7" w:tplc="2310A7CC" w:tentative="1">
      <w:start w:val="1"/>
      <w:numFmt w:val="lowerLetter"/>
      <w:lvlText w:val="%8."/>
      <w:lvlJc w:val="left"/>
      <w:pPr>
        <w:ind w:left="5400" w:hanging="360"/>
      </w:pPr>
    </w:lvl>
    <w:lvl w:ilvl="8" w:tplc="A5C62288" w:tentative="1">
      <w:start w:val="1"/>
      <w:numFmt w:val="lowerRoman"/>
      <w:lvlText w:val="%9."/>
      <w:lvlJc w:val="right"/>
      <w:pPr>
        <w:ind w:left="6120" w:hanging="180"/>
      </w:pPr>
    </w:lvl>
  </w:abstractNum>
  <w:abstractNum w:abstractNumId="2">
    <w:nsid w:val="4FD157BC"/>
    <w:multiLevelType w:val="hybridMultilevel"/>
    <w:tmpl w:val="AD9E3B6A"/>
    <w:lvl w:ilvl="0" w:tplc="FA786362">
      <w:start w:val="1"/>
      <w:numFmt w:val="lowerLetter"/>
      <w:lvlText w:val="%1."/>
      <w:lvlJc w:val="left"/>
      <w:pPr>
        <w:ind w:left="360" w:hanging="360"/>
      </w:pPr>
      <w:rPr>
        <w:rFonts w:hint="default"/>
      </w:rPr>
    </w:lvl>
    <w:lvl w:ilvl="1" w:tplc="16FC4912" w:tentative="1">
      <w:start w:val="1"/>
      <w:numFmt w:val="lowerLetter"/>
      <w:lvlText w:val="%2."/>
      <w:lvlJc w:val="left"/>
      <w:pPr>
        <w:ind w:left="1080" w:hanging="360"/>
      </w:pPr>
    </w:lvl>
    <w:lvl w:ilvl="2" w:tplc="C27EF236" w:tentative="1">
      <w:start w:val="1"/>
      <w:numFmt w:val="lowerRoman"/>
      <w:lvlText w:val="%3."/>
      <w:lvlJc w:val="right"/>
      <w:pPr>
        <w:ind w:left="1800" w:hanging="180"/>
      </w:pPr>
    </w:lvl>
    <w:lvl w:ilvl="3" w:tplc="A3EC422A" w:tentative="1">
      <w:start w:val="1"/>
      <w:numFmt w:val="decimal"/>
      <w:lvlText w:val="%4."/>
      <w:lvlJc w:val="left"/>
      <w:pPr>
        <w:ind w:left="2520" w:hanging="360"/>
      </w:pPr>
    </w:lvl>
    <w:lvl w:ilvl="4" w:tplc="ACBC236A" w:tentative="1">
      <w:start w:val="1"/>
      <w:numFmt w:val="lowerLetter"/>
      <w:lvlText w:val="%5."/>
      <w:lvlJc w:val="left"/>
      <w:pPr>
        <w:ind w:left="3240" w:hanging="360"/>
      </w:pPr>
    </w:lvl>
    <w:lvl w:ilvl="5" w:tplc="0116E37A" w:tentative="1">
      <w:start w:val="1"/>
      <w:numFmt w:val="lowerRoman"/>
      <w:lvlText w:val="%6."/>
      <w:lvlJc w:val="right"/>
      <w:pPr>
        <w:ind w:left="3960" w:hanging="180"/>
      </w:pPr>
    </w:lvl>
    <w:lvl w:ilvl="6" w:tplc="61A8D196" w:tentative="1">
      <w:start w:val="1"/>
      <w:numFmt w:val="decimal"/>
      <w:lvlText w:val="%7."/>
      <w:lvlJc w:val="left"/>
      <w:pPr>
        <w:ind w:left="4680" w:hanging="360"/>
      </w:pPr>
    </w:lvl>
    <w:lvl w:ilvl="7" w:tplc="E8DE3EF6" w:tentative="1">
      <w:start w:val="1"/>
      <w:numFmt w:val="lowerLetter"/>
      <w:lvlText w:val="%8."/>
      <w:lvlJc w:val="left"/>
      <w:pPr>
        <w:ind w:left="5400" w:hanging="360"/>
      </w:pPr>
    </w:lvl>
    <w:lvl w:ilvl="8" w:tplc="D15EBFF6" w:tentative="1">
      <w:start w:val="1"/>
      <w:numFmt w:val="lowerRoman"/>
      <w:lvlText w:val="%9."/>
      <w:lvlJc w:val="right"/>
      <w:pPr>
        <w:ind w:left="6120" w:hanging="180"/>
      </w:pPr>
    </w:lvl>
  </w:abstractNum>
  <w:abstractNum w:abstractNumId="3">
    <w:nsid w:val="6C8E5EAC"/>
    <w:multiLevelType w:val="hybridMultilevel"/>
    <w:tmpl w:val="7408EB0E"/>
    <w:lvl w:ilvl="0" w:tplc="D608B1C8">
      <w:start w:val="1"/>
      <w:numFmt w:val="lowerLetter"/>
      <w:lvlText w:val="%1."/>
      <w:lvlJc w:val="left"/>
      <w:pPr>
        <w:ind w:left="360" w:hanging="360"/>
      </w:pPr>
    </w:lvl>
    <w:lvl w:ilvl="1" w:tplc="DB7485AA" w:tentative="1">
      <w:start w:val="1"/>
      <w:numFmt w:val="lowerLetter"/>
      <w:lvlText w:val="%2."/>
      <w:lvlJc w:val="left"/>
      <w:pPr>
        <w:ind w:left="1080" w:hanging="360"/>
      </w:pPr>
    </w:lvl>
    <w:lvl w:ilvl="2" w:tplc="62723ECA" w:tentative="1">
      <w:start w:val="1"/>
      <w:numFmt w:val="lowerRoman"/>
      <w:lvlText w:val="%3."/>
      <w:lvlJc w:val="right"/>
      <w:pPr>
        <w:ind w:left="1800" w:hanging="180"/>
      </w:pPr>
    </w:lvl>
    <w:lvl w:ilvl="3" w:tplc="5D505A08" w:tentative="1">
      <w:start w:val="1"/>
      <w:numFmt w:val="decimal"/>
      <w:lvlText w:val="%4."/>
      <w:lvlJc w:val="left"/>
      <w:pPr>
        <w:ind w:left="2520" w:hanging="360"/>
      </w:pPr>
    </w:lvl>
    <w:lvl w:ilvl="4" w:tplc="603AF4F6" w:tentative="1">
      <w:start w:val="1"/>
      <w:numFmt w:val="lowerLetter"/>
      <w:lvlText w:val="%5."/>
      <w:lvlJc w:val="left"/>
      <w:pPr>
        <w:ind w:left="3240" w:hanging="360"/>
      </w:pPr>
    </w:lvl>
    <w:lvl w:ilvl="5" w:tplc="3ED0185A" w:tentative="1">
      <w:start w:val="1"/>
      <w:numFmt w:val="lowerRoman"/>
      <w:lvlText w:val="%6."/>
      <w:lvlJc w:val="right"/>
      <w:pPr>
        <w:ind w:left="3960" w:hanging="180"/>
      </w:pPr>
    </w:lvl>
    <w:lvl w:ilvl="6" w:tplc="9ABEE4BE" w:tentative="1">
      <w:start w:val="1"/>
      <w:numFmt w:val="decimal"/>
      <w:lvlText w:val="%7."/>
      <w:lvlJc w:val="left"/>
      <w:pPr>
        <w:ind w:left="4680" w:hanging="360"/>
      </w:pPr>
    </w:lvl>
    <w:lvl w:ilvl="7" w:tplc="D2685650" w:tentative="1">
      <w:start w:val="1"/>
      <w:numFmt w:val="lowerLetter"/>
      <w:lvlText w:val="%8."/>
      <w:lvlJc w:val="left"/>
      <w:pPr>
        <w:ind w:left="5400" w:hanging="360"/>
      </w:pPr>
    </w:lvl>
    <w:lvl w:ilvl="8" w:tplc="B554CAAE" w:tentative="1">
      <w:start w:val="1"/>
      <w:numFmt w:val="lowerRoman"/>
      <w:lvlText w:val="%9."/>
      <w:lvlJc w:val="right"/>
      <w:pPr>
        <w:ind w:left="6120" w:hanging="180"/>
      </w:pPr>
    </w:lvl>
  </w:abstractNum>
  <w:abstractNum w:abstractNumId="4">
    <w:nsid w:val="72057482"/>
    <w:multiLevelType w:val="hybridMultilevel"/>
    <w:tmpl w:val="FA96EFF6"/>
    <w:lvl w:ilvl="0" w:tplc="95124D4C">
      <w:start w:val="1"/>
      <w:numFmt w:val="lowerLetter"/>
      <w:lvlText w:val="%1."/>
      <w:lvlJc w:val="left"/>
      <w:pPr>
        <w:ind w:left="360" w:hanging="360"/>
      </w:pPr>
      <w:rPr>
        <w:rFonts w:hint="default"/>
      </w:rPr>
    </w:lvl>
    <w:lvl w:ilvl="1" w:tplc="B84A69E0" w:tentative="1">
      <w:start w:val="1"/>
      <w:numFmt w:val="lowerLetter"/>
      <w:lvlText w:val="%2."/>
      <w:lvlJc w:val="left"/>
      <w:pPr>
        <w:ind w:left="1080" w:hanging="360"/>
      </w:pPr>
    </w:lvl>
    <w:lvl w:ilvl="2" w:tplc="3192F5EC" w:tentative="1">
      <w:start w:val="1"/>
      <w:numFmt w:val="lowerRoman"/>
      <w:lvlText w:val="%3."/>
      <w:lvlJc w:val="right"/>
      <w:pPr>
        <w:ind w:left="1800" w:hanging="180"/>
      </w:pPr>
    </w:lvl>
    <w:lvl w:ilvl="3" w:tplc="EBEC4280" w:tentative="1">
      <w:start w:val="1"/>
      <w:numFmt w:val="decimal"/>
      <w:lvlText w:val="%4."/>
      <w:lvlJc w:val="left"/>
      <w:pPr>
        <w:ind w:left="2520" w:hanging="360"/>
      </w:pPr>
    </w:lvl>
    <w:lvl w:ilvl="4" w:tplc="86F28678" w:tentative="1">
      <w:start w:val="1"/>
      <w:numFmt w:val="lowerLetter"/>
      <w:lvlText w:val="%5."/>
      <w:lvlJc w:val="left"/>
      <w:pPr>
        <w:ind w:left="3240" w:hanging="360"/>
      </w:pPr>
    </w:lvl>
    <w:lvl w:ilvl="5" w:tplc="4ECC4120" w:tentative="1">
      <w:start w:val="1"/>
      <w:numFmt w:val="lowerRoman"/>
      <w:lvlText w:val="%6."/>
      <w:lvlJc w:val="right"/>
      <w:pPr>
        <w:ind w:left="3960" w:hanging="180"/>
      </w:pPr>
    </w:lvl>
    <w:lvl w:ilvl="6" w:tplc="FAA07144" w:tentative="1">
      <w:start w:val="1"/>
      <w:numFmt w:val="decimal"/>
      <w:lvlText w:val="%7."/>
      <w:lvlJc w:val="left"/>
      <w:pPr>
        <w:ind w:left="4680" w:hanging="360"/>
      </w:pPr>
    </w:lvl>
    <w:lvl w:ilvl="7" w:tplc="ABF677CC" w:tentative="1">
      <w:start w:val="1"/>
      <w:numFmt w:val="lowerLetter"/>
      <w:lvlText w:val="%8."/>
      <w:lvlJc w:val="left"/>
      <w:pPr>
        <w:ind w:left="5400" w:hanging="360"/>
      </w:pPr>
    </w:lvl>
    <w:lvl w:ilvl="8" w:tplc="31283902"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42"/>
    <w:rsid w:val="000179A4"/>
    <w:rsid w:val="00100896"/>
    <w:rsid w:val="002A72BB"/>
    <w:rsid w:val="00391806"/>
    <w:rsid w:val="003D4416"/>
    <w:rsid w:val="004A5029"/>
    <w:rsid w:val="00527F05"/>
    <w:rsid w:val="00586A45"/>
    <w:rsid w:val="005A0F92"/>
    <w:rsid w:val="00623FCA"/>
    <w:rsid w:val="00687224"/>
    <w:rsid w:val="00797998"/>
    <w:rsid w:val="007E5742"/>
    <w:rsid w:val="00823B73"/>
    <w:rsid w:val="00835240"/>
    <w:rsid w:val="00860786"/>
    <w:rsid w:val="00967153"/>
    <w:rsid w:val="00A83D47"/>
    <w:rsid w:val="00B224B0"/>
    <w:rsid w:val="00B44907"/>
    <w:rsid w:val="00BA0634"/>
    <w:rsid w:val="00BA5AB4"/>
    <w:rsid w:val="00DA6784"/>
    <w:rsid w:val="00EA73A8"/>
    <w:rsid w:val="00EE5D97"/>
    <w:rsid w:val="00F02C2F"/>
    <w:rsid w:val="00F659D8"/>
    <w:rsid w:val="00F6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742"/>
    <w:rPr>
      <w:lang w:val="en-US"/>
    </w:rPr>
  </w:style>
  <w:style w:type="paragraph" w:styleId="Footer">
    <w:name w:val="footer"/>
    <w:basedOn w:val="Normal"/>
    <w:link w:val="FooterChar"/>
    <w:uiPriority w:val="99"/>
    <w:unhideWhenUsed/>
    <w:rsid w:val="007E5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742"/>
    <w:rPr>
      <w:lang w:val="en-US"/>
    </w:rPr>
  </w:style>
  <w:style w:type="paragraph" w:styleId="BalloonText">
    <w:name w:val="Balloon Text"/>
    <w:basedOn w:val="Normal"/>
    <w:link w:val="BalloonTextChar"/>
    <w:uiPriority w:val="99"/>
    <w:semiHidden/>
    <w:unhideWhenUsed/>
    <w:rsid w:val="007E5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42"/>
    <w:rPr>
      <w:rFonts w:ascii="Tahoma" w:hAnsi="Tahoma" w:cs="Tahoma"/>
      <w:sz w:val="16"/>
      <w:szCs w:val="16"/>
      <w:lang w:val="en-US"/>
    </w:rPr>
  </w:style>
  <w:style w:type="paragraph" w:styleId="ListParagraph">
    <w:name w:val="List Paragraph"/>
    <w:basedOn w:val="Normal"/>
    <w:uiPriority w:val="34"/>
    <w:qFormat/>
    <w:rsid w:val="00EA7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742"/>
    <w:rPr>
      <w:lang w:val="en-US"/>
    </w:rPr>
  </w:style>
  <w:style w:type="paragraph" w:styleId="Footer">
    <w:name w:val="footer"/>
    <w:basedOn w:val="Normal"/>
    <w:link w:val="FooterChar"/>
    <w:uiPriority w:val="99"/>
    <w:unhideWhenUsed/>
    <w:rsid w:val="007E5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742"/>
    <w:rPr>
      <w:lang w:val="en-US"/>
    </w:rPr>
  </w:style>
  <w:style w:type="paragraph" w:styleId="BalloonText">
    <w:name w:val="Balloon Text"/>
    <w:basedOn w:val="Normal"/>
    <w:link w:val="BalloonTextChar"/>
    <w:uiPriority w:val="99"/>
    <w:semiHidden/>
    <w:unhideWhenUsed/>
    <w:rsid w:val="007E5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42"/>
    <w:rPr>
      <w:rFonts w:ascii="Tahoma" w:hAnsi="Tahoma" w:cs="Tahoma"/>
      <w:sz w:val="16"/>
      <w:szCs w:val="16"/>
      <w:lang w:val="en-US"/>
    </w:rPr>
  </w:style>
  <w:style w:type="paragraph" w:styleId="ListParagraph">
    <w:name w:val="List Paragraph"/>
    <w:basedOn w:val="Normal"/>
    <w:uiPriority w:val="34"/>
    <w:qFormat/>
    <w:rsid w:val="00EA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2019-02-14T10:19:00Z</dcterms:created>
  <dcterms:modified xsi:type="dcterms:W3CDTF">2019-02-14T10:19:00Z</dcterms:modified>
</cp:coreProperties>
</file>