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CFD" w:rsidRPr="007916F9" w:rsidRDefault="005A5CFD" w:rsidP="005A5CFD">
      <w:pPr>
        <w:spacing w:after="0" w:line="480" w:lineRule="auto"/>
        <w:rPr>
          <w:rFonts w:ascii="Times New Roman" w:hAnsi="Times New Roman" w:cs="Times New Roman"/>
          <w:sz w:val="24"/>
          <w:szCs w:val="24"/>
        </w:rPr>
      </w:pPr>
    </w:p>
    <w:p w:rsidR="005A5CFD" w:rsidRPr="007916F9" w:rsidRDefault="005A5CFD" w:rsidP="005A5CFD">
      <w:pPr>
        <w:spacing w:after="0" w:line="480" w:lineRule="auto"/>
        <w:rPr>
          <w:rFonts w:ascii="Times New Roman" w:hAnsi="Times New Roman" w:cs="Times New Roman"/>
          <w:sz w:val="24"/>
          <w:szCs w:val="24"/>
        </w:rPr>
      </w:pPr>
    </w:p>
    <w:p w:rsidR="005A5CFD" w:rsidRPr="007916F9" w:rsidRDefault="005A5CFD" w:rsidP="005A5CFD">
      <w:pPr>
        <w:spacing w:after="0" w:line="480" w:lineRule="auto"/>
        <w:rPr>
          <w:rFonts w:ascii="Times New Roman" w:hAnsi="Times New Roman" w:cs="Times New Roman"/>
          <w:sz w:val="24"/>
          <w:szCs w:val="24"/>
        </w:rPr>
      </w:pPr>
    </w:p>
    <w:p w:rsidR="005A5CFD" w:rsidRDefault="005A5CFD" w:rsidP="005A5CFD">
      <w:pPr>
        <w:spacing w:after="0" w:line="480" w:lineRule="auto"/>
        <w:jc w:val="center"/>
        <w:rPr>
          <w:rFonts w:ascii="Times New Roman" w:hAnsi="Times New Roman" w:cs="Times New Roman"/>
          <w:sz w:val="24"/>
          <w:szCs w:val="24"/>
        </w:rPr>
      </w:pPr>
    </w:p>
    <w:p w:rsidR="005A5CFD" w:rsidRDefault="005A5CFD" w:rsidP="005A5CFD">
      <w:pPr>
        <w:spacing w:after="0" w:line="480" w:lineRule="auto"/>
        <w:jc w:val="center"/>
        <w:rPr>
          <w:rFonts w:ascii="Times New Roman" w:hAnsi="Times New Roman" w:cs="Times New Roman"/>
          <w:sz w:val="24"/>
          <w:szCs w:val="24"/>
        </w:rPr>
      </w:pPr>
    </w:p>
    <w:p w:rsidR="005A5CFD" w:rsidRDefault="005A5CFD" w:rsidP="005A5CFD">
      <w:pPr>
        <w:spacing w:after="0" w:line="480" w:lineRule="auto"/>
        <w:jc w:val="center"/>
        <w:rPr>
          <w:rFonts w:ascii="Times New Roman" w:hAnsi="Times New Roman" w:cs="Times New Roman"/>
          <w:sz w:val="24"/>
          <w:szCs w:val="24"/>
        </w:rPr>
      </w:pPr>
    </w:p>
    <w:p w:rsidR="005A5CFD" w:rsidRPr="007916F9" w:rsidRDefault="005A5CFD" w:rsidP="005A5CFD">
      <w:pPr>
        <w:spacing w:after="0" w:line="480" w:lineRule="auto"/>
        <w:jc w:val="center"/>
        <w:rPr>
          <w:rFonts w:ascii="Times New Roman" w:hAnsi="Times New Roman" w:cs="Times New Roman"/>
          <w:sz w:val="24"/>
          <w:szCs w:val="24"/>
        </w:rPr>
      </w:pPr>
    </w:p>
    <w:p w:rsidR="005A5CFD" w:rsidRPr="007916F9" w:rsidRDefault="005A5CFD" w:rsidP="005A5CFD">
      <w:pPr>
        <w:spacing w:after="0" w:line="480" w:lineRule="auto"/>
        <w:jc w:val="center"/>
        <w:rPr>
          <w:rFonts w:ascii="Times New Roman" w:hAnsi="Times New Roman" w:cs="Times New Roman"/>
          <w:sz w:val="24"/>
          <w:szCs w:val="24"/>
        </w:rPr>
      </w:pPr>
    </w:p>
    <w:p w:rsidR="005A5CFD" w:rsidRPr="00D5779E" w:rsidRDefault="003C7180" w:rsidP="005A5CFD">
      <w:pPr>
        <w:spacing w:after="0" w:line="600" w:lineRule="auto"/>
        <w:jc w:val="center"/>
        <w:rPr>
          <w:rFonts w:ascii="Times New Roman" w:hAnsi="Times New Roman" w:cs="Times New Roman"/>
          <w:sz w:val="24"/>
          <w:szCs w:val="24"/>
        </w:rPr>
      </w:pPr>
      <w:r w:rsidRPr="005A5CFD">
        <w:rPr>
          <w:rFonts w:ascii="Times New Roman" w:hAnsi="Times New Roman" w:cs="Times New Roman"/>
          <w:sz w:val="24"/>
          <w:szCs w:val="24"/>
        </w:rPr>
        <w:t>Discussion Question and Reading Reflection</w:t>
      </w:r>
    </w:p>
    <w:p w:rsidR="005A5CFD" w:rsidRPr="007916F9" w:rsidRDefault="003C7180" w:rsidP="005A5CFD">
      <w:pPr>
        <w:spacing w:after="0" w:line="60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[Name of the Writer]</w:t>
      </w:r>
    </w:p>
    <w:p w:rsidR="005A5CFD" w:rsidRPr="007916F9" w:rsidRDefault="003C7180" w:rsidP="005A5CFD">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[Name of the Institution]</w:t>
      </w:r>
    </w:p>
    <w:p w:rsidR="005A5CFD" w:rsidRPr="007916F9" w:rsidRDefault="005A5CFD" w:rsidP="005A5CFD">
      <w:pPr>
        <w:spacing w:after="0" w:line="480" w:lineRule="auto"/>
        <w:rPr>
          <w:rFonts w:ascii="Times New Roman" w:hAnsi="Times New Roman" w:cs="Times New Roman"/>
          <w:b/>
          <w:i/>
          <w:sz w:val="24"/>
          <w:szCs w:val="24"/>
        </w:rPr>
      </w:pPr>
    </w:p>
    <w:p w:rsidR="005A5CFD" w:rsidRPr="007916F9" w:rsidRDefault="003C7180" w:rsidP="005A5CFD">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C04F9C" w:rsidRDefault="003C7180" w:rsidP="005A5CFD">
      <w:pPr>
        <w:jc w:val="center"/>
        <w:rPr>
          <w:rFonts w:ascii="Times New Roman" w:hAnsi="Times New Roman" w:cs="Times New Roman"/>
          <w:sz w:val="24"/>
        </w:rPr>
      </w:pPr>
      <w:r w:rsidRPr="005A5CFD">
        <w:rPr>
          <w:rFonts w:ascii="Times New Roman" w:hAnsi="Times New Roman" w:cs="Times New Roman"/>
          <w:sz w:val="24"/>
        </w:rPr>
        <w:lastRenderedPageBreak/>
        <w:t>Discussion Question and Reading Reflection</w:t>
      </w:r>
    </w:p>
    <w:p w:rsidR="00D168B8" w:rsidRDefault="00D168B8" w:rsidP="00D168B8">
      <w:pPr>
        <w:rPr>
          <w:rFonts w:ascii="Times New Roman" w:hAnsi="Times New Roman" w:cs="Times New Roman"/>
          <w:b/>
          <w:i/>
          <w:sz w:val="24"/>
        </w:rPr>
      </w:pPr>
    </w:p>
    <w:p w:rsidR="005A5CFD" w:rsidRPr="00D168B8" w:rsidRDefault="003C7180" w:rsidP="00D168B8">
      <w:pPr>
        <w:rPr>
          <w:rFonts w:ascii="Times New Roman" w:hAnsi="Times New Roman" w:cs="Times New Roman"/>
          <w:b/>
          <w:i/>
          <w:sz w:val="24"/>
        </w:rPr>
      </w:pPr>
      <w:r w:rsidRPr="00D168B8">
        <w:rPr>
          <w:rFonts w:ascii="Times New Roman" w:hAnsi="Times New Roman" w:cs="Times New Roman"/>
          <w:b/>
          <w:i/>
          <w:sz w:val="24"/>
        </w:rPr>
        <w:t xml:space="preserve">Discussion Questions </w:t>
      </w:r>
    </w:p>
    <w:p w:rsidR="00D168B8" w:rsidRDefault="003C7180" w:rsidP="00D168B8">
      <w:pPr>
        <w:pStyle w:val="ListParagraph"/>
        <w:numPr>
          <w:ilvl w:val="0"/>
          <w:numId w:val="1"/>
        </w:numPr>
        <w:spacing w:line="480" w:lineRule="auto"/>
        <w:rPr>
          <w:rFonts w:ascii="Times New Roman" w:hAnsi="Times New Roman" w:cs="Times New Roman"/>
          <w:sz w:val="24"/>
        </w:rPr>
      </w:pPr>
      <w:r w:rsidRPr="00D168B8">
        <w:rPr>
          <w:rFonts w:ascii="Times New Roman" w:hAnsi="Times New Roman" w:cs="Times New Roman"/>
          <w:sz w:val="24"/>
        </w:rPr>
        <w:t xml:space="preserve">Why Marxist theories considered the term relative autonomy for the state despite </w:t>
      </w:r>
      <w:r w:rsidR="00B31FD6">
        <w:rPr>
          <w:rFonts w:ascii="Times New Roman" w:hAnsi="Times New Roman" w:cs="Times New Roman"/>
          <w:sz w:val="24"/>
        </w:rPr>
        <w:t>the fact that Marxism system supports</w:t>
      </w:r>
      <w:r w:rsidRPr="00D168B8">
        <w:rPr>
          <w:rFonts w:ascii="Times New Roman" w:hAnsi="Times New Roman" w:cs="Times New Roman"/>
          <w:sz w:val="24"/>
        </w:rPr>
        <w:t xml:space="preserve"> social welfare state concept?</w:t>
      </w:r>
    </w:p>
    <w:p w:rsidR="00A77499" w:rsidRPr="00A77499" w:rsidRDefault="00A77499" w:rsidP="00A77499">
      <w:pPr>
        <w:pStyle w:val="ListParagraph"/>
        <w:numPr>
          <w:ilvl w:val="0"/>
          <w:numId w:val="1"/>
        </w:numPr>
        <w:spacing w:line="480" w:lineRule="auto"/>
        <w:rPr>
          <w:rFonts w:ascii="Times New Roman" w:hAnsi="Times New Roman" w:cs="Times New Roman"/>
          <w:sz w:val="24"/>
        </w:rPr>
      </w:pPr>
      <w:r w:rsidRPr="00D168B8">
        <w:rPr>
          <w:rFonts w:ascii="Times New Roman" w:hAnsi="Times New Roman" w:cs="Times New Roman"/>
          <w:sz w:val="24"/>
        </w:rPr>
        <w:t xml:space="preserve">Modern capitalists are </w:t>
      </w:r>
      <w:r>
        <w:rPr>
          <w:rFonts w:ascii="Times New Roman" w:hAnsi="Times New Roman" w:cs="Times New Roman"/>
          <w:sz w:val="24"/>
        </w:rPr>
        <w:t>infrastructural</w:t>
      </w:r>
      <w:r>
        <w:rPr>
          <w:rFonts w:ascii="Times New Roman" w:hAnsi="Times New Roman" w:cs="Times New Roman"/>
          <w:sz w:val="24"/>
        </w:rPr>
        <w:t xml:space="preserve"> strong and despotically weak. Is this means that</w:t>
      </w:r>
      <w:r w:rsidRPr="00651F7F">
        <w:rPr>
          <w:rFonts w:ascii="Times New Roman" w:hAnsi="Times New Roman" w:cs="Times New Roman"/>
          <w:sz w:val="24"/>
        </w:rPr>
        <w:t xml:space="preserve"> they do not exercise autonomous control as a state</w:t>
      </w:r>
      <w:r>
        <w:rPr>
          <w:rFonts w:ascii="Times New Roman" w:hAnsi="Times New Roman" w:cs="Times New Roman"/>
          <w:sz w:val="24"/>
        </w:rPr>
        <w:t xml:space="preserve"> due to dependence on other factors</w:t>
      </w:r>
      <w:r w:rsidRPr="00651F7F">
        <w:rPr>
          <w:rFonts w:ascii="Times New Roman" w:hAnsi="Times New Roman" w:cs="Times New Roman"/>
          <w:sz w:val="24"/>
        </w:rPr>
        <w:t xml:space="preserve">? </w:t>
      </w:r>
    </w:p>
    <w:p w:rsidR="00D168B8" w:rsidRPr="00D168B8" w:rsidRDefault="003C7180" w:rsidP="00D168B8">
      <w:pPr>
        <w:pStyle w:val="ListParagraph"/>
        <w:numPr>
          <w:ilvl w:val="0"/>
          <w:numId w:val="1"/>
        </w:numPr>
        <w:spacing w:line="480" w:lineRule="auto"/>
        <w:rPr>
          <w:rFonts w:ascii="Times New Roman" w:hAnsi="Times New Roman" w:cs="Times New Roman"/>
          <w:sz w:val="24"/>
        </w:rPr>
      </w:pPr>
      <w:r w:rsidRPr="00D168B8">
        <w:rPr>
          <w:rFonts w:ascii="Times New Roman" w:hAnsi="Times New Roman" w:cs="Times New Roman"/>
          <w:sz w:val="24"/>
        </w:rPr>
        <w:t>W</w:t>
      </w:r>
      <w:r w:rsidRPr="00D168B8">
        <w:rPr>
          <w:rFonts w:ascii="Times New Roman" w:hAnsi="Times New Roman" w:cs="Times New Roman"/>
          <w:sz w:val="24"/>
        </w:rPr>
        <w:t>hy is the state considered autonomous in terms of power when the only entities that have power</w:t>
      </w:r>
      <w:r w:rsidR="00A77499">
        <w:rPr>
          <w:rFonts w:ascii="Times New Roman" w:hAnsi="Times New Roman" w:cs="Times New Roman"/>
          <w:sz w:val="24"/>
        </w:rPr>
        <w:t xml:space="preserve"> are the</w:t>
      </w:r>
      <w:r w:rsidRPr="00D168B8">
        <w:rPr>
          <w:rFonts w:ascii="Times New Roman" w:hAnsi="Times New Roman" w:cs="Times New Roman"/>
          <w:sz w:val="24"/>
        </w:rPr>
        <w:t xml:space="preserve"> state elites?</w:t>
      </w:r>
    </w:p>
    <w:p w:rsidR="00651F7F" w:rsidRDefault="003C7180" w:rsidP="00651F7F">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Is the autonomy of the state related to powerful governance?</w:t>
      </w:r>
    </w:p>
    <w:p w:rsidR="00651F7F" w:rsidRDefault="003C7180" w:rsidP="00651F7F">
      <w:pPr>
        <w:spacing w:line="480" w:lineRule="auto"/>
        <w:rPr>
          <w:rFonts w:ascii="Times New Roman" w:hAnsi="Times New Roman" w:cs="Times New Roman"/>
          <w:b/>
          <w:i/>
          <w:sz w:val="24"/>
        </w:rPr>
      </w:pPr>
      <w:r w:rsidRPr="00651F7F">
        <w:rPr>
          <w:rFonts w:ascii="Times New Roman" w:hAnsi="Times New Roman" w:cs="Times New Roman"/>
          <w:b/>
          <w:i/>
          <w:sz w:val="24"/>
        </w:rPr>
        <w:t xml:space="preserve">Background for questions </w:t>
      </w:r>
    </w:p>
    <w:p w:rsidR="00651F7F" w:rsidRPr="00651F7F" w:rsidRDefault="003C7180" w:rsidP="00651F7F">
      <w:pPr>
        <w:spacing w:line="480" w:lineRule="auto"/>
        <w:ind w:firstLine="720"/>
        <w:rPr>
          <w:rFonts w:ascii="Times New Roman" w:hAnsi="Times New Roman" w:cs="Times New Roman"/>
          <w:sz w:val="24"/>
        </w:rPr>
      </w:pPr>
      <w:r w:rsidRPr="00651F7F">
        <w:rPr>
          <w:rFonts w:ascii="Times New Roman" w:hAnsi="Times New Roman" w:cs="Times New Roman"/>
          <w:sz w:val="24"/>
        </w:rPr>
        <w:t xml:space="preserve">The main reason for suggesting such questions to the reading is that </w:t>
      </w:r>
      <w:r>
        <w:rPr>
          <w:rFonts w:ascii="Times New Roman" w:hAnsi="Times New Roman" w:cs="Times New Roman"/>
          <w:sz w:val="24"/>
        </w:rPr>
        <w:t xml:space="preserve">the state is regarded as autonomous in </w:t>
      </w:r>
      <w:r>
        <w:rPr>
          <w:rFonts w:ascii="Times New Roman" w:hAnsi="Times New Roman" w:cs="Times New Roman"/>
          <w:sz w:val="24"/>
        </w:rPr>
        <w:t>the entire text but powers it possesses makes the reader doubt in the state's potential. Giving the example of the democratic state</w:t>
      </w:r>
      <w:r w:rsidR="00A77499">
        <w:rPr>
          <w:rFonts w:ascii="Times New Roman" w:hAnsi="Times New Roman" w:cs="Times New Roman"/>
          <w:sz w:val="24"/>
        </w:rPr>
        <w:t xml:space="preserve"> at one point in the text, it i</w:t>
      </w:r>
      <w:r>
        <w:rPr>
          <w:rFonts w:ascii="Times New Roman" w:hAnsi="Times New Roman" w:cs="Times New Roman"/>
          <w:sz w:val="24"/>
        </w:rPr>
        <w:t>s made clear that even the democratic countries have outside influence</w:t>
      </w:r>
      <w:r w:rsidR="00A77499">
        <w:rPr>
          <w:rFonts w:ascii="Times New Roman" w:hAnsi="Times New Roman" w:cs="Times New Roman"/>
          <w:sz w:val="24"/>
        </w:rPr>
        <w:t xml:space="preserve"> from other entities</w:t>
      </w:r>
      <w:r>
        <w:rPr>
          <w:rFonts w:ascii="Times New Roman" w:hAnsi="Times New Roman" w:cs="Times New Roman"/>
          <w:sz w:val="24"/>
        </w:rPr>
        <w:t>. So, if this is the ca</w:t>
      </w:r>
      <w:r>
        <w:rPr>
          <w:rFonts w:ascii="Times New Roman" w:hAnsi="Times New Roman" w:cs="Times New Roman"/>
          <w:sz w:val="24"/>
        </w:rPr>
        <w:t xml:space="preserve">se then the autonomous power of the state is limited and restricted in some areas. Politicians decide the power that the state will </w:t>
      </w:r>
      <w:r w:rsidR="00A77499">
        <w:rPr>
          <w:rFonts w:ascii="Times New Roman" w:hAnsi="Times New Roman" w:cs="Times New Roman"/>
          <w:sz w:val="24"/>
        </w:rPr>
        <w:t xml:space="preserve">reflect </w:t>
      </w:r>
      <w:r>
        <w:rPr>
          <w:rFonts w:ascii="Times New Roman" w:hAnsi="Times New Roman" w:cs="Times New Roman"/>
          <w:sz w:val="24"/>
        </w:rPr>
        <w:t>and they cannot do this with</w:t>
      </w:r>
      <w:r w:rsidR="00A77499">
        <w:rPr>
          <w:rFonts w:ascii="Times New Roman" w:hAnsi="Times New Roman" w:cs="Times New Roman"/>
          <w:sz w:val="24"/>
        </w:rPr>
        <w:t>out</w:t>
      </w:r>
      <w:bookmarkStart w:id="0" w:name="_GoBack"/>
      <w:bookmarkEnd w:id="0"/>
      <w:r>
        <w:rPr>
          <w:rFonts w:ascii="Times New Roman" w:hAnsi="Times New Roman" w:cs="Times New Roman"/>
          <w:sz w:val="24"/>
        </w:rPr>
        <w:t xml:space="preserve"> the support of civil society.</w:t>
      </w:r>
    </w:p>
    <w:p w:rsidR="00A84778" w:rsidRPr="00D168B8" w:rsidRDefault="003C7180" w:rsidP="00A84778">
      <w:pPr>
        <w:spacing w:line="480" w:lineRule="auto"/>
        <w:rPr>
          <w:rFonts w:ascii="Times New Roman" w:hAnsi="Times New Roman" w:cs="Times New Roman"/>
          <w:b/>
          <w:i/>
          <w:sz w:val="24"/>
        </w:rPr>
      </w:pPr>
      <w:r w:rsidRPr="00D168B8">
        <w:rPr>
          <w:rFonts w:ascii="Times New Roman" w:hAnsi="Times New Roman" w:cs="Times New Roman"/>
          <w:b/>
          <w:i/>
          <w:sz w:val="24"/>
        </w:rPr>
        <w:t xml:space="preserve">Reflection on Reading </w:t>
      </w:r>
    </w:p>
    <w:p w:rsidR="00A84778" w:rsidRDefault="003C7180" w:rsidP="009A490D">
      <w:pPr>
        <w:spacing w:line="480" w:lineRule="auto"/>
        <w:ind w:firstLine="720"/>
        <w:rPr>
          <w:rFonts w:ascii="Times New Roman" w:hAnsi="Times New Roman" w:cs="Times New Roman"/>
          <w:sz w:val="24"/>
        </w:rPr>
      </w:pPr>
      <w:r w:rsidRPr="00A84778">
        <w:rPr>
          <w:rFonts w:ascii="Times New Roman" w:hAnsi="Times New Roman" w:cs="Times New Roman"/>
          <w:sz w:val="24"/>
        </w:rPr>
        <w:t xml:space="preserve">This article is related </w:t>
      </w:r>
      <w:r w:rsidRPr="00A84778">
        <w:rPr>
          <w:rFonts w:ascii="Times New Roman" w:hAnsi="Times New Roman" w:cs="Times New Roman"/>
          <w:sz w:val="24"/>
        </w:rPr>
        <w:t xml:space="preserve">to the autonomous power the state holds and the origins, mechanisms, and </w:t>
      </w:r>
      <w:r w:rsidR="00DE0C0F">
        <w:rPr>
          <w:rFonts w:ascii="Times New Roman" w:hAnsi="Times New Roman" w:cs="Times New Roman"/>
          <w:sz w:val="24"/>
        </w:rPr>
        <w:t>results that the state has with respect to the major power groupings of the civil society</w:t>
      </w:r>
      <w:r>
        <w:rPr>
          <w:rStyle w:val="FootnoteReference"/>
          <w:rFonts w:ascii="Times New Roman" w:hAnsi="Times New Roman" w:cs="Times New Roman"/>
          <w:sz w:val="24"/>
        </w:rPr>
        <w:footnoteReference w:id="1"/>
      </w:r>
      <w:r w:rsidR="00DE0C0F">
        <w:rPr>
          <w:rFonts w:ascii="Times New Roman" w:hAnsi="Times New Roman" w:cs="Times New Roman"/>
          <w:sz w:val="24"/>
        </w:rPr>
        <w:t>. In the definition of the state, two main aspects were focused which are, centrality and territoriality in relation to the two essential types of powers that the state has i.e. infrastructural power and despotic power. The paper argued that these two powers of the state help in becoming the state autonomous through its ability to a territorially centralized form of an organization. There are many theories on the origins and powers of a state which cannot be considered as false. B</w:t>
      </w:r>
      <w:r w:rsidR="00192FD1">
        <w:rPr>
          <w:rFonts w:ascii="Times New Roman" w:hAnsi="Times New Roman" w:cs="Times New Roman"/>
          <w:sz w:val="24"/>
        </w:rPr>
        <w:t>ut</w:t>
      </w:r>
      <w:r w:rsidR="00DE0C0F">
        <w:rPr>
          <w:rFonts w:ascii="Times New Roman" w:hAnsi="Times New Roman" w:cs="Times New Roman"/>
          <w:sz w:val="24"/>
        </w:rPr>
        <w:t xml:space="preserve"> at the same time, it can also be not denied that these theories</w:t>
      </w:r>
      <w:r w:rsidR="00DC01F8">
        <w:rPr>
          <w:rFonts w:ascii="Times New Roman" w:hAnsi="Times New Roman" w:cs="Times New Roman"/>
          <w:sz w:val="24"/>
        </w:rPr>
        <w:t xml:space="preserve"> are reductionist in nature and have</w:t>
      </w:r>
      <w:r w:rsidR="00DE0C0F">
        <w:rPr>
          <w:rFonts w:ascii="Times New Roman" w:hAnsi="Times New Roman" w:cs="Times New Roman"/>
          <w:sz w:val="24"/>
        </w:rPr>
        <w:t xml:space="preserve"> reduced the </w:t>
      </w:r>
      <w:r w:rsidR="00DC01F8">
        <w:rPr>
          <w:rFonts w:ascii="Times New Roman" w:hAnsi="Times New Roman" w:cs="Times New Roman"/>
          <w:sz w:val="24"/>
        </w:rPr>
        <w:t xml:space="preserve">autonomy of the state. In these theories, the state is viewed as a mere pre-existing structure that is there in the civil societies for ages. State theories like Marxism, liberalism, and functionalism etc. have treated the state to be </w:t>
      </w:r>
      <w:r w:rsidR="008C5CE5">
        <w:rPr>
          <w:rFonts w:ascii="Times New Roman" w:hAnsi="Times New Roman" w:cs="Times New Roman"/>
          <w:sz w:val="24"/>
        </w:rPr>
        <w:t>a</w:t>
      </w:r>
      <w:r w:rsidR="00DC01F8">
        <w:rPr>
          <w:rFonts w:ascii="Times New Roman" w:hAnsi="Times New Roman" w:cs="Times New Roman"/>
          <w:sz w:val="24"/>
        </w:rPr>
        <w:t xml:space="preserve"> place where </w:t>
      </w:r>
      <w:r w:rsidR="008C5CE5">
        <w:rPr>
          <w:rFonts w:ascii="Times New Roman" w:hAnsi="Times New Roman" w:cs="Times New Roman"/>
          <w:sz w:val="24"/>
        </w:rPr>
        <w:t>social differences occur, interest groups conflic</w:t>
      </w:r>
      <w:r w:rsidR="00484AA7">
        <w:rPr>
          <w:rFonts w:ascii="Times New Roman" w:hAnsi="Times New Roman" w:cs="Times New Roman"/>
          <w:sz w:val="24"/>
        </w:rPr>
        <w:t xml:space="preserve">t arises, individuals are represented and institutionalized. Although </w:t>
      </w:r>
      <w:r w:rsidR="00192FD1">
        <w:rPr>
          <w:rFonts w:ascii="Times New Roman" w:hAnsi="Times New Roman" w:cs="Times New Roman"/>
          <w:sz w:val="24"/>
        </w:rPr>
        <w:t xml:space="preserve">there are many points of contradictions in these theories the one similarity they have is that all of them underestimates the autonomous power of a state. Using terms likes relative autonomy is one of the examples of their doubts about the supreme authority a state possesses. The factors that lead to this underestimation of the power of the state includes unpleasant politics. </w:t>
      </w:r>
      <w:r w:rsidR="009A490D">
        <w:rPr>
          <w:rFonts w:ascii="Times New Roman" w:hAnsi="Times New Roman" w:cs="Times New Roman"/>
          <w:sz w:val="24"/>
        </w:rPr>
        <w:t>First</w:t>
      </w:r>
      <w:r w:rsidR="004010AC">
        <w:rPr>
          <w:rFonts w:ascii="Times New Roman" w:hAnsi="Times New Roman" w:cs="Times New Roman"/>
          <w:sz w:val="24"/>
        </w:rPr>
        <w:t xml:space="preserve"> sense </w:t>
      </w:r>
      <w:r w:rsidR="009A490D">
        <w:rPr>
          <w:rFonts w:ascii="Times New Roman" w:hAnsi="Times New Roman" w:cs="Times New Roman"/>
          <w:sz w:val="24"/>
        </w:rPr>
        <w:t xml:space="preserve">in </w:t>
      </w:r>
      <w:r w:rsidR="004010AC">
        <w:rPr>
          <w:rFonts w:ascii="Times New Roman" w:hAnsi="Times New Roman" w:cs="Times New Roman"/>
          <w:sz w:val="24"/>
        </w:rPr>
        <w:t xml:space="preserve">which the state gets associated with is the </w:t>
      </w:r>
      <w:r w:rsidR="004010AC" w:rsidRPr="009A490D">
        <w:rPr>
          <w:rFonts w:ascii="Times New Roman" w:hAnsi="Times New Roman" w:cs="Times New Roman"/>
          <w:i/>
          <w:sz w:val="24"/>
        </w:rPr>
        <w:t>despotic power</w:t>
      </w:r>
      <w:r w:rsidR="004010AC">
        <w:rPr>
          <w:rFonts w:ascii="Times New Roman" w:hAnsi="Times New Roman" w:cs="Times New Roman"/>
          <w:sz w:val="24"/>
        </w:rPr>
        <w:t>. This power is posses</w:t>
      </w:r>
      <w:r w:rsidR="009A490D">
        <w:rPr>
          <w:rFonts w:ascii="Times New Roman" w:hAnsi="Times New Roman" w:cs="Times New Roman"/>
          <w:sz w:val="24"/>
        </w:rPr>
        <w:t xml:space="preserve">sed by the elites of the states, the actions which are accessible to the elites without undertaking predictable, institutionalized cooperation with the interest groups of civil society. Despotic powers are unlimited in the states that have left a significant mark in the world's history. In capitalist societies, people often associate the </w:t>
      </w:r>
      <w:r w:rsidR="009A490D" w:rsidRPr="009A490D">
        <w:rPr>
          <w:rFonts w:ascii="Times New Roman" w:hAnsi="Times New Roman" w:cs="Times New Roman"/>
          <w:i/>
          <w:sz w:val="24"/>
        </w:rPr>
        <w:t>infrastructural power</w:t>
      </w:r>
      <w:r w:rsidR="009A490D">
        <w:rPr>
          <w:rFonts w:ascii="Times New Roman" w:hAnsi="Times New Roman" w:cs="Times New Roman"/>
          <w:sz w:val="24"/>
        </w:rPr>
        <w:t xml:space="preserve"> to the state because they believe that the state has the power to penetrate civil society. In both cases, no matter how strong democracy is, politicians are often directed by outside civil groups. This is why states in the modern world are re</w:t>
      </w:r>
      <w:r w:rsidR="00D168B8">
        <w:rPr>
          <w:rFonts w:ascii="Times New Roman" w:hAnsi="Times New Roman" w:cs="Times New Roman"/>
          <w:sz w:val="24"/>
        </w:rPr>
        <w:t>garded as weak in one sense but strong in others. They are weak when it comes to despotic power as the civil society is strong there and never allows the elites to excess more power. But they are strong in the infrastructural sense as the government penetrates the civil society strictly. It can also be interpreted that there is a battle of power between the state elites and the civic groups in which one often wins while others have to obey the command.</w:t>
      </w:r>
    </w:p>
    <w:p w:rsidR="00651F7F" w:rsidRDefault="00651F7F" w:rsidP="00651F7F">
      <w:pPr>
        <w:spacing w:line="480" w:lineRule="auto"/>
        <w:ind w:firstLine="720"/>
        <w:jc w:val="center"/>
        <w:rPr>
          <w:rFonts w:ascii="Times New Roman" w:hAnsi="Times New Roman" w:cs="Times New Roman"/>
          <w:sz w:val="24"/>
        </w:rPr>
      </w:pPr>
    </w:p>
    <w:p w:rsidR="00651F7F" w:rsidRDefault="00651F7F" w:rsidP="00651F7F">
      <w:pPr>
        <w:spacing w:line="480" w:lineRule="auto"/>
        <w:ind w:firstLine="720"/>
        <w:jc w:val="center"/>
        <w:rPr>
          <w:rFonts w:ascii="Times New Roman" w:hAnsi="Times New Roman" w:cs="Times New Roman"/>
          <w:sz w:val="24"/>
        </w:rPr>
      </w:pPr>
    </w:p>
    <w:p w:rsidR="00651F7F" w:rsidRDefault="00651F7F" w:rsidP="00651F7F">
      <w:pPr>
        <w:spacing w:line="480" w:lineRule="auto"/>
        <w:ind w:firstLine="720"/>
        <w:jc w:val="center"/>
        <w:rPr>
          <w:rFonts w:ascii="Times New Roman" w:hAnsi="Times New Roman" w:cs="Times New Roman"/>
          <w:sz w:val="24"/>
        </w:rPr>
      </w:pPr>
    </w:p>
    <w:p w:rsidR="00651F7F" w:rsidRDefault="00651F7F" w:rsidP="00651F7F">
      <w:pPr>
        <w:spacing w:line="480" w:lineRule="auto"/>
        <w:ind w:firstLine="720"/>
        <w:jc w:val="center"/>
        <w:rPr>
          <w:rFonts w:ascii="Times New Roman" w:hAnsi="Times New Roman" w:cs="Times New Roman"/>
          <w:sz w:val="24"/>
        </w:rPr>
      </w:pPr>
    </w:p>
    <w:p w:rsidR="00651F7F" w:rsidRDefault="00651F7F" w:rsidP="00651F7F">
      <w:pPr>
        <w:spacing w:line="480" w:lineRule="auto"/>
        <w:ind w:firstLine="720"/>
        <w:jc w:val="center"/>
        <w:rPr>
          <w:rFonts w:ascii="Times New Roman" w:hAnsi="Times New Roman" w:cs="Times New Roman"/>
          <w:sz w:val="24"/>
        </w:rPr>
      </w:pPr>
    </w:p>
    <w:p w:rsidR="00651F7F" w:rsidRDefault="00651F7F" w:rsidP="00651F7F">
      <w:pPr>
        <w:spacing w:line="480" w:lineRule="auto"/>
        <w:ind w:firstLine="720"/>
        <w:jc w:val="center"/>
        <w:rPr>
          <w:rFonts w:ascii="Times New Roman" w:hAnsi="Times New Roman" w:cs="Times New Roman"/>
          <w:sz w:val="24"/>
        </w:rPr>
      </w:pPr>
    </w:p>
    <w:p w:rsidR="00651F7F" w:rsidRDefault="00651F7F" w:rsidP="00651F7F">
      <w:pPr>
        <w:spacing w:line="480" w:lineRule="auto"/>
        <w:ind w:firstLine="720"/>
        <w:jc w:val="center"/>
        <w:rPr>
          <w:rFonts w:ascii="Times New Roman" w:hAnsi="Times New Roman" w:cs="Times New Roman"/>
          <w:sz w:val="24"/>
        </w:rPr>
      </w:pPr>
    </w:p>
    <w:p w:rsidR="00651F7F" w:rsidRDefault="00651F7F" w:rsidP="00651F7F">
      <w:pPr>
        <w:spacing w:line="480" w:lineRule="auto"/>
        <w:ind w:firstLine="720"/>
        <w:jc w:val="center"/>
        <w:rPr>
          <w:rFonts w:ascii="Times New Roman" w:hAnsi="Times New Roman" w:cs="Times New Roman"/>
          <w:sz w:val="24"/>
        </w:rPr>
      </w:pPr>
    </w:p>
    <w:p w:rsidR="00651F7F" w:rsidRDefault="00651F7F" w:rsidP="00651F7F">
      <w:pPr>
        <w:spacing w:line="480" w:lineRule="auto"/>
        <w:ind w:firstLine="720"/>
        <w:jc w:val="center"/>
        <w:rPr>
          <w:rFonts w:ascii="Times New Roman" w:hAnsi="Times New Roman" w:cs="Times New Roman"/>
          <w:sz w:val="24"/>
        </w:rPr>
      </w:pPr>
    </w:p>
    <w:p w:rsidR="00651F7F" w:rsidRDefault="00651F7F" w:rsidP="00651F7F">
      <w:pPr>
        <w:spacing w:line="480" w:lineRule="auto"/>
        <w:ind w:firstLine="720"/>
        <w:jc w:val="center"/>
        <w:rPr>
          <w:rFonts w:ascii="Times New Roman" w:hAnsi="Times New Roman" w:cs="Times New Roman"/>
          <w:sz w:val="24"/>
        </w:rPr>
      </w:pPr>
    </w:p>
    <w:p w:rsidR="00651F7F" w:rsidRDefault="00651F7F" w:rsidP="00651F7F">
      <w:pPr>
        <w:spacing w:line="480" w:lineRule="auto"/>
        <w:ind w:firstLine="720"/>
        <w:jc w:val="center"/>
        <w:rPr>
          <w:rFonts w:ascii="Times New Roman" w:hAnsi="Times New Roman" w:cs="Times New Roman"/>
          <w:sz w:val="24"/>
        </w:rPr>
      </w:pPr>
    </w:p>
    <w:p w:rsidR="00651F7F" w:rsidRDefault="00651F7F" w:rsidP="00651F7F">
      <w:pPr>
        <w:spacing w:line="480" w:lineRule="auto"/>
        <w:ind w:firstLine="720"/>
        <w:jc w:val="center"/>
        <w:rPr>
          <w:rFonts w:ascii="Times New Roman" w:hAnsi="Times New Roman" w:cs="Times New Roman"/>
          <w:sz w:val="24"/>
        </w:rPr>
      </w:pPr>
    </w:p>
    <w:p w:rsidR="00651F7F" w:rsidRDefault="00651F7F" w:rsidP="00B31FD6">
      <w:pPr>
        <w:spacing w:line="480" w:lineRule="auto"/>
        <w:rPr>
          <w:rFonts w:ascii="Times New Roman" w:hAnsi="Times New Roman" w:cs="Times New Roman"/>
          <w:sz w:val="24"/>
        </w:rPr>
      </w:pPr>
    </w:p>
    <w:p w:rsidR="009A490D" w:rsidRDefault="003C7180" w:rsidP="00651F7F">
      <w:pPr>
        <w:spacing w:line="480" w:lineRule="auto"/>
        <w:ind w:firstLine="720"/>
        <w:jc w:val="center"/>
        <w:rPr>
          <w:rFonts w:ascii="Times New Roman" w:hAnsi="Times New Roman" w:cs="Times New Roman"/>
          <w:sz w:val="24"/>
        </w:rPr>
      </w:pPr>
      <w:r>
        <w:rPr>
          <w:rFonts w:ascii="Times New Roman" w:hAnsi="Times New Roman" w:cs="Times New Roman"/>
          <w:sz w:val="24"/>
        </w:rPr>
        <w:t>End Notes</w:t>
      </w:r>
    </w:p>
    <w:p w:rsidR="00651F7F" w:rsidRPr="00B31FD6" w:rsidRDefault="003C7180" w:rsidP="00B31FD6">
      <w:pPr>
        <w:pStyle w:val="ListParagraph"/>
        <w:numPr>
          <w:ilvl w:val="0"/>
          <w:numId w:val="2"/>
        </w:numPr>
        <w:spacing w:line="480" w:lineRule="auto"/>
        <w:rPr>
          <w:rFonts w:ascii="Times New Roman" w:hAnsi="Times New Roman" w:cs="Times New Roman"/>
          <w:sz w:val="32"/>
        </w:rPr>
      </w:pPr>
      <w:r w:rsidRPr="00B31FD6">
        <w:rPr>
          <w:rFonts w:ascii="Times New Roman" w:hAnsi="Times New Roman" w:cs="Times New Roman"/>
          <w:sz w:val="24"/>
          <w:szCs w:val="20"/>
          <w:shd w:val="clear" w:color="auto" w:fill="FFFFFF"/>
        </w:rPr>
        <w:t>Mann, Michael. "The autonomous power of the state: its origins, mechanisms and results." </w:t>
      </w:r>
      <w:r w:rsidRPr="00B31FD6">
        <w:rPr>
          <w:rFonts w:ascii="Times New Roman" w:hAnsi="Times New Roman" w:cs="Times New Roman"/>
          <w:i/>
          <w:iCs/>
          <w:sz w:val="24"/>
          <w:szCs w:val="20"/>
          <w:shd w:val="clear" w:color="auto" w:fill="FFFFFF"/>
        </w:rPr>
        <w:t xml:space="preserve">European Journal of </w:t>
      </w:r>
      <w:r w:rsidRPr="00B31FD6">
        <w:rPr>
          <w:rFonts w:ascii="Times New Roman" w:hAnsi="Times New Roman" w:cs="Times New Roman"/>
          <w:i/>
          <w:iCs/>
          <w:sz w:val="24"/>
          <w:szCs w:val="20"/>
          <w:shd w:val="clear" w:color="auto" w:fill="FFFFFF"/>
        </w:rPr>
        <w:t>Sociology/Archives européennes de sociologie</w:t>
      </w:r>
      <w:r w:rsidRPr="00B31FD6">
        <w:rPr>
          <w:rFonts w:ascii="Times New Roman" w:hAnsi="Times New Roman" w:cs="Times New Roman"/>
          <w:sz w:val="24"/>
          <w:szCs w:val="20"/>
          <w:shd w:val="clear" w:color="auto" w:fill="FFFFFF"/>
        </w:rPr>
        <w:t> 25, no. 2 (1984): 185-213.</w:t>
      </w:r>
    </w:p>
    <w:p w:rsidR="004010AC" w:rsidRPr="009A490D" w:rsidRDefault="004010AC" w:rsidP="009A490D">
      <w:pPr>
        <w:rPr>
          <w:rFonts w:ascii="Times New Roman" w:hAnsi="Times New Roman" w:cs="Times New Roman"/>
          <w:sz w:val="24"/>
        </w:rPr>
      </w:pPr>
    </w:p>
    <w:sectPr w:rsidR="004010AC" w:rsidRPr="009A490D" w:rsidSect="005A5CFD">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180" w:rsidRDefault="003C7180">
      <w:pPr>
        <w:spacing w:after="0" w:line="240" w:lineRule="auto"/>
      </w:pPr>
      <w:r>
        <w:separator/>
      </w:r>
    </w:p>
  </w:endnote>
  <w:endnote w:type="continuationSeparator" w:id="0">
    <w:p w:rsidR="003C7180" w:rsidRDefault="003C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180" w:rsidRDefault="003C7180" w:rsidP="005A5CFD">
      <w:pPr>
        <w:spacing w:after="0" w:line="240" w:lineRule="auto"/>
      </w:pPr>
      <w:r>
        <w:separator/>
      </w:r>
    </w:p>
  </w:footnote>
  <w:footnote w:type="continuationSeparator" w:id="0">
    <w:p w:rsidR="003C7180" w:rsidRDefault="003C7180" w:rsidP="005A5CFD">
      <w:pPr>
        <w:spacing w:after="0" w:line="240" w:lineRule="auto"/>
      </w:pPr>
      <w:r>
        <w:continuationSeparator/>
      </w:r>
    </w:p>
  </w:footnote>
  <w:footnote w:id="1">
    <w:p w:rsidR="00B31FD6" w:rsidRPr="00B31FD6" w:rsidRDefault="003C7180">
      <w:pPr>
        <w:pStyle w:val="FootnoteText"/>
        <w:rPr>
          <w:rFonts w:ascii="Times New Roman" w:hAnsi="Times New Roman" w:cs="Times New Roman"/>
        </w:rPr>
      </w:pPr>
      <w:r w:rsidRPr="00B31FD6">
        <w:rPr>
          <w:rStyle w:val="FootnoteReference"/>
          <w:rFonts w:ascii="Times New Roman" w:hAnsi="Times New Roman" w:cs="Times New Roman"/>
        </w:rPr>
        <w:footnoteRef/>
      </w:r>
      <w:r w:rsidRPr="00B31FD6">
        <w:rPr>
          <w:rFonts w:ascii="Times New Roman" w:hAnsi="Times New Roman" w:cs="Times New Roman"/>
        </w:rPr>
        <w:t xml:space="preserve"> Mann, Michael. "The autonomous power of the state: its origins, mechanisms and results." European Journal of Sociology/Archives européennes de sociologie 25, no. 2 (1984): 185-213.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FD" w:rsidRPr="005A5CFD" w:rsidRDefault="003C7180" w:rsidP="005A5CFD">
    <w:pPr>
      <w:tabs>
        <w:tab w:val="left" w:pos="7125"/>
        <w:tab w:val="right" w:pos="936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A5CFD">
      <w:rPr>
        <w:rFonts w:ascii="Times New Roman" w:hAnsi="Times New Roman" w:cs="Times New Roman"/>
        <w:sz w:val="24"/>
        <w:szCs w:val="24"/>
      </w:rPr>
      <w:t>Political Science</w:t>
    </w:r>
    <w:r>
      <w:rPr>
        <w:rFonts w:ascii="Times New Roman" w:hAnsi="Times New Roman" w:cs="Times New Roman"/>
        <w:sz w:val="24"/>
        <w:szCs w:val="24"/>
      </w:rPr>
      <w:t xml:space="preserv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4A2878">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A6F5C"/>
    <w:multiLevelType w:val="hybridMultilevel"/>
    <w:tmpl w:val="BA8AB924"/>
    <w:lvl w:ilvl="0" w:tplc="6F266248">
      <w:start w:val="1"/>
      <w:numFmt w:val="decimal"/>
      <w:lvlText w:val="%1."/>
      <w:lvlJc w:val="left"/>
      <w:pPr>
        <w:ind w:left="720" w:hanging="360"/>
      </w:pPr>
      <w:rPr>
        <w:rFonts w:hint="default"/>
        <w:sz w:val="24"/>
      </w:rPr>
    </w:lvl>
    <w:lvl w:ilvl="1" w:tplc="DF3C90A2" w:tentative="1">
      <w:start w:val="1"/>
      <w:numFmt w:val="lowerLetter"/>
      <w:lvlText w:val="%2."/>
      <w:lvlJc w:val="left"/>
      <w:pPr>
        <w:ind w:left="1440" w:hanging="360"/>
      </w:pPr>
    </w:lvl>
    <w:lvl w:ilvl="2" w:tplc="1C16F516" w:tentative="1">
      <w:start w:val="1"/>
      <w:numFmt w:val="lowerRoman"/>
      <w:lvlText w:val="%3."/>
      <w:lvlJc w:val="right"/>
      <w:pPr>
        <w:ind w:left="2160" w:hanging="180"/>
      </w:pPr>
    </w:lvl>
    <w:lvl w:ilvl="3" w:tplc="EF3208A6" w:tentative="1">
      <w:start w:val="1"/>
      <w:numFmt w:val="decimal"/>
      <w:lvlText w:val="%4."/>
      <w:lvlJc w:val="left"/>
      <w:pPr>
        <w:ind w:left="2880" w:hanging="360"/>
      </w:pPr>
    </w:lvl>
    <w:lvl w:ilvl="4" w:tplc="4006B6B0" w:tentative="1">
      <w:start w:val="1"/>
      <w:numFmt w:val="lowerLetter"/>
      <w:lvlText w:val="%5."/>
      <w:lvlJc w:val="left"/>
      <w:pPr>
        <w:ind w:left="3600" w:hanging="360"/>
      </w:pPr>
    </w:lvl>
    <w:lvl w:ilvl="5" w:tplc="3606FB2C" w:tentative="1">
      <w:start w:val="1"/>
      <w:numFmt w:val="lowerRoman"/>
      <w:lvlText w:val="%6."/>
      <w:lvlJc w:val="right"/>
      <w:pPr>
        <w:ind w:left="4320" w:hanging="180"/>
      </w:pPr>
    </w:lvl>
    <w:lvl w:ilvl="6" w:tplc="7374A8BA" w:tentative="1">
      <w:start w:val="1"/>
      <w:numFmt w:val="decimal"/>
      <w:lvlText w:val="%7."/>
      <w:lvlJc w:val="left"/>
      <w:pPr>
        <w:ind w:left="5040" w:hanging="360"/>
      </w:pPr>
    </w:lvl>
    <w:lvl w:ilvl="7" w:tplc="9CA265EE" w:tentative="1">
      <w:start w:val="1"/>
      <w:numFmt w:val="lowerLetter"/>
      <w:lvlText w:val="%8."/>
      <w:lvlJc w:val="left"/>
      <w:pPr>
        <w:ind w:left="5760" w:hanging="360"/>
      </w:pPr>
    </w:lvl>
    <w:lvl w:ilvl="8" w:tplc="B554D3CA" w:tentative="1">
      <w:start w:val="1"/>
      <w:numFmt w:val="lowerRoman"/>
      <w:lvlText w:val="%9."/>
      <w:lvlJc w:val="right"/>
      <w:pPr>
        <w:ind w:left="6480" w:hanging="180"/>
      </w:pPr>
    </w:lvl>
  </w:abstractNum>
  <w:abstractNum w:abstractNumId="1" w15:restartNumberingAfterBreak="0">
    <w:nsid w:val="6DF76D5A"/>
    <w:multiLevelType w:val="hybridMultilevel"/>
    <w:tmpl w:val="A064B37A"/>
    <w:lvl w:ilvl="0" w:tplc="6A0CA9A2">
      <w:start w:val="1"/>
      <w:numFmt w:val="decimal"/>
      <w:lvlText w:val="%1."/>
      <w:lvlJc w:val="left"/>
      <w:pPr>
        <w:ind w:left="720" w:hanging="360"/>
      </w:pPr>
      <w:rPr>
        <w:rFonts w:hint="default"/>
      </w:rPr>
    </w:lvl>
    <w:lvl w:ilvl="1" w:tplc="53A0B8A6" w:tentative="1">
      <w:start w:val="1"/>
      <w:numFmt w:val="lowerLetter"/>
      <w:lvlText w:val="%2."/>
      <w:lvlJc w:val="left"/>
      <w:pPr>
        <w:ind w:left="1440" w:hanging="360"/>
      </w:pPr>
    </w:lvl>
    <w:lvl w:ilvl="2" w:tplc="533EC8D4" w:tentative="1">
      <w:start w:val="1"/>
      <w:numFmt w:val="lowerRoman"/>
      <w:lvlText w:val="%3."/>
      <w:lvlJc w:val="right"/>
      <w:pPr>
        <w:ind w:left="2160" w:hanging="180"/>
      </w:pPr>
    </w:lvl>
    <w:lvl w:ilvl="3" w:tplc="0854F646" w:tentative="1">
      <w:start w:val="1"/>
      <w:numFmt w:val="decimal"/>
      <w:lvlText w:val="%4."/>
      <w:lvlJc w:val="left"/>
      <w:pPr>
        <w:ind w:left="2880" w:hanging="360"/>
      </w:pPr>
    </w:lvl>
    <w:lvl w:ilvl="4" w:tplc="83F485F4" w:tentative="1">
      <w:start w:val="1"/>
      <w:numFmt w:val="lowerLetter"/>
      <w:lvlText w:val="%5."/>
      <w:lvlJc w:val="left"/>
      <w:pPr>
        <w:ind w:left="3600" w:hanging="360"/>
      </w:pPr>
    </w:lvl>
    <w:lvl w:ilvl="5" w:tplc="7068E8D8" w:tentative="1">
      <w:start w:val="1"/>
      <w:numFmt w:val="lowerRoman"/>
      <w:lvlText w:val="%6."/>
      <w:lvlJc w:val="right"/>
      <w:pPr>
        <w:ind w:left="4320" w:hanging="180"/>
      </w:pPr>
    </w:lvl>
    <w:lvl w:ilvl="6" w:tplc="26AAB694" w:tentative="1">
      <w:start w:val="1"/>
      <w:numFmt w:val="decimal"/>
      <w:lvlText w:val="%7."/>
      <w:lvlJc w:val="left"/>
      <w:pPr>
        <w:ind w:left="5040" w:hanging="360"/>
      </w:pPr>
    </w:lvl>
    <w:lvl w:ilvl="7" w:tplc="C4C8CCBC" w:tentative="1">
      <w:start w:val="1"/>
      <w:numFmt w:val="lowerLetter"/>
      <w:lvlText w:val="%8."/>
      <w:lvlJc w:val="left"/>
      <w:pPr>
        <w:ind w:left="5760" w:hanging="360"/>
      </w:pPr>
    </w:lvl>
    <w:lvl w:ilvl="8" w:tplc="011E28B0"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FD"/>
    <w:rsid w:val="00192FD1"/>
    <w:rsid w:val="00267851"/>
    <w:rsid w:val="003A5675"/>
    <w:rsid w:val="003C7180"/>
    <w:rsid w:val="004010AC"/>
    <w:rsid w:val="00484AA7"/>
    <w:rsid w:val="004A2878"/>
    <w:rsid w:val="005A5CFD"/>
    <w:rsid w:val="00651F7F"/>
    <w:rsid w:val="007916F9"/>
    <w:rsid w:val="008C5CE5"/>
    <w:rsid w:val="009A490D"/>
    <w:rsid w:val="00A77499"/>
    <w:rsid w:val="00A84778"/>
    <w:rsid w:val="00B31FD6"/>
    <w:rsid w:val="00C04F9C"/>
    <w:rsid w:val="00D168B8"/>
    <w:rsid w:val="00D54A49"/>
    <w:rsid w:val="00D5779E"/>
    <w:rsid w:val="00DC01F8"/>
    <w:rsid w:val="00DE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CC5A3"/>
  <w15:chartTrackingRefBased/>
  <w15:docId w15:val="{C6FE0EB8-3F39-4334-9259-20AA6DB0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CF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CFD"/>
    <w:rPr>
      <w:rFonts w:eastAsiaTheme="minorEastAsia"/>
    </w:rPr>
  </w:style>
  <w:style w:type="paragraph" w:styleId="Footer">
    <w:name w:val="footer"/>
    <w:basedOn w:val="Normal"/>
    <w:link w:val="FooterChar"/>
    <w:uiPriority w:val="99"/>
    <w:unhideWhenUsed/>
    <w:rsid w:val="005A5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CFD"/>
    <w:rPr>
      <w:rFonts w:eastAsiaTheme="minorEastAsia"/>
    </w:rPr>
  </w:style>
  <w:style w:type="paragraph" w:styleId="ListParagraph">
    <w:name w:val="List Paragraph"/>
    <w:basedOn w:val="Normal"/>
    <w:uiPriority w:val="34"/>
    <w:qFormat/>
    <w:rsid w:val="00D168B8"/>
    <w:pPr>
      <w:ind w:left="720"/>
      <w:contextualSpacing/>
    </w:pPr>
  </w:style>
  <w:style w:type="paragraph" w:styleId="FootnoteText">
    <w:name w:val="footnote text"/>
    <w:basedOn w:val="Normal"/>
    <w:link w:val="FootnoteTextChar"/>
    <w:uiPriority w:val="99"/>
    <w:semiHidden/>
    <w:unhideWhenUsed/>
    <w:rsid w:val="00B31F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FD6"/>
    <w:rPr>
      <w:rFonts w:eastAsiaTheme="minorEastAsia"/>
      <w:sz w:val="20"/>
      <w:szCs w:val="20"/>
    </w:rPr>
  </w:style>
  <w:style w:type="character" w:styleId="FootnoteReference">
    <w:name w:val="footnote reference"/>
    <w:basedOn w:val="DefaultParagraphFont"/>
    <w:uiPriority w:val="99"/>
    <w:semiHidden/>
    <w:unhideWhenUsed/>
    <w:rsid w:val="00B31F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4A9B6-D3F7-49B3-9E2A-E4152FD9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2019-02-22T13:50:00Z</dcterms:created>
  <dcterms:modified xsi:type="dcterms:W3CDTF">2019-02-22T13:50:00Z</dcterms:modified>
</cp:coreProperties>
</file>