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6243" w14:textId="77777777" w:rsidR="004F3E88" w:rsidRPr="00C05023" w:rsidRDefault="009C7BC0" w:rsidP="009C7BC0">
      <w:pPr>
        <w:spacing w:line="480" w:lineRule="auto"/>
        <w:jc w:val="both"/>
        <w:rPr>
          <w:rFonts w:ascii="Times New Roman" w:hAnsi="Times New Roman" w:cs="Times New Roman"/>
        </w:rPr>
      </w:pPr>
      <w:r w:rsidRPr="00C05023">
        <w:rPr>
          <w:rFonts w:ascii="Times New Roman" w:hAnsi="Times New Roman" w:cs="Times New Roman"/>
        </w:rPr>
        <w:t>Name</w:t>
      </w:r>
    </w:p>
    <w:p w14:paraId="662B8F7C" w14:textId="77777777" w:rsidR="009C7BC0" w:rsidRPr="00C05023" w:rsidRDefault="009C7BC0" w:rsidP="009C7BC0">
      <w:pPr>
        <w:spacing w:line="480" w:lineRule="auto"/>
        <w:jc w:val="both"/>
        <w:rPr>
          <w:rFonts w:ascii="Times New Roman" w:hAnsi="Times New Roman" w:cs="Times New Roman"/>
        </w:rPr>
      </w:pPr>
      <w:r w:rsidRPr="00C05023">
        <w:rPr>
          <w:rFonts w:ascii="Times New Roman" w:hAnsi="Times New Roman" w:cs="Times New Roman"/>
        </w:rPr>
        <w:t>Professor name</w:t>
      </w:r>
    </w:p>
    <w:p w14:paraId="302C7EA9" w14:textId="77777777" w:rsidR="009C7BC0" w:rsidRPr="00C05023" w:rsidRDefault="009C7BC0" w:rsidP="009C7BC0">
      <w:pPr>
        <w:spacing w:line="480" w:lineRule="auto"/>
        <w:jc w:val="both"/>
        <w:rPr>
          <w:rFonts w:ascii="Times New Roman" w:hAnsi="Times New Roman" w:cs="Times New Roman"/>
        </w:rPr>
      </w:pPr>
      <w:r w:rsidRPr="00C05023">
        <w:rPr>
          <w:rFonts w:ascii="Times New Roman" w:hAnsi="Times New Roman" w:cs="Times New Roman"/>
        </w:rPr>
        <w:t>Subject</w:t>
      </w:r>
    </w:p>
    <w:p w14:paraId="3603E17A" w14:textId="77777777" w:rsidR="009C7BC0" w:rsidRPr="00C05023" w:rsidRDefault="009C7BC0" w:rsidP="009C7BC0">
      <w:pPr>
        <w:spacing w:line="480" w:lineRule="auto"/>
        <w:jc w:val="both"/>
        <w:rPr>
          <w:rFonts w:ascii="Times New Roman" w:hAnsi="Times New Roman" w:cs="Times New Roman"/>
        </w:rPr>
      </w:pPr>
      <w:r w:rsidRPr="00C05023">
        <w:rPr>
          <w:rFonts w:ascii="Times New Roman" w:hAnsi="Times New Roman" w:cs="Times New Roman"/>
        </w:rPr>
        <w:t>Date</w:t>
      </w:r>
    </w:p>
    <w:p w14:paraId="4DEDD51E" w14:textId="77777777" w:rsidR="009C7BC0" w:rsidRDefault="009C7BC0" w:rsidP="00C05023">
      <w:pPr>
        <w:spacing w:line="480" w:lineRule="auto"/>
        <w:jc w:val="center"/>
        <w:rPr>
          <w:rFonts w:ascii="Times New Roman" w:hAnsi="Times New Roman" w:cs="Times New Roman"/>
        </w:rPr>
      </w:pPr>
      <w:r w:rsidRPr="00C05023">
        <w:rPr>
          <w:rFonts w:ascii="Times New Roman" w:hAnsi="Times New Roman" w:cs="Times New Roman"/>
        </w:rPr>
        <w:t xml:space="preserve">Chivalry </w:t>
      </w:r>
      <w:r w:rsidR="00C05023" w:rsidRPr="00C05023">
        <w:rPr>
          <w:rFonts w:ascii="Times New Roman" w:hAnsi="Times New Roman" w:cs="Times New Roman"/>
        </w:rPr>
        <w:t>unit p</w:t>
      </w:r>
      <w:r w:rsidRPr="00C05023">
        <w:rPr>
          <w:rFonts w:ascii="Times New Roman" w:hAnsi="Times New Roman" w:cs="Times New Roman"/>
        </w:rPr>
        <w:t>roject</w:t>
      </w:r>
    </w:p>
    <w:p w14:paraId="6B7B10C7" w14:textId="4FEE50BF" w:rsidR="00424E2A" w:rsidRDefault="00BD478D" w:rsidP="00424E2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Chivalry is an act of kindness, which makes a person great, and society a better place. Although in the current world people have become more self-centered but still </w:t>
      </w:r>
      <w:r w:rsidR="00E907F8">
        <w:rPr>
          <w:rFonts w:ascii="Times New Roman" w:hAnsi="Times New Roman" w:cs="Times New Roman"/>
        </w:rPr>
        <w:t xml:space="preserve">it is </w:t>
      </w:r>
      <w:proofErr w:type="gramStart"/>
      <w:r w:rsidR="00E907F8">
        <w:rPr>
          <w:rFonts w:ascii="Times New Roman" w:hAnsi="Times New Roman" w:cs="Times New Roman"/>
        </w:rPr>
        <w:t>existing</w:t>
      </w:r>
      <w:proofErr w:type="gramEnd"/>
      <w:r w:rsidR="00E907F8">
        <w:rPr>
          <w:rFonts w:ascii="Times New Roman" w:hAnsi="Times New Roman" w:cs="Times New Roman"/>
        </w:rPr>
        <w:t>. I believe there are</w:t>
      </w:r>
      <w:r w:rsidR="00066A7B">
        <w:rPr>
          <w:rFonts w:ascii="Times New Roman" w:hAnsi="Times New Roman" w:cs="Times New Roman"/>
        </w:rPr>
        <w:t xml:space="preserve"> </w:t>
      </w:r>
      <w:r w:rsidR="00E907F8">
        <w:rPr>
          <w:rFonts w:ascii="Times New Roman" w:hAnsi="Times New Roman" w:cs="Times New Roman"/>
        </w:rPr>
        <w:t xml:space="preserve">people who are performing chivalrous actions more often because they believe in helping others. I myself like to perform chivalrous acts because it leads to the inner </w:t>
      </w:r>
      <w:r w:rsidR="00066A7B">
        <w:rPr>
          <w:rFonts w:ascii="Times New Roman" w:hAnsi="Times New Roman" w:cs="Times New Roman"/>
        </w:rPr>
        <w:t>satisfaction</w:t>
      </w:r>
      <w:r w:rsidR="00E907F8">
        <w:rPr>
          <w:rFonts w:ascii="Times New Roman" w:hAnsi="Times New Roman" w:cs="Times New Roman"/>
        </w:rPr>
        <w:t xml:space="preserve"> and peace. </w:t>
      </w:r>
      <w:r w:rsidR="00066A7B">
        <w:rPr>
          <w:rFonts w:ascii="Times New Roman" w:hAnsi="Times New Roman" w:cs="Times New Roman"/>
        </w:rPr>
        <w:t xml:space="preserve">In a world full of tensions I think that the best way of attaining </w:t>
      </w:r>
      <w:r w:rsidR="00255FA4">
        <w:rPr>
          <w:rFonts w:ascii="Times New Roman" w:hAnsi="Times New Roman" w:cs="Times New Roman"/>
        </w:rPr>
        <w:t>real contentment</w:t>
      </w:r>
      <w:r w:rsidR="00066A7B">
        <w:rPr>
          <w:rFonts w:ascii="Times New Roman" w:hAnsi="Times New Roman" w:cs="Times New Roman"/>
        </w:rPr>
        <w:t xml:space="preserve"> is by engaging in chivalrous acts. These actions have dual benefits because it makes the beneficiary and the benefactor better off. </w:t>
      </w:r>
      <w:r w:rsidR="00255FA4">
        <w:rPr>
          <w:rFonts w:ascii="Times New Roman" w:hAnsi="Times New Roman" w:cs="Times New Roman"/>
        </w:rPr>
        <w:t>This could also end the problems of the world and promote the themes of kindness and humanity</w:t>
      </w:r>
      <w:r w:rsidR="002D79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22256884"/>
          <w:citation/>
        </w:sdtPr>
        <w:sdtContent>
          <w:r w:rsidR="002D79D1">
            <w:rPr>
              <w:rFonts w:ascii="Times New Roman" w:hAnsi="Times New Roman" w:cs="Times New Roman"/>
            </w:rPr>
            <w:fldChar w:fldCharType="begin"/>
          </w:r>
          <w:r w:rsidR="002D79D1">
            <w:rPr>
              <w:rFonts w:ascii="Times New Roman" w:hAnsi="Times New Roman" w:cs="Times New Roman"/>
            </w:rPr>
            <w:instrText xml:space="preserve"> CITATION Jam87 \l 1033 </w:instrText>
          </w:r>
          <w:r w:rsidR="002D79D1">
            <w:rPr>
              <w:rFonts w:ascii="Times New Roman" w:hAnsi="Times New Roman" w:cs="Times New Roman"/>
            </w:rPr>
            <w:fldChar w:fldCharType="separate"/>
          </w:r>
          <w:r w:rsidR="002D79D1" w:rsidRPr="002D79D1">
            <w:rPr>
              <w:rFonts w:ascii="Times New Roman" w:hAnsi="Times New Roman" w:cs="Times New Roman"/>
              <w:noProof/>
            </w:rPr>
            <w:t>(Gillespie)</w:t>
          </w:r>
          <w:r w:rsidR="002D79D1">
            <w:rPr>
              <w:rFonts w:ascii="Times New Roman" w:hAnsi="Times New Roman" w:cs="Times New Roman"/>
            </w:rPr>
            <w:fldChar w:fldCharType="end"/>
          </w:r>
        </w:sdtContent>
      </w:sdt>
      <w:r w:rsidR="00255FA4">
        <w:rPr>
          <w:rFonts w:ascii="Times New Roman" w:hAnsi="Times New Roman" w:cs="Times New Roman"/>
        </w:rPr>
        <w:t xml:space="preserve">. </w:t>
      </w:r>
      <w:r w:rsidR="00C6446F">
        <w:rPr>
          <w:rFonts w:ascii="Times New Roman" w:hAnsi="Times New Roman" w:cs="Times New Roman"/>
        </w:rPr>
        <w:t xml:space="preserve">Chivalrous acts are linked to the great King Arthur who respected women and gave them the place they deserved. I think these could be hundreds of chivalrous </w:t>
      </w:r>
      <w:proofErr w:type="gramStart"/>
      <w:r w:rsidR="00C6446F">
        <w:rPr>
          <w:rFonts w:ascii="Times New Roman" w:hAnsi="Times New Roman" w:cs="Times New Roman"/>
        </w:rPr>
        <w:t>actions which</w:t>
      </w:r>
      <w:proofErr w:type="gramEnd"/>
      <w:r w:rsidR="00C6446F">
        <w:rPr>
          <w:rFonts w:ascii="Times New Roman" w:hAnsi="Times New Roman" w:cs="Times New Roman"/>
        </w:rPr>
        <w:t xml:space="preserve"> people can perform for making this world a better place to live in.</w:t>
      </w:r>
    </w:p>
    <w:p w14:paraId="51EC4071" w14:textId="3DDE4C70" w:rsidR="003001C7" w:rsidRDefault="00C6446F" w:rsidP="003B01B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always taken the opportunity to engage in chivalrous things in different settings because they bring happiness and joy. When I was 18 years old and studying at a college I met a boy who was drug addict. The guy was undergoing depression and complained about his miserable life. I decided to help him because it was really upsetting for me to see a young guy in this state. </w:t>
      </w:r>
      <w:r w:rsidR="009344CE">
        <w:rPr>
          <w:rFonts w:ascii="Times New Roman" w:hAnsi="Times New Roman" w:cs="Times New Roman"/>
        </w:rPr>
        <w:t xml:space="preserve">After talking to him I realized that he is suffering from depression and needs help. I suggested him to visit the psychologist but he refused. Therefore, I decided to help him by counseling and making him self-sufficient in dealing </w:t>
      </w:r>
      <w:r w:rsidR="009344CE">
        <w:rPr>
          <w:rFonts w:ascii="Times New Roman" w:hAnsi="Times New Roman" w:cs="Times New Roman"/>
        </w:rPr>
        <w:lastRenderedPageBreak/>
        <w:t>with his stress. When I talked to him I learned that he was hurt because no one listened to him and he had been neglected in his childhood.</w:t>
      </w:r>
      <w:r w:rsidR="00F72661">
        <w:rPr>
          <w:rFonts w:ascii="Times New Roman" w:hAnsi="Times New Roman" w:cs="Times New Roman"/>
        </w:rPr>
        <w:t xml:space="preserve"> The first chivalrous thing I did was ‘To Listen’. Listening is a good </w:t>
      </w:r>
      <w:proofErr w:type="gramStart"/>
      <w:r w:rsidR="00F72661">
        <w:rPr>
          <w:rFonts w:ascii="Times New Roman" w:hAnsi="Times New Roman" w:cs="Times New Roman"/>
        </w:rPr>
        <w:t>trait which a gentleman must possess</w:t>
      </w:r>
      <w:proofErr w:type="gramEnd"/>
      <w:r w:rsidR="00F72661">
        <w:rPr>
          <w:rFonts w:ascii="Times New Roman" w:hAnsi="Times New Roman" w:cs="Times New Roman"/>
        </w:rPr>
        <w:t xml:space="preserve"> and it does not mean to stay quite</w:t>
      </w:r>
      <w:r w:rsidR="002D79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2634051"/>
          <w:citation/>
        </w:sdtPr>
        <w:sdtContent>
          <w:r w:rsidR="002D79D1">
            <w:rPr>
              <w:rFonts w:ascii="Times New Roman" w:hAnsi="Times New Roman" w:cs="Times New Roman"/>
            </w:rPr>
            <w:fldChar w:fldCharType="begin"/>
          </w:r>
          <w:r w:rsidR="002D79D1">
            <w:rPr>
              <w:rFonts w:ascii="Times New Roman" w:hAnsi="Times New Roman" w:cs="Times New Roman"/>
            </w:rPr>
            <w:instrText xml:space="preserve"> CITATION Ren07 \l 1033 </w:instrText>
          </w:r>
          <w:r w:rsidR="002D79D1">
            <w:rPr>
              <w:rFonts w:ascii="Times New Roman" w:hAnsi="Times New Roman" w:cs="Times New Roman"/>
            </w:rPr>
            <w:fldChar w:fldCharType="separate"/>
          </w:r>
          <w:r w:rsidR="002D79D1" w:rsidRPr="002D79D1">
            <w:rPr>
              <w:rFonts w:ascii="Times New Roman" w:hAnsi="Times New Roman" w:cs="Times New Roman"/>
              <w:noProof/>
            </w:rPr>
            <w:t>(Moelker and Kümmel)</w:t>
          </w:r>
          <w:r w:rsidR="002D79D1">
            <w:rPr>
              <w:rFonts w:ascii="Times New Roman" w:hAnsi="Times New Roman" w:cs="Times New Roman"/>
            </w:rPr>
            <w:fldChar w:fldCharType="end"/>
          </w:r>
        </w:sdtContent>
      </w:sdt>
      <w:r w:rsidR="00F72661">
        <w:rPr>
          <w:rFonts w:ascii="Times New Roman" w:hAnsi="Times New Roman" w:cs="Times New Roman"/>
        </w:rPr>
        <w:t xml:space="preserve">. It indicates that a person must be able to generate good response and participate in the discussion </w:t>
      </w:r>
      <w:r w:rsidR="001A77E2">
        <w:rPr>
          <w:rFonts w:ascii="Times New Roman" w:hAnsi="Times New Roman" w:cs="Times New Roman"/>
        </w:rPr>
        <w:t xml:space="preserve">when others are talking. </w:t>
      </w:r>
    </w:p>
    <w:p w14:paraId="0D97E475" w14:textId="7116D9BF" w:rsidR="008F43F4" w:rsidRDefault="001A77E2" w:rsidP="003001C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analyzing the situation I realized that the best </w:t>
      </w:r>
      <w:proofErr w:type="gramStart"/>
      <w:r>
        <w:rPr>
          <w:rFonts w:ascii="Times New Roman" w:hAnsi="Times New Roman" w:cs="Times New Roman"/>
        </w:rPr>
        <w:t>thing which I could do</w:t>
      </w:r>
      <w:proofErr w:type="gramEnd"/>
      <w:r>
        <w:rPr>
          <w:rFonts w:ascii="Times New Roman" w:hAnsi="Times New Roman" w:cs="Times New Roman"/>
        </w:rPr>
        <w:t xml:space="preserve"> was to listen to the boy. </w:t>
      </w:r>
      <w:r w:rsidR="009344CE">
        <w:rPr>
          <w:rFonts w:ascii="Times New Roman" w:hAnsi="Times New Roman" w:cs="Times New Roman"/>
        </w:rPr>
        <w:t>I made him speak every day a</w:t>
      </w:r>
      <w:r w:rsidR="003B01B1">
        <w:rPr>
          <w:rFonts w:ascii="Times New Roman" w:hAnsi="Times New Roman" w:cs="Times New Roman"/>
        </w:rPr>
        <w:t>bout his feelings, day and his problems</w:t>
      </w:r>
      <w:r w:rsidR="009344CE">
        <w:rPr>
          <w:rFonts w:ascii="Times New Roman" w:hAnsi="Times New Roman" w:cs="Times New Roman"/>
        </w:rPr>
        <w:t xml:space="preserve">. I </w:t>
      </w:r>
      <w:r w:rsidR="003B01B1">
        <w:rPr>
          <w:rFonts w:ascii="Times New Roman" w:hAnsi="Times New Roman" w:cs="Times New Roman"/>
        </w:rPr>
        <w:t xml:space="preserve">not </w:t>
      </w:r>
      <w:r w:rsidR="009344CE">
        <w:rPr>
          <w:rFonts w:ascii="Times New Roman" w:hAnsi="Times New Roman" w:cs="Times New Roman"/>
        </w:rPr>
        <w:t xml:space="preserve">only listened </w:t>
      </w:r>
      <w:r w:rsidR="003B01B1">
        <w:rPr>
          <w:rFonts w:ascii="Times New Roman" w:hAnsi="Times New Roman" w:cs="Times New Roman"/>
        </w:rPr>
        <w:t>but also remained part of our discussions</w:t>
      </w:r>
      <w:r w:rsidR="009344CE">
        <w:rPr>
          <w:rFonts w:ascii="Times New Roman" w:hAnsi="Times New Roman" w:cs="Times New Roman"/>
        </w:rPr>
        <w:t xml:space="preserve">, which after a week made him feel better. He told me that he had reduced his drug consumption and also </w:t>
      </w:r>
      <w:r w:rsidR="00283BED">
        <w:rPr>
          <w:rFonts w:ascii="Times New Roman" w:hAnsi="Times New Roman" w:cs="Times New Roman"/>
        </w:rPr>
        <w:t xml:space="preserve">feel less anxious. By repeating this practice for a month I was able to encourage him to participate in social activities for his improvement. </w:t>
      </w:r>
      <w:r w:rsidR="008F43F4">
        <w:rPr>
          <w:rFonts w:ascii="Times New Roman" w:hAnsi="Times New Roman" w:cs="Times New Roman"/>
        </w:rPr>
        <w:t>It</w:t>
      </w:r>
      <w:r w:rsidR="00F72661">
        <w:rPr>
          <w:rFonts w:ascii="Times New Roman" w:hAnsi="Times New Roman" w:cs="Times New Roman"/>
        </w:rPr>
        <w:t xml:space="preserve"> was again through listening </w:t>
      </w:r>
      <w:r w:rsidR="008F43F4">
        <w:rPr>
          <w:rFonts w:ascii="Times New Roman" w:hAnsi="Times New Roman" w:cs="Times New Roman"/>
        </w:rPr>
        <w:t>that I made him realize his current state and how it was ruining his future. By listening I learned the art of understanding his reactions</w:t>
      </w:r>
      <w:r w:rsidR="002D79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3122215"/>
          <w:citation/>
        </w:sdtPr>
        <w:sdtContent>
          <w:r w:rsidR="002D79D1">
            <w:rPr>
              <w:rFonts w:ascii="Times New Roman" w:hAnsi="Times New Roman" w:cs="Times New Roman"/>
            </w:rPr>
            <w:fldChar w:fldCharType="begin"/>
          </w:r>
          <w:r w:rsidR="002D79D1">
            <w:rPr>
              <w:rFonts w:ascii="Times New Roman" w:hAnsi="Times New Roman" w:cs="Times New Roman"/>
            </w:rPr>
            <w:instrText xml:space="preserve"> CITATION Ste153 \l 1033 </w:instrText>
          </w:r>
          <w:r w:rsidR="002D79D1">
            <w:rPr>
              <w:rFonts w:ascii="Times New Roman" w:hAnsi="Times New Roman" w:cs="Times New Roman"/>
            </w:rPr>
            <w:fldChar w:fldCharType="separate"/>
          </w:r>
          <w:r w:rsidR="002D79D1" w:rsidRPr="002D79D1">
            <w:rPr>
              <w:rFonts w:ascii="Times New Roman" w:hAnsi="Times New Roman" w:cs="Times New Roman"/>
              <w:noProof/>
            </w:rPr>
            <w:t>(Carlson)</w:t>
          </w:r>
          <w:r w:rsidR="002D79D1">
            <w:rPr>
              <w:rFonts w:ascii="Times New Roman" w:hAnsi="Times New Roman" w:cs="Times New Roman"/>
            </w:rPr>
            <w:fldChar w:fldCharType="end"/>
          </w:r>
        </w:sdtContent>
      </w:sdt>
      <w:r w:rsidR="008F43F4">
        <w:rPr>
          <w:rFonts w:ascii="Times New Roman" w:hAnsi="Times New Roman" w:cs="Times New Roman"/>
        </w:rPr>
        <w:t xml:space="preserve">. Listening is a chivalrous thing for a person who is searching for opportunity to speak and share his emotions. </w:t>
      </w:r>
    </w:p>
    <w:p w14:paraId="04259DC9" w14:textId="6B06FF5E" w:rsidR="00F60940" w:rsidRDefault="00F60940" w:rsidP="003001C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I was returning from </w:t>
      </w:r>
      <w:r w:rsidR="00E43B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trip </w:t>
      </w:r>
      <w:r w:rsidR="00E43B5E">
        <w:rPr>
          <w:rFonts w:ascii="Times New Roman" w:hAnsi="Times New Roman" w:cs="Times New Roman"/>
        </w:rPr>
        <w:t xml:space="preserve">and I found a seat next to a girl. During the journey we talked about different things and exchanged our experiences of trip. It was a four hours drive to our hometown and we were extremely tired after completing two hours. The bus </w:t>
      </w:r>
      <w:r w:rsidR="00E51EDD">
        <w:rPr>
          <w:rFonts w:ascii="Times New Roman" w:hAnsi="Times New Roman" w:cs="Times New Roman"/>
        </w:rPr>
        <w:t xml:space="preserve">stopped and asked the passengers to be back after 15 minutes. I was hungry at that time and asked the girl if she is hungry too? She said yes I am hungry. We went to the nearby restaurants and ordered the food and coffee. The girl was confused but didn’t say anything. I really enjoyed that meal and the coffee. When the waiter brought the bill the girl was nervous and I saw that her wallet was missing. I realized that she had no money. I took the money from my wallet and paid the bill. Instead of making her realize that I know what was going on, I just told her that a guy must always pay. Listening to this she laughed and relaxed. I believe this chivalrous thing allowed me to help the girl at the time when she could have felt bad and embarrassed. </w:t>
      </w:r>
    </w:p>
    <w:p w14:paraId="642858C9" w14:textId="4842E22A" w:rsidR="00694E95" w:rsidRDefault="00694E95" w:rsidP="003001C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chivalrous </w:t>
      </w:r>
      <w:proofErr w:type="gramStart"/>
      <w:r>
        <w:rPr>
          <w:rFonts w:ascii="Times New Roman" w:hAnsi="Times New Roman" w:cs="Times New Roman"/>
        </w:rPr>
        <w:t>act which I remember</w:t>
      </w:r>
      <w:proofErr w:type="gramEnd"/>
      <w:r>
        <w:rPr>
          <w:rFonts w:ascii="Times New Roman" w:hAnsi="Times New Roman" w:cs="Times New Roman"/>
        </w:rPr>
        <w:t xml:space="preserve"> was performed during my visit to the cinema. </w:t>
      </w:r>
      <w:r w:rsidR="00265E35">
        <w:rPr>
          <w:rFonts w:ascii="Times New Roman" w:hAnsi="Times New Roman" w:cs="Times New Roman"/>
        </w:rPr>
        <w:t xml:space="preserve">I was really tired and wanted to go home. </w:t>
      </w:r>
      <w:r>
        <w:rPr>
          <w:rFonts w:ascii="Times New Roman" w:hAnsi="Times New Roman" w:cs="Times New Roman"/>
        </w:rPr>
        <w:t xml:space="preserve">When the movie ended a 5-6 years old boy came to me crying and asking for his parents. He was really sad and feared that he might has lost them. I took him by hand and told him not to worry I will take him to his parents they are just in the parking. I managed to comfort the child and looked around for finding his parents. I couldn’t see any couple or parent who was searching a child. I went to the </w:t>
      </w:r>
      <w:r w:rsidR="00265E35">
        <w:rPr>
          <w:rFonts w:ascii="Times New Roman" w:hAnsi="Times New Roman" w:cs="Times New Roman"/>
        </w:rPr>
        <w:t xml:space="preserve">receptionist and told to make an announcement about the lost child. She made an announcement on the speaker. After five minutes a couple came and told us that they were looking for their child. </w:t>
      </w:r>
      <w:r w:rsidR="00F93058">
        <w:rPr>
          <w:rFonts w:ascii="Times New Roman" w:hAnsi="Times New Roman" w:cs="Times New Roman"/>
        </w:rPr>
        <w:t>This chivalry thing allowed me to help the child meet his parents.</w:t>
      </w:r>
    </w:p>
    <w:p w14:paraId="62098242" w14:textId="5C22E28B" w:rsidR="002D79D1" w:rsidRDefault="002D79D1" w:rsidP="003001C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</w:t>
      </w:r>
      <w:proofErr w:type="gramStart"/>
      <w:r>
        <w:rPr>
          <w:rFonts w:ascii="Times New Roman" w:hAnsi="Times New Roman" w:cs="Times New Roman"/>
        </w:rPr>
        <w:t>everyone</w:t>
      </w:r>
      <w:proofErr w:type="gramEnd"/>
      <w:r>
        <w:rPr>
          <w:rFonts w:ascii="Times New Roman" w:hAnsi="Times New Roman" w:cs="Times New Roman"/>
        </w:rPr>
        <w:t xml:space="preserve"> of us encounter different situations in life where we could perform chivalrous acts. These acts are crucial for promoting kindness and prosperity in the society. Any chivalrous act, which I perform, makes me feel good and leads to immense happiness. </w:t>
      </w:r>
    </w:p>
    <w:p w14:paraId="4159D6A6" w14:textId="77777777" w:rsidR="002D79D1" w:rsidRDefault="002D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358594" w14:textId="308D5842" w:rsidR="002D79D1" w:rsidRDefault="002D79D1" w:rsidP="002D79D1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Wor</w:t>
      </w:r>
      <w:bookmarkStart w:id="0" w:name="_GoBack"/>
      <w:bookmarkEnd w:id="0"/>
      <w:r>
        <w:rPr>
          <w:rFonts w:ascii="Times New Roman" w:hAnsi="Times New Roman" w:cs="Times New Roman"/>
        </w:rPr>
        <w:t>k Cited</w:t>
      </w:r>
    </w:p>
    <w:p w14:paraId="36E0EACF" w14:textId="77777777" w:rsidR="002D79D1" w:rsidRPr="002D79D1" w:rsidRDefault="002D79D1" w:rsidP="002D79D1">
      <w:pPr>
        <w:pStyle w:val="Bibliography"/>
        <w:spacing w:line="480" w:lineRule="auto"/>
        <w:ind w:left="720" w:hanging="720"/>
        <w:rPr>
          <w:noProof/>
        </w:rPr>
      </w:pPr>
      <w:r w:rsidRPr="002D79D1">
        <w:fldChar w:fldCharType="begin"/>
      </w:r>
      <w:r w:rsidRPr="002D79D1">
        <w:instrText xml:space="preserve"> BIBLIOGRAPHY </w:instrText>
      </w:r>
      <w:r w:rsidRPr="002D79D1">
        <w:fldChar w:fldCharType="separate"/>
      </w:r>
      <w:r w:rsidRPr="002D79D1">
        <w:rPr>
          <w:noProof/>
        </w:rPr>
        <w:t>Shatz, Steven F. and Naomi R. Shatz. "Chivalry Is Not Dead: Murder, Gender, and the Death Penalty∗." Benerley Journal (2012).</w:t>
      </w:r>
    </w:p>
    <w:p w14:paraId="6D9CC756" w14:textId="77777777" w:rsidR="002D79D1" w:rsidRPr="002D79D1" w:rsidRDefault="002D79D1" w:rsidP="002D79D1">
      <w:pPr>
        <w:pStyle w:val="Bibliography"/>
        <w:spacing w:line="480" w:lineRule="auto"/>
        <w:ind w:left="720" w:hanging="720"/>
        <w:rPr>
          <w:noProof/>
        </w:rPr>
      </w:pPr>
      <w:r w:rsidRPr="002D79D1">
        <w:rPr>
          <w:noProof/>
        </w:rPr>
        <w:t>Carlson, Stephanie L. "Conflicting Perspectives: Chivalry in TwelfthCentury Historiography." Constructing the Past: 6.1 (2015).</w:t>
      </w:r>
    </w:p>
    <w:p w14:paraId="32981AAA" w14:textId="77777777" w:rsidR="002D79D1" w:rsidRPr="002D79D1" w:rsidRDefault="002D79D1" w:rsidP="002D79D1">
      <w:pPr>
        <w:pStyle w:val="Bibliography"/>
        <w:spacing w:line="480" w:lineRule="auto"/>
        <w:ind w:left="720" w:hanging="720"/>
        <w:rPr>
          <w:noProof/>
        </w:rPr>
      </w:pPr>
      <w:r w:rsidRPr="002D79D1">
        <w:rPr>
          <w:noProof/>
        </w:rPr>
        <w:t>Gillespie, James L. "Richard II's knights: chivalry and patronage ." Journal of Medieval History 13.2 (1987).</w:t>
      </w:r>
    </w:p>
    <w:p w14:paraId="1043BF4E" w14:textId="77777777" w:rsidR="002D79D1" w:rsidRPr="002D79D1" w:rsidRDefault="002D79D1" w:rsidP="002D79D1">
      <w:pPr>
        <w:pStyle w:val="Bibliography"/>
        <w:spacing w:line="480" w:lineRule="auto"/>
        <w:ind w:left="720" w:hanging="720"/>
        <w:rPr>
          <w:noProof/>
        </w:rPr>
      </w:pPr>
      <w:r w:rsidRPr="002D79D1">
        <w:rPr>
          <w:noProof/>
        </w:rPr>
        <w:t>Moelker, René and Gerhard Kümmel. "Chivalry and Codes of Conduct: Can the Virtue of Chivalry Epitomize Guidelines for Interpersonal Conduct? ." Journal of Military Ethics 6.4 (2007).</w:t>
      </w:r>
    </w:p>
    <w:p w14:paraId="4752B74E" w14:textId="77777777" w:rsidR="002D79D1" w:rsidRPr="002D79D1" w:rsidRDefault="002D79D1" w:rsidP="002D79D1">
      <w:pPr>
        <w:spacing w:line="480" w:lineRule="auto"/>
        <w:ind w:left="720" w:hanging="720"/>
      </w:pPr>
      <w:r w:rsidRPr="002D79D1">
        <w:rPr>
          <w:b/>
          <w:bCs/>
        </w:rPr>
        <w:fldChar w:fldCharType="end"/>
      </w:r>
    </w:p>
    <w:p w14:paraId="4B4EF85D" w14:textId="77777777" w:rsidR="002D79D1" w:rsidRPr="002D79D1" w:rsidRDefault="002D79D1" w:rsidP="002D79D1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97FB4FE" w14:textId="77777777" w:rsidR="002D79D1" w:rsidRPr="002D79D1" w:rsidRDefault="002D79D1" w:rsidP="002D79D1">
      <w:pPr>
        <w:spacing w:line="480" w:lineRule="auto"/>
        <w:ind w:left="720" w:hanging="720"/>
        <w:jc w:val="both"/>
      </w:pPr>
    </w:p>
    <w:p w14:paraId="51FC2663" w14:textId="77777777" w:rsidR="002D79D1" w:rsidRPr="00C05023" w:rsidRDefault="002D79D1" w:rsidP="003001C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2D79D1" w:rsidRPr="00C05023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A47F" w14:textId="77777777" w:rsidR="00694E95" w:rsidRDefault="00694E95" w:rsidP="009C7BC0">
      <w:r>
        <w:separator/>
      </w:r>
    </w:p>
  </w:endnote>
  <w:endnote w:type="continuationSeparator" w:id="0">
    <w:p w14:paraId="019C9F14" w14:textId="77777777" w:rsidR="00694E95" w:rsidRDefault="00694E95" w:rsidP="009C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CAE6" w14:textId="77777777" w:rsidR="00694E95" w:rsidRDefault="00694E95" w:rsidP="009C7BC0">
      <w:r>
        <w:separator/>
      </w:r>
    </w:p>
  </w:footnote>
  <w:footnote w:type="continuationSeparator" w:id="0">
    <w:p w14:paraId="5303A43B" w14:textId="77777777" w:rsidR="00694E95" w:rsidRDefault="00694E95" w:rsidP="009C7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9BFE" w14:textId="77777777" w:rsidR="00694E95" w:rsidRDefault="00694E95" w:rsidP="00E907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325E" w14:textId="77777777" w:rsidR="00694E95" w:rsidRDefault="00694E95" w:rsidP="009C7BC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937C" w14:textId="77777777" w:rsidR="00694E95" w:rsidRDefault="00694E95" w:rsidP="00E907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21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B5ACEFF" w14:textId="77777777" w:rsidR="00694E95" w:rsidRDefault="00694E95" w:rsidP="00C05023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C0"/>
    <w:rsid w:val="00066A7B"/>
    <w:rsid w:val="000C6CDA"/>
    <w:rsid w:val="001A77E2"/>
    <w:rsid w:val="00255FA4"/>
    <w:rsid w:val="00265E35"/>
    <w:rsid w:val="00283BED"/>
    <w:rsid w:val="002D79D1"/>
    <w:rsid w:val="003001C7"/>
    <w:rsid w:val="003B01B1"/>
    <w:rsid w:val="00424E2A"/>
    <w:rsid w:val="004F3E88"/>
    <w:rsid w:val="00694E95"/>
    <w:rsid w:val="008F43F4"/>
    <w:rsid w:val="009344CE"/>
    <w:rsid w:val="009C7BC0"/>
    <w:rsid w:val="00BD478D"/>
    <w:rsid w:val="00C05023"/>
    <w:rsid w:val="00C6446F"/>
    <w:rsid w:val="00D41218"/>
    <w:rsid w:val="00E43B5E"/>
    <w:rsid w:val="00E51EDD"/>
    <w:rsid w:val="00E907F8"/>
    <w:rsid w:val="00F60940"/>
    <w:rsid w:val="00F72661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DD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BC0"/>
  </w:style>
  <w:style w:type="character" w:styleId="PageNumber">
    <w:name w:val="page number"/>
    <w:basedOn w:val="DefaultParagraphFont"/>
    <w:uiPriority w:val="99"/>
    <w:semiHidden/>
    <w:unhideWhenUsed/>
    <w:rsid w:val="009C7BC0"/>
  </w:style>
  <w:style w:type="paragraph" w:styleId="Footer">
    <w:name w:val="footer"/>
    <w:basedOn w:val="Normal"/>
    <w:link w:val="FooterChar"/>
    <w:uiPriority w:val="99"/>
    <w:unhideWhenUsed/>
    <w:rsid w:val="00C05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23"/>
  </w:style>
  <w:style w:type="paragraph" w:styleId="BalloonText">
    <w:name w:val="Balloon Text"/>
    <w:basedOn w:val="Normal"/>
    <w:link w:val="BalloonTextChar"/>
    <w:uiPriority w:val="99"/>
    <w:semiHidden/>
    <w:unhideWhenUsed/>
    <w:rsid w:val="002D7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D7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BC0"/>
  </w:style>
  <w:style w:type="character" w:styleId="PageNumber">
    <w:name w:val="page number"/>
    <w:basedOn w:val="DefaultParagraphFont"/>
    <w:uiPriority w:val="99"/>
    <w:semiHidden/>
    <w:unhideWhenUsed/>
    <w:rsid w:val="009C7BC0"/>
  </w:style>
  <w:style w:type="paragraph" w:styleId="Footer">
    <w:name w:val="footer"/>
    <w:basedOn w:val="Normal"/>
    <w:link w:val="FooterChar"/>
    <w:uiPriority w:val="99"/>
    <w:unhideWhenUsed/>
    <w:rsid w:val="00C05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23"/>
  </w:style>
  <w:style w:type="paragraph" w:styleId="BalloonText">
    <w:name w:val="Balloon Text"/>
    <w:basedOn w:val="Normal"/>
    <w:link w:val="BalloonTextChar"/>
    <w:uiPriority w:val="99"/>
    <w:semiHidden/>
    <w:unhideWhenUsed/>
    <w:rsid w:val="002D7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D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Jam87</b:Tag>
    <b:SourceType>JournalArticle</b:SourceType>
    <b:Guid>{AAFAC09E-67A0-E94C-9DDB-666205455449}</b:Guid>
    <b:Author>
      <b:Author>
        <b:NameList>
          <b:Person>
            <b:Last>Gillespie</b:Last>
            <b:First>James</b:First>
            <b:Middle>L.</b:Middle>
          </b:Person>
        </b:NameList>
      </b:Author>
    </b:Author>
    <b:Title>Richard II's knights: chivalry and patronage </b:Title>
    <b:JournalName>Journal of Medieval History  </b:JournalName>
    <b:Year>1987</b:Year>
    <b:Volume>13</b:Volume>
    <b:Issue>2</b:Issue>
    <b:RefOrder>1</b:RefOrder>
  </b:Source>
  <b:Source>
    <b:Tag>Ren07</b:Tag>
    <b:SourceType>JournalArticle</b:SourceType>
    <b:Guid>{E80F56BE-A618-3B4A-A9B3-560E6E9A332F}</b:Guid>
    <b:Author>
      <b:Author>
        <b:NameList>
          <b:Person>
            <b:Last>Moelker</b:Last>
            <b:First>René</b:First>
          </b:Person>
          <b:Person>
            <b:Last>Kümmel</b:Last>
            <b:First>Gerhard</b:First>
          </b:Person>
        </b:NameList>
      </b:Author>
    </b:Author>
    <b:Title>Chivalry and Codes of Conduct: Can the Virtue of Chivalry Epitomize Guidelines for Interpersonal Conduct? </b:Title>
    <b:JournalName>Journal of Military Ethics  </b:JournalName>
    <b:Year>2007</b:Year>
    <b:Volume>6</b:Volume>
    <b:Issue>4</b:Issue>
    <b:RefOrder>2</b:RefOrder>
  </b:Source>
  <b:Source>
    <b:Tag>Ste153</b:Tag>
    <b:SourceType>JournalArticle</b:SourceType>
    <b:Guid>{AA1E84D9-EFFB-0742-8479-C86465788200}</b:Guid>
    <b:Author>
      <b:Author>
        <b:NameList>
          <b:Person>
            <b:Last>Carlson</b:Last>
            <b:First>Stephanie</b:First>
            <b:Middle>L.</b:Middle>
          </b:Person>
        </b:NameList>
      </b:Author>
    </b:Author>
    <b:Title>Conflicting Perspectives: Chivalry in TwelfthCentury Historiography</b:Title>
    <b:JournalName>Constructing the Past:</b:JournalName>
    <b:Year>2015</b:Year>
    <b:Volume>6</b:Volume>
    <b:Issue>1</b:Issue>
    <b:RefOrder>3</b:RefOrder>
  </b:Source>
  <b:Source>
    <b:Tag>Ste121</b:Tag>
    <b:SourceType>JournalArticle</b:SourceType>
    <b:Guid>{EACCAD5D-D3BA-9B4C-9AE0-C991EAE6FC17}</b:Guid>
    <b:Author>
      <b:Author>
        <b:NameList>
          <b:Person>
            <b:Last>Shatz</b:Last>
            <b:First>Steven</b:First>
            <b:Middle>F.</b:Middle>
          </b:Person>
          <b:Person>
            <b:Last>Shatz</b:Last>
            <b:First>Naomi</b:First>
            <b:Middle>R.</b:Middle>
          </b:Person>
        </b:NameList>
      </b:Author>
    </b:Author>
    <b:Title>Chivalry Is Not Dead: Murder, Gender, and the Death Penalty∗</b:Title>
    <b:JournalName>Benerley Journal</b:JournalName>
    <b:Year>2012</b:Year>
    <b:RefOrder>4</b:RefOrder>
  </b:Source>
</b:Sources>
</file>

<file path=customXml/itemProps1.xml><?xml version="1.0" encoding="utf-8"?>
<ds:datastoreItem xmlns:ds="http://schemas.openxmlformats.org/officeDocument/2006/customXml" ds:itemID="{783A8BB4-CBEE-B54C-B707-AD7CE6F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4745</Characters>
  <Application>Microsoft Macintosh Word</Application>
  <DocSecurity>0</DocSecurity>
  <Lines>39</Lines>
  <Paragraphs>11</Paragraphs>
  <ScaleCrop>false</ScaleCrop>
  <Company>art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</cp:revision>
  <dcterms:created xsi:type="dcterms:W3CDTF">2019-10-20T05:23:00Z</dcterms:created>
  <dcterms:modified xsi:type="dcterms:W3CDTF">2019-10-20T05:23:00Z</dcterms:modified>
</cp:coreProperties>
</file>