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AE193" w14:textId="77777777" w:rsidR="00E0033C" w:rsidRDefault="00E0033C" w:rsidP="00E0033C">
      <w:pPr>
        <w:spacing w:line="480" w:lineRule="auto"/>
        <w:jc w:val="center"/>
      </w:pPr>
    </w:p>
    <w:p w14:paraId="185C9268" w14:textId="77777777" w:rsidR="00E0033C" w:rsidRDefault="00E0033C" w:rsidP="00E0033C">
      <w:pPr>
        <w:spacing w:line="480" w:lineRule="auto"/>
        <w:jc w:val="center"/>
      </w:pPr>
    </w:p>
    <w:p w14:paraId="326956A1" w14:textId="77777777" w:rsidR="00E0033C" w:rsidRDefault="00E0033C" w:rsidP="00E0033C">
      <w:pPr>
        <w:spacing w:line="480" w:lineRule="auto"/>
        <w:jc w:val="center"/>
      </w:pPr>
    </w:p>
    <w:p w14:paraId="0E2D36D5" w14:textId="77777777" w:rsidR="00E0033C" w:rsidRDefault="00E0033C" w:rsidP="00E0033C">
      <w:pPr>
        <w:spacing w:line="480" w:lineRule="auto"/>
        <w:jc w:val="center"/>
      </w:pPr>
    </w:p>
    <w:p w14:paraId="779D42C5" w14:textId="77777777" w:rsidR="00E0033C" w:rsidRDefault="00E0033C" w:rsidP="00E0033C">
      <w:pPr>
        <w:spacing w:line="480" w:lineRule="auto"/>
        <w:jc w:val="center"/>
      </w:pPr>
    </w:p>
    <w:p w14:paraId="67178503" w14:textId="77777777" w:rsidR="004F3E88" w:rsidRDefault="00E0033C" w:rsidP="00E0033C">
      <w:pPr>
        <w:spacing w:line="480" w:lineRule="auto"/>
        <w:jc w:val="center"/>
      </w:pPr>
      <w:r>
        <w:t>Title page</w:t>
      </w:r>
    </w:p>
    <w:p w14:paraId="0C56B144" w14:textId="77777777" w:rsidR="00CC6126" w:rsidRDefault="00E0033C" w:rsidP="00E0033C">
      <w:pPr>
        <w:spacing w:line="480" w:lineRule="auto"/>
        <w:jc w:val="center"/>
      </w:pPr>
      <w:r>
        <w:t>Business communications</w:t>
      </w:r>
    </w:p>
    <w:p w14:paraId="74DB23C4" w14:textId="77777777" w:rsidR="00CC6126" w:rsidRDefault="00CC6126">
      <w:r>
        <w:br w:type="page"/>
      </w:r>
    </w:p>
    <w:p w14:paraId="018F068D" w14:textId="14441A62" w:rsidR="00F11B6F" w:rsidRDefault="00CC6126" w:rsidP="009F3258">
      <w:pPr>
        <w:spacing w:line="480" w:lineRule="auto"/>
        <w:ind w:firstLine="720"/>
        <w:jc w:val="both"/>
        <w:rPr>
          <w:rFonts w:ascii="Times New Roman" w:hAnsi="Times New Roman" w:cs="Times New Roman"/>
        </w:rPr>
      </w:pPr>
      <w:r w:rsidRPr="00CC6126">
        <w:rPr>
          <w:rFonts w:ascii="Times New Roman" w:hAnsi="Times New Roman" w:cs="Times New Roman"/>
        </w:rPr>
        <w:lastRenderedPageBreak/>
        <w:t xml:space="preserve">The two countries compared are United States and Vietnam. </w:t>
      </w:r>
      <w:r w:rsidR="00F11B6F">
        <w:rPr>
          <w:rFonts w:ascii="Times New Roman" w:hAnsi="Times New Roman" w:cs="Times New Roman"/>
        </w:rPr>
        <w:t xml:space="preserve">Cultural dimensions of two countries exhibits some similarities and differences. Individualism is significantly high in America which is accounted as 91 </w:t>
      </w:r>
      <w:sdt>
        <w:sdtPr>
          <w:rPr>
            <w:rFonts w:ascii="Times New Roman" w:hAnsi="Times New Roman" w:cs="Times New Roman"/>
          </w:rPr>
          <w:id w:val="-67342604"/>
          <w:citation/>
        </w:sdtPr>
        <w:sdtContent>
          <w:r w:rsidR="00F11B6F">
            <w:rPr>
              <w:rFonts w:ascii="Times New Roman" w:hAnsi="Times New Roman" w:cs="Times New Roman"/>
            </w:rPr>
            <w:fldChar w:fldCharType="begin"/>
          </w:r>
          <w:r w:rsidR="00F11B6F">
            <w:rPr>
              <w:rFonts w:ascii="Times New Roman" w:hAnsi="Times New Roman" w:cs="Times New Roman"/>
            </w:rPr>
            <w:instrText xml:space="preserve"> CITATION Hof19 \l 1033 </w:instrText>
          </w:r>
          <w:r w:rsidR="00F11B6F">
            <w:rPr>
              <w:rFonts w:ascii="Times New Roman" w:hAnsi="Times New Roman" w:cs="Times New Roman"/>
            </w:rPr>
            <w:fldChar w:fldCharType="separate"/>
          </w:r>
          <w:r w:rsidR="00F11B6F" w:rsidRPr="00F11B6F">
            <w:rPr>
              <w:rFonts w:ascii="Times New Roman" w:hAnsi="Times New Roman" w:cs="Times New Roman"/>
              <w:noProof/>
            </w:rPr>
            <w:t>(Hofstede, 2019)</w:t>
          </w:r>
          <w:r w:rsidR="00F11B6F">
            <w:rPr>
              <w:rFonts w:ascii="Times New Roman" w:hAnsi="Times New Roman" w:cs="Times New Roman"/>
            </w:rPr>
            <w:fldChar w:fldCharType="end"/>
          </w:r>
        </w:sdtContent>
      </w:sdt>
      <w:r w:rsidR="00F11B6F">
        <w:rPr>
          <w:rFonts w:ascii="Times New Roman" w:hAnsi="Times New Roman" w:cs="Times New Roman"/>
        </w:rPr>
        <w:t xml:space="preserve">. This feature reflects that majority of the population in lives independently. Individual needs are emphasized over group needs. </w:t>
      </w:r>
      <w:r w:rsidR="009F3258">
        <w:rPr>
          <w:rFonts w:ascii="Times New Roman" w:hAnsi="Times New Roman" w:cs="Times New Roman"/>
        </w:rPr>
        <w:t>People in the country prefer</w:t>
      </w:r>
      <w:r w:rsidR="00F11B6F">
        <w:rPr>
          <w:rFonts w:ascii="Times New Roman" w:hAnsi="Times New Roman" w:cs="Times New Roman"/>
        </w:rPr>
        <w:t xml:space="preserve"> independence and are autonomous. This </w:t>
      </w:r>
      <w:r w:rsidR="0021586C">
        <w:rPr>
          <w:rFonts w:ascii="Times New Roman" w:hAnsi="Times New Roman" w:cs="Times New Roman"/>
        </w:rPr>
        <w:t>ideology</w:t>
      </w:r>
      <w:r w:rsidR="00F11B6F">
        <w:rPr>
          <w:rFonts w:ascii="Times New Roman" w:hAnsi="Times New Roman" w:cs="Times New Roman"/>
        </w:rPr>
        <w:t xml:space="preserve"> also states that society values independence more then collectivism and </w:t>
      </w:r>
      <w:r w:rsidR="0021586C">
        <w:rPr>
          <w:rFonts w:ascii="Times New Roman" w:hAnsi="Times New Roman" w:cs="Times New Roman"/>
        </w:rPr>
        <w:t xml:space="preserve">tend to be self-reliant. They are free to make choices and think about personal interest. Compared to America, Vietnam values collectivism more because individualism is </w:t>
      </w:r>
      <w:r w:rsidR="00B36F5A">
        <w:rPr>
          <w:rFonts w:ascii="Times New Roman" w:hAnsi="Times New Roman" w:cs="Times New Roman"/>
        </w:rPr>
        <w:t>scored at 20</w:t>
      </w:r>
      <w:r w:rsidR="0021586C">
        <w:rPr>
          <w:rFonts w:ascii="Times New Roman" w:hAnsi="Times New Roman" w:cs="Times New Roman"/>
        </w:rPr>
        <w:t xml:space="preserve">. This reflects that people are not self-reliant and believes </w:t>
      </w:r>
      <w:r w:rsidR="009F3258">
        <w:rPr>
          <w:rFonts w:ascii="Times New Roman" w:hAnsi="Times New Roman" w:cs="Times New Roman"/>
        </w:rPr>
        <w:t xml:space="preserve">in </w:t>
      </w:r>
      <w:r w:rsidR="0021586C">
        <w:rPr>
          <w:rFonts w:ascii="Times New Roman" w:hAnsi="Times New Roman" w:cs="Times New Roman"/>
        </w:rPr>
        <w:t xml:space="preserve">group needs. </w:t>
      </w:r>
      <w:r w:rsidR="009F3258">
        <w:rPr>
          <w:rFonts w:ascii="Times New Roman" w:hAnsi="Times New Roman" w:cs="Times New Roman"/>
        </w:rPr>
        <w:t xml:space="preserve">Independence is least prevalent in Vietnam. This reflects that people are willing to sacrifice self-interest. </w:t>
      </w:r>
    </w:p>
    <w:p w14:paraId="0633339B" w14:textId="382D55B8" w:rsidR="009F3258" w:rsidRDefault="009F3258" w:rsidP="009F3258">
      <w:pPr>
        <w:spacing w:line="480" w:lineRule="auto"/>
        <w:ind w:firstLine="720"/>
        <w:jc w:val="both"/>
        <w:rPr>
          <w:rFonts w:ascii="Times New Roman" w:hAnsi="Times New Roman" w:cs="Times New Roman"/>
        </w:rPr>
      </w:pPr>
      <w:r>
        <w:rPr>
          <w:rFonts w:ascii="Times New Roman" w:hAnsi="Times New Roman" w:cs="Times New Roman"/>
        </w:rPr>
        <w:t xml:space="preserve">Masculinity is </w:t>
      </w:r>
      <w:r w:rsidR="00B36F5A">
        <w:rPr>
          <w:rFonts w:ascii="Times New Roman" w:hAnsi="Times New Roman" w:cs="Times New Roman"/>
        </w:rPr>
        <w:t>scored as 62</w:t>
      </w:r>
      <w:r>
        <w:rPr>
          <w:rFonts w:ascii="Times New Roman" w:hAnsi="Times New Roman" w:cs="Times New Roman"/>
        </w:rPr>
        <w:t xml:space="preserve"> in United States, which reflects that the society is inclined to </w:t>
      </w:r>
      <w:r w:rsidR="00ED0A5F">
        <w:rPr>
          <w:rFonts w:ascii="Times New Roman" w:hAnsi="Times New Roman" w:cs="Times New Roman"/>
        </w:rPr>
        <w:t>believe</w:t>
      </w:r>
      <w:r>
        <w:rPr>
          <w:rFonts w:ascii="Times New Roman" w:hAnsi="Times New Roman" w:cs="Times New Roman"/>
        </w:rPr>
        <w:t xml:space="preserve"> that men are superior and powerful than females.  </w:t>
      </w:r>
      <w:r w:rsidR="00ED0A5F">
        <w:rPr>
          <w:rFonts w:ascii="Times New Roman" w:hAnsi="Times New Roman" w:cs="Times New Roman"/>
        </w:rPr>
        <w:t xml:space="preserve">Masculinity is prevailing at all aspects of life such as in media and television, which results in overrepresentation of males and under representation of females. These traits have also prevailed in the corporate culture which convince owners to give leadership position to males. Another aspects of masculinity can be seen in mass shootings, domestic violence and </w:t>
      </w:r>
      <w:r w:rsidR="00516BD0">
        <w:rPr>
          <w:rFonts w:ascii="Times New Roman" w:hAnsi="Times New Roman" w:cs="Times New Roman"/>
        </w:rPr>
        <w:t xml:space="preserve">abuse. </w:t>
      </w:r>
      <w:r w:rsidR="00B36F5A">
        <w:rPr>
          <w:rFonts w:ascii="Times New Roman" w:hAnsi="Times New Roman" w:cs="Times New Roman"/>
        </w:rPr>
        <w:t>Compared to this, Vietnam in terms of masculinity is scored as 42</w:t>
      </w:r>
      <w:r w:rsidR="0030455E">
        <w:rPr>
          <w:rFonts w:ascii="Times New Roman" w:hAnsi="Times New Roman" w:cs="Times New Roman"/>
        </w:rPr>
        <w:t xml:space="preserve"> </w:t>
      </w:r>
      <w:sdt>
        <w:sdtPr>
          <w:rPr>
            <w:rFonts w:ascii="Times New Roman" w:hAnsi="Times New Roman" w:cs="Times New Roman"/>
          </w:rPr>
          <w:id w:val="1768817555"/>
          <w:citation/>
        </w:sdtPr>
        <w:sdtContent>
          <w:r w:rsidR="0030455E">
            <w:rPr>
              <w:rFonts w:ascii="Times New Roman" w:hAnsi="Times New Roman" w:cs="Times New Roman"/>
            </w:rPr>
            <w:fldChar w:fldCharType="begin"/>
          </w:r>
          <w:r w:rsidR="0030455E">
            <w:rPr>
              <w:rFonts w:ascii="Times New Roman" w:hAnsi="Times New Roman" w:cs="Times New Roman"/>
            </w:rPr>
            <w:instrText xml:space="preserve"> CITATION Hof191 \l 1033 </w:instrText>
          </w:r>
          <w:r w:rsidR="0030455E">
            <w:rPr>
              <w:rFonts w:ascii="Times New Roman" w:hAnsi="Times New Roman" w:cs="Times New Roman"/>
            </w:rPr>
            <w:fldChar w:fldCharType="separate"/>
          </w:r>
          <w:r w:rsidR="0030455E" w:rsidRPr="0030455E">
            <w:rPr>
              <w:rFonts w:ascii="Times New Roman" w:hAnsi="Times New Roman" w:cs="Times New Roman"/>
              <w:noProof/>
            </w:rPr>
            <w:t>(Hofstede, 2019)</w:t>
          </w:r>
          <w:r w:rsidR="0030455E">
            <w:rPr>
              <w:rFonts w:ascii="Times New Roman" w:hAnsi="Times New Roman" w:cs="Times New Roman"/>
            </w:rPr>
            <w:fldChar w:fldCharType="end"/>
          </w:r>
        </w:sdtContent>
      </w:sdt>
      <w:r w:rsidR="0030455E">
        <w:rPr>
          <w:rFonts w:ascii="Times New Roman" w:hAnsi="Times New Roman" w:cs="Times New Roman"/>
        </w:rPr>
        <w:t xml:space="preserve">. This reflects that level of male power or dominance is slightly lower which means women can compete with males at different aspects. </w:t>
      </w:r>
      <w:r w:rsidR="007129A0">
        <w:rPr>
          <w:rFonts w:ascii="Times New Roman" w:hAnsi="Times New Roman" w:cs="Times New Roman"/>
        </w:rPr>
        <w:t xml:space="preserve">Power, possession and entitlement is also with women in Vietnam. While in America males are holding more wealth and majority of the females are only earning 20 of what males earn in their career. </w:t>
      </w:r>
    </w:p>
    <w:p w14:paraId="47DEC62E" w14:textId="4753059B" w:rsidR="00A12753" w:rsidRDefault="00B02981" w:rsidP="009F3258">
      <w:pPr>
        <w:spacing w:line="480" w:lineRule="auto"/>
        <w:ind w:firstLine="720"/>
        <w:jc w:val="both"/>
        <w:rPr>
          <w:rFonts w:ascii="Times New Roman" w:hAnsi="Times New Roman" w:cs="Times New Roman"/>
        </w:rPr>
      </w:pPr>
      <w:r>
        <w:rPr>
          <w:rFonts w:ascii="Times New Roman" w:hAnsi="Times New Roman" w:cs="Times New Roman"/>
        </w:rPr>
        <w:t xml:space="preserve">Power distance is </w:t>
      </w:r>
      <w:r w:rsidR="00B36F5A">
        <w:rPr>
          <w:rFonts w:ascii="Times New Roman" w:hAnsi="Times New Roman" w:cs="Times New Roman"/>
        </w:rPr>
        <w:t>scored as 70</w:t>
      </w:r>
      <w:r>
        <w:rPr>
          <w:rFonts w:ascii="Times New Roman" w:hAnsi="Times New Roman" w:cs="Times New Roman"/>
        </w:rPr>
        <w:t xml:space="preserve"> in Vietnam, which states that power is unequally distributed among the members of the country. The upper class or the rich are holding most of the wealth of the country compar</w:t>
      </w:r>
      <w:r w:rsidR="00C60A53">
        <w:rPr>
          <w:rFonts w:ascii="Times New Roman" w:hAnsi="Times New Roman" w:cs="Times New Roman"/>
        </w:rPr>
        <w:t>ed to the poor or the low strata</w:t>
      </w:r>
      <w:r>
        <w:rPr>
          <w:rFonts w:ascii="Times New Roman" w:hAnsi="Times New Roman" w:cs="Times New Roman"/>
        </w:rPr>
        <w:t xml:space="preserve">. This reflects high level of power difference due to unequal distribution of wealth. Compared to this power distance is slightly low in United </w:t>
      </w:r>
      <w:r w:rsidR="001E4BAF">
        <w:rPr>
          <w:rFonts w:ascii="Times New Roman" w:hAnsi="Times New Roman" w:cs="Times New Roman"/>
        </w:rPr>
        <w:t>States, which</w:t>
      </w:r>
      <w:r w:rsidR="00B36F5A">
        <w:rPr>
          <w:rFonts w:ascii="Times New Roman" w:hAnsi="Times New Roman" w:cs="Times New Roman"/>
        </w:rPr>
        <w:t xml:space="preserve"> is scored as 40</w:t>
      </w:r>
      <w:r>
        <w:rPr>
          <w:rFonts w:ascii="Times New Roman" w:hAnsi="Times New Roman" w:cs="Times New Roman"/>
        </w:rPr>
        <w:t xml:space="preserve">. The distribution of wealth is not </w:t>
      </w:r>
      <w:r w:rsidR="001E4BAF">
        <w:rPr>
          <w:rFonts w:ascii="Times New Roman" w:hAnsi="Times New Roman" w:cs="Times New Roman"/>
        </w:rPr>
        <w:t xml:space="preserve">very unequal. This suggests that in American culture middle and low class also have chances of gaining power and wealth. </w:t>
      </w:r>
      <w:r w:rsidR="00AF41C2">
        <w:rPr>
          <w:rFonts w:ascii="Times New Roman" w:hAnsi="Times New Roman" w:cs="Times New Roman"/>
        </w:rPr>
        <w:t xml:space="preserve">Power inequalities are also apparent in the political system. </w:t>
      </w:r>
    </w:p>
    <w:p w14:paraId="1FC8F5E7" w14:textId="37CB720B" w:rsidR="00C60A53" w:rsidRDefault="00C60A53" w:rsidP="009F3258">
      <w:pPr>
        <w:spacing w:line="480" w:lineRule="auto"/>
        <w:ind w:firstLine="720"/>
        <w:jc w:val="both"/>
        <w:rPr>
          <w:rFonts w:ascii="Times New Roman" w:hAnsi="Times New Roman" w:cs="Times New Roman"/>
        </w:rPr>
      </w:pPr>
      <w:r>
        <w:rPr>
          <w:rFonts w:ascii="Times New Roman" w:hAnsi="Times New Roman" w:cs="Times New Roman"/>
        </w:rPr>
        <w:t xml:space="preserve">Another cultural attribute that exhibits differences between the two countries is </w:t>
      </w:r>
      <w:r w:rsidR="00AF41C2">
        <w:rPr>
          <w:rFonts w:ascii="Times New Roman" w:hAnsi="Times New Roman" w:cs="Times New Roman"/>
        </w:rPr>
        <w:t xml:space="preserve">indulgence. This reflects the way in which people attempts to control their impulses and desires. Indulgence is </w:t>
      </w:r>
      <w:r w:rsidR="00B36F5A">
        <w:rPr>
          <w:rFonts w:ascii="Times New Roman" w:hAnsi="Times New Roman" w:cs="Times New Roman"/>
        </w:rPr>
        <w:t>scored as 68</w:t>
      </w:r>
      <w:r w:rsidR="00AF41C2">
        <w:rPr>
          <w:rFonts w:ascii="Times New Roman" w:hAnsi="Times New Roman" w:cs="Times New Roman"/>
        </w:rPr>
        <w:t xml:space="preserve"> in America </w:t>
      </w:r>
      <w:r w:rsidR="00C6074D">
        <w:rPr>
          <w:rFonts w:ascii="Times New Roman" w:hAnsi="Times New Roman" w:cs="Times New Roman"/>
        </w:rPr>
        <w:t>that</w:t>
      </w:r>
      <w:r w:rsidR="00AF41C2">
        <w:rPr>
          <w:rFonts w:ascii="Times New Roman" w:hAnsi="Times New Roman" w:cs="Times New Roman"/>
        </w:rPr>
        <w:t xml:space="preserve"> indicates that </w:t>
      </w:r>
      <w:r w:rsidR="007163E9">
        <w:rPr>
          <w:rFonts w:ascii="Times New Roman" w:hAnsi="Times New Roman" w:cs="Times New Roman"/>
        </w:rPr>
        <w:t xml:space="preserve">youth is </w:t>
      </w:r>
      <w:r w:rsidR="00094E67">
        <w:rPr>
          <w:rFonts w:ascii="Times New Roman" w:hAnsi="Times New Roman" w:cs="Times New Roman"/>
        </w:rPr>
        <w:t xml:space="preserve">not </w:t>
      </w:r>
      <w:r w:rsidR="007163E9">
        <w:rPr>
          <w:rFonts w:ascii="Times New Roman" w:hAnsi="Times New Roman" w:cs="Times New Roman"/>
        </w:rPr>
        <w:t xml:space="preserve">influenced by the adult teachings. This reflects that </w:t>
      </w:r>
      <w:r w:rsidR="00B36F5A">
        <w:rPr>
          <w:rFonts w:ascii="Times New Roman" w:hAnsi="Times New Roman" w:cs="Times New Roman"/>
        </w:rPr>
        <w:t xml:space="preserve">contradictory attitudes and behaviors are prevalent in the modern age. The </w:t>
      </w:r>
      <w:r w:rsidR="00094E67">
        <w:rPr>
          <w:rFonts w:ascii="Times New Roman" w:hAnsi="Times New Roman" w:cs="Times New Roman"/>
        </w:rPr>
        <w:t xml:space="preserve">people have relatively weak control over desires. Vietnam is scored as 35 in terms of indulgence. This indicates that youth is influenced by the teachings of older people. Contradictory attitudes are less prevalent in the country. </w:t>
      </w:r>
    </w:p>
    <w:p w14:paraId="7987CA4C" w14:textId="284D6F3E" w:rsidR="007734C7" w:rsidRDefault="007734C7" w:rsidP="009F3258">
      <w:pPr>
        <w:spacing w:line="480" w:lineRule="auto"/>
        <w:ind w:firstLine="720"/>
        <w:jc w:val="both"/>
        <w:rPr>
          <w:rFonts w:ascii="Times New Roman" w:hAnsi="Times New Roman" w:cs="Times New Roman"/>
        </w:rPr>
      </w:pPr>
      <w:r>
        <w:rPr>
          <w:rFonts w:ascii="Times New Roman" w:hAnsi="Times New Roman" w:cs="Times New Roman"/>
        </w:rPr>
        <w:t xml:space="preserve">Long-term orientation indicates society’s ability of maintaining link with its past and also with the future. It is scored as 24 in America reflecting that people are inclined to investigate new information and have taken a pragmatic approach for analyzing traditions. Long-term orientation is scored as 57 in Vietnam, reflecting that </w:t>
      </w:r>
      <w:r w:rsidR="00C555C8">
        <w:rPr>
          <w:rFonts w:ascii="Times New Roman" w:hAnsi="Times New Roman" w:cs="Times New Roman"/>
        </w:rPr>
        <w:t xml:space="preserve">people are less concerned about their past traditions and values. Americans are more concerned about differentiating </w:t>
      </w:r>
      <w:r w:rsidR="000810B9">
        <w:rPr>
          <w:rFonts w:ascii="Times New Roman" w:hAnsi="Times New Roman" w:cs="Times New Roman"/>
        </w:rPr>
        <w:t xml:space="preserve">between good and evil </w:t>
      </w:r>
      <w:sdt>
        <w:sdtPr>
          <w:rPr>
            <w:rFonts w:ascii="Times New Roman" w:hAnsi="Times New Roman" w:cs="Times New Roman"/>
          </w:rPr>
          <w:id w:val="526609420"/>
          <w:citation/>
        </w:sdtPr>
        <w:sdtContent>
          <w:r w:rsidR="000810B9">
            <w:rPr>
              <w:rFonts w:ascii="Times New Roman" w:hAnsi="Times New Roman" w:cs="Times New Roman"/>
            </w:rPr>
            <w:fldChar w:fldCharType="begin"/>
          </w:r>
          <w:r w:rsidR="000810B9">
            <w:rPr>
              <w:rFonts w:ascii="Times New Roman" w:hAnsi="Times New Roman" w:cs="Times New Roman"/>
            </w:rPr>
            <w:instrText xml:space="preserve"> CITATION VN16 \l 1033 </w:instrText>
          </w:r>
          <w:r w:rsidR="000810B9">
            <w:rPr>
              <w:rFonts w:ascii="Times New Roman" w:hAnsi="Times New Roman" w:cs="Times New Roman"/>
            </w:rPr>
            <w:fldChar w:fldCharType="separate"/>
          </w:r>
          <w:r w:rsidR="000810B9" w:rsidRPr="000810B9">
            <w:rPr>
              <w:rFonts w:ascii="Times New Roman" w:hAnsi="Times New Roman" w:cs="Times New Roman"/>
              <w:noProof/>
            </w:rPr>
            <w:t>(VN, 2016)</w:t>
          </w:r>
          <w:r w:rsidR="000810B9">
            <w:rPr>
              <w:rFonts w:ascii="Times New Roman" w:hAnsi="Times New Roman" w:cs="Times New Roman"/>
            </w:rPr>
            <w:fldChar w:fldCharType="end"/>
          </w:r>
        </w:sdtContent>
      </w:sdt>
    </w:p>
    <w:p w14:paraId="391A3B7F" w14:textId="269522D3" w:rsidR="000810B9" w:rsidRDefault="00F2411A" w:rsidP="009F3258">
      <w:pPr>
        <w:spacing w:line="480" w:lineRule="auto"/>
        <w:ind w:firstLine="720"/>
        <w:jc w:val="both"/>
        <w:rPr>
          <w:rFonts w:ascii="Times New Roman" w:hAnsi="Times New Roman" w:cs="Times New Roman"/>
        </w:rPr>
      </w:pPr>
      <w:r>
        <w:rPr>
          <w:rFonts w:ascii="Times New Roman" w:hAnsi="Times New Roman" w:cs="Times New Roman"/>
        </w:rPr>
        <w:t xml:space="preserve">America is ranked as 42 in terms of uncertainty avoidance. It reflects the way in which society handled the fact that future is uncertain. This indicates Americans are willing to accept changes and new things. Vietnam is scored as 30 which reflects resistance of society towards change. </w:t>
      </w:r>
    </w:p>
    <w:p w14:paraId="4265B784" w14:textId="77777777" w:rsidR="000810B9" w:rsidRDefault="000810B9">
      <w:pPr>
        <w:rPr>
          <w:rFonts w:ascii="Times New Roman" w:hAnsi="Times New Roman" w:cs="Times New Roman"/>
        </w:rPr>
      </w:pPr>
      <w:r>
        <w:rPr>
          <w:rFonts w:ascii="Times New Roman" w:hAnsi="Times New Roman" w:cs="Times New Roman"/>
        </w:rPr>
        <w:br w:type="page"/>
      </w:r>
    </w:p>
    <w:p w14:paraId="057A9152" w14:textId="0FA573B8" w:rsidR="000810B9" w:rsidRDefault="000810B9" w:rsidP="000810B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w:t>
      </w:r>
      <w:bookmarkStart w:id="0" w:name="_GoBack"/>
      <w:bookmarkEnd w:id="0"/>
      <w:r>
        <w:rPr>
          <w:rFonts w:ascii="Times New Roman" w:hAnsi="Times New Roman" w:cs="Times New Roman"/>
        </w:rPr>
        <w:t>nces</w:t>
      </w:r>
    </w:p>
    <w:sdt>
      <w:sdtPr>
        <w:id w:val="111145805"/>
        <w:bibliography/>
      </w:sdtPr>
      <w:sdtContent>
        <w:p w14:paraId="11C792D9" w14:textId="77777777" w:rsidR="000810B9" w:rsidRDefault="000810B9" w:rsidP="000810B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VN. (2016). </w:t>
          </w:r>
          <w:r>
            <w:rPr>
              <w:i/>
              <w:iCs/>
              <w:noProof/>
            </w:rPr>
            <w:t xml:space="preserve">American Culture series: American Food </w:t>
          </w:r>
          <w:r>
            <w:rPr>
              <w:noProof/>
            </w:rPr>
            <w:t>. Retrieved 10 20, 2019, from https://e.vnexpress.net/news/travel-life/what-s-on/american-culture-series-american-food-3479552.html</w:t>
          </w:r>
        </w:p>
        <w:p w14:paraId="3059490D" w14:textId="77777777" w:rsidR="000810B9" w:rsidRDefault="000810B9" w:rsidP="000810B9">
          <w:pPr>
            <w:pStyle w:val="Bibliography"/>
            <w:spacing w:line="480" w:lineRule="auto"/>
            <w:ind w:left="720" w:hanging="720"/>
            <w:rPr>
              <w:noProof/>
            </w:rPr>
          </w:pPr>
          <w:r>
            <w:rPr>
              <w:noProof/>
            </w:rPr>
            <w:t xml:space="preserve">Hofstede. (2019). </w:t>
          </w:r>
          <w:r>
            <w:rPr>
              <w:i/>
              <w:iCs/>
              <w:noProof/>
            </w:rPr>
            <w:t>Vietnam</w:t>
          </w:r>
          <w:r>
            <w:rPr>
              <w:noProof/>
            </w:rPr>
            <w:t>. Retrieved 10 20, 2019, from https://www.hofstede-insights.com/product/compare-countries/</w:t>
          </w:r>
        </w:p>
        <w:p w14:paraId="6C5456BB" w14:textId="77777777" w:rsidR="000810B9" w:rsidRDefault="000810B9" w:rsidP="000810B9">
          <w:pPr>
            <w:pStyle w:val="Bibliography"/>
            <w:spacing w:line="480" w:lineRule="auto"/>
            <w:ind w:left="720" w:hanging="720"/>
            <w:rPr>
              <w:noProof/>
            </w:rPr>
          </w:pPr>
          <w:r>
            <w:rPr>
              <w:noProof/>
            </w:rPr>
            <w:t xml:space="preserve">Hofstede. (2019). </w:t>
          </w:r>
          <w:r>
            <w:rPr>
              <w:i/>
              <w:iCs/>
              <w:noProof/>
            </w:rPr>
            <w:t xml:space="preserve">COMPARE COUNTRIES </w:t>
          </w:r>
          <w:r>
            <w:rPr>
              <w:noProof/>
            </w:rPr>
            <w:t>. Retrieved 10 20, 2019, from https://www.hofstede-insights.com/product/compare-countries/</w:t>
          </w:r>
        </w:p>
        <w:p w14:paraId="7D02E809" w14:textId="77777777" w:rsidR="000810B9" w:rsidRDefault="000810B9" w:rsidP="000810B9">
          <w:pPr>
            <w:spacing w:line="480" w:lineRule="auto"/>
            <w:ind w:left="720" w:hanging="720"/>
          </w:pPr>
          <w:r>
            <w:rPr>
              <w:b/>
              <w:bCs/>
              <w:noProof/>
            </w:rPr>
            <w:fldChar w:fldCharType="end"/>
          </w:r>
        </w:p>
      </w:sdtContent>
    </w:sdt>
    <w:p w14:paraId="738C89CB" w14:textId="77777777" w:rsidR="000810B9" w:rsidRDefault="000810B9" w:rsidP="000810B9">
      <w:pPr>
        <w:spacing w:line="480" w:lineRule="auto"/>
        <w:ind w:left="720" w:hanging="720"/>
        <w:jc w:val="both"/>
        <w:rPr>
          <w:rFonts w:ascii="Times New Roman" w:hAnsi="Times New Roman" w:cs="Times New Roman"/>
        </w:rPr>
      </w:pPr>
    </w:p>
    <w:p w14:paraId="718F1991" w14:textId="77777777" w:rsidR="000810B9" w:rsidRPr="00CC6126" w:rsidRDefault="000810B9" w:rsidP="000810B9">
      <w:pPr>
        <w:spacing w:line="480" w:lineRule="auto"/>
        <w:ind w:firstLine="720"/>
        <w:jc w:val="both"/>
        <w:rPr>
          <w:rFonts w:ascii="Times New Roman" w:hAnsi="Times New Roman" w:cs="Times New Roman"/>
        </w:rPr>
      </w:pPr>
    </w:p>
    <w:p w14:paraId="59552585" w14:textId="77777777" w:rsidR="000810B9" w:rsidRDefault="000810B9" w:rsidP="000810B9">
      <w:pPr>
        <w:spacing w:line="480" w:lineRule="auto"/>
        <w:ind w:firstLine="720"/>
        <w:jc w:val="both"/>
      </w:pPr>
    </w:p>
    <w:p w14:paraId="1EBE98A5" w14:textId="77777777" w:rsidR="00C555C8" w:rsidRPr="00CC6126" w:rsidRDefault="00C555C8" w:rsidP="009F3258">
      <w:pPr>
        <w:spacing w:line="480" w:lineRule="auto"/>
        <w:ind w:firstLine="720"/>
        <w:jc w:val="both"/>
        <w:rPr>
          <w:rFonts w:ascii="Times New Roman" w:hAnsi="Times New Roman" w:cs="Times New Roman"/>
        </w:rPr>
      </w:pPr>
    </w:p>
    <w:sectPr w:rsidR="00C555C8" w:rsidRPr="00CC612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B175" w14:textId="77777777" w:rsidR="00B02981" w:rsidRDefault="00B02981" w:rsidP="00E0033C">
      <w:r>
        <w:separator/>
      </w:r>
    </w:p>
  </w:endnote>
  <w:endnote w:type="continuationSeparator" w:id="0">
    <w:p w14:paraId="7A8194B2" w14:textId="77777777" w:rsidR="00B02981" w:rsidRDefault="00B02981" w:rsidP="00E0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315A3" w14:textId="77777777" w:rsidR="00B02981" w:rsidRDefault="00B02981" w:rsidP="00E0033C">
      <w:r>
        <w:separator/>
      </w:r>
    </w:p>
  </w:footnote>
  <w:footnote w:type="continuationSeparator" w:id="0">
    <w:p w14:paraId="10A0CA19" w14:textId="77777777" w:rsidR="00B02981" w:rsidRDefault="00B02981" w:rsidP="00E00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CA68" w14:textId="77777777" w:rsidR="00B02981" w:rsidRDefault="00B02981" w:rsidP="00F11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7A9AF" w14:textId="77777777" w:rsidR="00B02981" w:rsidRDefault="00B02981" w:rsidP="00E003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0DFE" w14:textId="77777777" w:rsidR="00B02981" w:rsidRDefault="00B02981" w:rsidP="00F11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0B9">
      <w:rPr>
        <w:rStyle w:val="PageNumber"/>
        <w:noProof/>
      </w:rPr>
      <w:t>1</w:t>
    </w:r>
    <w:r>
      <w:rPr>
        <w:rStyle w:val="PageNumber"/>
      </w:rPr>
      <w:fldChar w:fldCharType="end"/>
    </w:r>
  </w:p>
  <w:p w14:paraId="3C628FA2" w14:textId="77777777" w:rsidR="00B02981" w:rsidRDefault="00B02981" w:rsidP="00E0033C">
    <w:pPr>
      <w:pStyle w:val="Header"/>
      <w:ind w:right="360"/>
    </w:pPr>
    <w:r>
      <w:t>Running head: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3C"/>
    <w:rsid w:val="000810B9"/>
    <w:rsid w:val="00094E67"/>
    <w:rsid w:val="001E4BAF"/>
    <w:rsid w:val="0021586C"/>
    <w:rsid w:val="0030455E"/>
    <w:rsid w:val="004F3E88"/>
    <w:rsid w:val="00516BD0"/>
    <w:rsid w:val="007129A0"/>
    <w:rsid w:val="007163E9"/>
    <w:rsid w:val="007734C7"/>
    <w:rsid w:val="00993909"/>
    <w:rsid w:val="009F3258"/>
    <w:rsid w:val="00A12753"/>
    <w:rsid w:val="00AF41C2"/>
    <w:rsid w:val="00B02981"/>
    <w:rsid w:val="00B36F5A"/>
    <w:rsid w:val="00C555C8"/>
    <w:rsid w:val="00C6074D"/>
    <w:rsid w:val="00C60A53"/>
    <w:rsid w:val="00CC6126"/>
    <w:rsid w:val="00E0033C"/>
    <w:rsid w:val="00ED0A5F"/>
    <w:rsid w:val="00F11B6F"/>
    <w:rsid w:val="00F2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16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0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3C"/>
    <w:pPr>
      <w:tabs>
        <w:tab w:val="center" w:pos="4320"/>
        <w:tab w:val="right" w:pos="8640"/>
      </w:tabs>
    </w:pPr>
  </w:style>
  <w:style w:type="character" w:customStyle="1" w:styleId="HeaderChar">
    <w:name w:val="Header Char"/>
    <w:basedOn w:val="DefaultParagraphFont"/>
    <w:link w:val="Header"/>
    <w:uiPriority w:val="99"/>
    <w:rsid w:val="00E0033C"/>
  </w:style>
  <w:style w:type="character" w:styleId="PageNumber">
    <w:name w:val="page number"/>
    <w:basedOn w:val="DefaultParagraphFont"/>
    <w:uiPriority w:val="99"/>
    <w:semiHidden/>
    <w:unhideWhenUsed/>
    <w:rsid w:val="00E0033C"/>
  </w:style>
  <w:style w:type="paragraph" w:styleId="Footer">
    <w:name w:val="footer"/>
    <w:basedOn w:val="Normal"/>
    <w:link w:val="FooterChar"/>
    <w:uiPriority w:val="99"/>
    <w:unhideWhenUsed/>
    <w:rsid w:val="00E0033C"/>
    <w:pPr>
      <w:tabs>
        <w:tab w:val="center" w:pos="4320"/>
        <w:tab w:val="right" w:pos="8640"/>
      </w:tabs>
    </w:pPr>
  </w:style>
  <w:style w:type="character" w:customStyle="1" w:styleId="FooterChar">
    <w:name w:val="Footer Char"/>
    <w:basedOn w:val="DefaultParagraphFont"/>
    <w:link w:val="Footer"/>
    <w:uiPriority w:val="99"/>
    <w:rsid w:val="00E0033C"/>
  </w:style>
  <w:style w:type="paragraph" w:styleId="BalloonText">
    <w:name w:val="Balloon Text"/>
    <w:basedOn w:val="Normal"/>
    <w:link w:val="BalloonTextChar"/>
    <w:uiPriority w:val="99"/>
    <w:semiHidden/>
    <w:unhideWhenUsed/>
    <w:rsid w:val="00F1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B6F"/>
    <w:rPr>
      <w:rFonts w:ascii="Lucida Grande" w:hAnsi="Lucida Grande" w:cs="Lucida Grande"/>
      <w:sz w:val="18"/>
      <w:szCs w:val="18"/>
    </w:rPr>
  </w:style>
  <w:style w:type="character" w:customStyle="1" w:styleId="Heading1Char">
    <w:name w:val="Heading 1 Char"/>
    <w:basedOn w:val="DefaultParagraphFont"/>
    <w:link w:val="Heading1"/>
    <w:uiPriority w:val="9"/>
    <w:rsid w:val="000810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1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0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3C"/>
    <w:pPr>
      <w:tabs>
        <w:tab w:val="center" w:pos="4320"/>
        <w:tab w:val="right" w:pos="8640"/>
      </w:tabs>
    </w:pPr>
  </w:style>
  <w:style w:type="character" w:customStyle="1" w:styleId="HeaderChar">
    <w:name w:val="Header Char"/>
    <w:basedOn w:val="DefaultParagraphFont"/>
    <w:link w:val="Header"/>
    <w:uiPriority w:val="99"/>
    <w:rsid w:val="00E0033C"/>
  </w:style>
  <w:style w:type="character" w:styleId="PageNumber">
    <w:name w:val="page number"/>
    <w:basedOn w:val="DefaultParagraphFont"/>
    <w:uiPriority w:val="99"/>
    <w:semiHidden/>
    <w:unhideWhenUsed/>
    <w:rsid w:val="00E0033C"/>
  </w:style>
  <w:style w:type="paragraph" w:styleId="Footer">
    <w:name w:val="footer"/>
    <w:basedOn w:val="Normal"/>
    <w:link w:val="FooterChar"/>
    <w:uiPriority w:val="99"/>
    <w:unhideWhenUsed/>
    <w:rsid w:val="00E0033C"/>
    <w:pPr>
      <w:tabs>
        <w:tab w:val="center" w:pos="4320"/>
        <w:tab w:val="right" w:pos="8640"/>
      </w:tabs>
    </w:pPr>
  </w:style>
  <w:style w:type="character" w:customStyle="1" w:styleId="FooterChar">
    <w:name w:val="Footer Char"/>
    <w:basedOn w:val="DefaultParagraphFont"/>
    <w:link w:val="Footer"/>
    <w:uiPriority w:val="99"/>
    <w:rsid w:val="00E0033C"/>
  </w:style>
  <w:style w:type="paragraph" w:styleId="BalloonText">
    <w:name w:val="Balloon Text"/>
    <w:basedOn w:val="Normal"/>
    <w:link w:val="BalloonTextChar"/>
    <w:uiPriority w:val="99"/>
    <w:semiHidden/>
    <w:unhideWhenUsed/>
    <w:rsid w:val="00F1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B6F"/>
    <w:rPr>
      <w:rFonts w:ascii="Lucida Grande" w:hAnsi="Lucida Grande" w:cs="Lucida Grande"/>
      <w:sz w:val="18"/>
      <w:szCs w:val="18"/>
    </w:rPr>
  </w:style>
  <w:style w:type="character" w:customStyle="1" w:styleId="Heading1Char">
    <w:name w:val="Heading 1 Char"/>
    <w:basedOn w:val="DefaultParagraphFont"/>
    <w:link w:val="Heading1"/>
    <w:uiPriority w:val="9"/>
    <w:rsid w:val="000810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Hof19</b:Tag>
    <b:SourceType>InternetSite</b:SourceType>
    <b:Guid>{D410CC19-2E1D-004C-BC9C-FD1B31B615E0}</b:Guid>
    <b:Title>COMPARE COUNTRIES </b:Title>
    <b:Year>2019</b:Year>
    <b:Author>
      <b:Author>
        <b:Corporate>Hofstede</b:Corporate>
      </b:Author>
    </b:Author>
    <b:URL>https://www.hofstede-insights.com/product/compare-countries/</b:URL>
    <b:YearAccessed>2019</b:YearAccessed>
    <b:MonthAccessed>10</b:MonthAccessed>
    <b:DayAccessed>20</b:DayAccessed>
    <b:RefOrder>1</b:RefOrder>
  </b:Source>
  <b:Source>
    <b:Tag>Hof191</b:Tag>
    <b:SourceType>InternetSite</b:SourceType>
    <b:Guid>{6879D1FD-42DA-4341-A278-1E6613B485A3}</b:Guid>
    <b:Author>
      <b:Author>
        <b:Corporate>Hofstede</b:Corporate>
      </b:Author>
    </b:Author>
    <b:Title>Vietnam</b:Title>
    <b:URL>https://www.hofstede-insights.com/product/compare-countries/</b:URL>
    <b:Year>2019</b:Year>
    <b:YearAccessed>2019</b:YearAccessed>
    <b:MonthAccessed>10</b:MonthAccessed>
    <b:DayAccessed>20</b:DayAccessed>
    <b:RefOrder>2</b:RefOrder>
  </b:Source>
  <b:Source>
    <b:Tag>VN16</b:Tag>
    <b:SourceType>InternetSite</b:SourceType>
    <b:Guid>{43D8DBC1-ECB5-CA4D-B80B-50309164ECEB}</b:Guid>
    <b:Author>
      <b:Author>
        <b:Corporate>VN</b:Corporate>
      </b:Author>
    </b:Author>
    <b:Title>American Culture series: American Food </b:Title>
    <b:URL>https://e.vnexpress.net/news/travel-life/what-s-on/american-culture-series-american-food-3479552.html</b:URL>
    <b:Year>2016</b:Year>
    <b:YearAccessed>2019</b:YearAccessed>
    <b:MonthAccessed>10</b:MonthAccessed>
    <b:DayAccessed>20</b:DayAccessed>
    <b:RefOrder>3</b:RefOrder>
  </b:Source>
</b:Sources>
</file>

<file path=customXml/itemProps1.xml><?xml version="1.0" encoding="utf-8"?>
<ds:datastoreItem xmlns:ds="http://schemas.openxmlformats.org/officeDocument/2006/customXml" ds:itemID="{E2571666-5931-2C49-8D80-C9DD9A30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659</Words>
  <Characters>3762</Characters>
  <Application>Microsoft Macintosh Word</Application>
  <DocSecurity>0</DocSecurity>
  <Lines>31</Lines>
  <Paragraphs>8</Paragraphs>
  <ScaleCrop>false</ScaleCrop>
  <Company>art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2019-10-20T14:18:00Z</dcterms:created>
  <dcterms:modified xsi:type="dcterms:W3CDTF">2019-10-20T15:17:00Z</dcterms:modified>
</cp:coreProperties>
</file>