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ED" w:rsidRDefault="00F620ED" w:rsidP="00F620ED">
      <w:pPr>
        <w:spacing w:line="480" w:lineRule="auto"/>
        <w:rPr>
          <w:rStyle w:val="Strong"/>
          <w:rFonts w:ascii="Times New Roman" w:hAnsi="Times New Roman" w:cs="Times New Roman"/>
          <w:b w:val="0"/>
          <w:color w:val="000000"/>
          <w:sz w:val="24"/>
          <w:szCs w:val="24"/>
          <w:bdr w:val="none" w:sz="0" w:space="0" w:color="auto" w:frame="1"/>
          <w:shd w:val="clear" w:color="auto" w:fill="FFFFFF"/>
        </w:rPr>
      </w:pPr>
      <w:r>
        <w:rPr>
          <w:rStyle w:val="Strong"/>
          <w:rFonts w:ascii="Times New Roman" w:hAnsi="Times New Roman" w:cs="Times New Roman"/>
          <w:b w:val="0"/>
          <w:color w:val="000000"/>
          <w:sz w:val="24"/>
          <w:szCs w:val="24"/>
          <w:bdr w:val="none" w:sz="0" w:space="0" w:color="auto" w:frame="1"/>
          <w:shd w:val="clear" w:color="auto" w:fill="FFFFFF"/>
        </w:rPr>
        <w:t>Student</w:t>
      </w:r>
    </w:p>
    <w:p w:rsidR="00F620ED" w:rsidRDefault="00F620ED" w:rsidP="00F620ED">
      <w:pPr>
        <w:spacing w:line="480" w:lineRule="auto"/>
        <w:rPr>
          <w:rStyle w:val="Strong"/>
          <w:rFonts w:ascii="Times New Roman" w:hAnsi="Times New Roman" w:cs="Times New Roman"/>
          <w:b w:val="0"/>
          <w:color w:val="000000"/>
          <w:sz w:val="24"/>
          <w:szCs w:val="24"/>
          <w:bdr w:val="none" w:sz="0" w:space="0" w:color="auto" w:frame="1"/>
          <w:shd w:val="clear" w:color="auto" w:fill="FFFFFF"/>
        </w:rPr>
      </w:pPr>
      <w:r>
        <w:rPr>
          <w:rStyle w:val="Strong"/>
          <w:rFonts w:ascii="Times New Roman" w:hAnsi="Times New Roman" w:cs="Times New Roman"/>
          <w:b w:val="0"/>
          <w:color w:val="000000"/>
          <w:sz w:val="24"/>
          <w:szCs w:val="24"/>
          <w:bdr w:val="none" w:sz="0" w:space="0" w:color="auto" w:frame="1"/>
          <w:shd w:val="clear" w:color="auto" w:fill="FFFFFF"/>
        </w:rPr>
        <w:t>Course</w:t>
      </w:r>
    </w:p>
    <w:p w:rsidR="00F620ED" w:rsidRDefault="00F620ED" w:rsidP="00F620ED">
      <w:pPr>
        <w:spacing w:line="480" w:lineRule="auto"/>
        <w:rPr>
          <w:rStyle w:val="Strong"/>
          <w:rFonts w:ascii="Times New Roman" w:hAnsi="Times New Roman" w:cs="Times New Roman"/>
          <w:b w:val="0"/>
          <w:color w:val="000000"/>
          <w:sz w:val="24"/>
          <w:szCs w:val="24"/>
          <w:bdr w:val="none" w:sz="0" w:space="0" w:color="auto" w:frame="1"/>
          <w:shd w:val="clear" w:color="auto" w:fill="FFFFFF"/>
        </w:rPr>
      </w:pPr>
      <w:r>
        <w:rPr>
          <w:rStyle w:val="Strong"/>
          <w:rFonts w:ascii="Times New Roman" w:hAnsi="Times New Roman" w:cs="Times New Roman"/>
          <w:b w:val="0"/>
          <w:color w:val="000000"/>
          <w:sz w:val="24"/>
          <w:szCs w:val="24"/>
          <w:bdr w:val="none" w:sz="0" w:space="0" w:color="auto" w:frame="1"/>
          <w:shd w:val="clear" w:color="auto" w:fill="FFFFFF"/>
        </w:rPr>
        <w:t>Instructor</w:t>
      </w:r>
    </w:p>
    <w:p w:rsidR="00F620ED" w:rsidRDefault="00F620ED" w:rsidP="00F620ED">
      <w:pPr>
        <w:spacing w:line="480" w:lineRule="auto"/>
        <w:rPr>
          <w:rStyle w:val="Strong"/>
          <w:rFonts w:ascii="Times New Roman" w:hAnsi="Times New Roman" w:cs="Times New Roman"/>
          <w:b w:val="0"/>
          <w:color w:val="000000"/>
          <w:sz w:val="24"/>
          <w:szCs w:val="24"/>
          <w:bdr w:val="none" w:sz="0" w:space="0" w:color="auto" w:frame="1"/>
          <w:shd w:val="clear" w:color="auto" w:fill="FFFFFF"/>
        </w:rPr>
      </w:pPr>
      <w:r>
        <w:rPr>
          <w:rStyle w:val="Strong"/>
          <w:rFonts w:ascii="Times New Roman" w:hAnsi="Times New Roman" w:cs="Times New Roman"/>
          <w:b w:val="0"/>
          <w:color w:val="000000"/>
          <w:sz w:val="24"/>
          <w:szCs w:val="24"/>
          <w:bdr w:val="none" w:sz="0" w:space="0" w:color="auto" w:frame="1"/>
          <w:shd w:val="clear" w:color="auto" w:fill="FFFFFF"/>
        </w:rPr>
        <w:t>Date</w:t>
      </w:r>
    </w:p>
    <w:p w:rsidR="00F620ED" w:rsidRDefault="00F620ED" w:rsidP="00F620ED">
      <w:pPr>
        <w:spacing w:line="480" w:lineRule="auto"/>
        <w:jc w:val="center"/>
        <w:rPr>
          <w:rStyle w:val="Strong"/>
          <w:rFonts w:ascii="Times New Roman" w:hAnsi="Times New Roman" w:cs="Times New Roman"/>
          <w:b w:val="0"/>
          <w:color w:val="000000"/>
          <w:sz w:val="24"/>
          <w:szCs w:val="24"/>
          <w:bdr w:val="none" w:sz="0" w:space="0" w:color="auto" w:frame="1"/>
          <w:shd w:val="clear" w:color="auto" w:fill="FFFFFF"/>
        </w:rPr>
      </w:pPr>
      <w:r>
        <w:rPr>
          <w:rStyle w:val="Strong"/>
          <w:rFonts w:ascii="Times New Roman" w:hAnsi="Times New Roman" w:cs="Times New Roman"/>
          <w:b w:val="0"/>
          <w:color w:val="000000"/>
          <w:sz w:val="24"/>
          <w:szCs w:val="24"/>
          <w:bdr w:val="none" w:sz="0" w:space="0" w:color="auto" w:frame="1"/>
          <w:shd w:val="clear" w:color="auto" w:fill="FFFFFF"/>
        </w:rPr>
        <w:t xml:space="preserve">Letter to </w:t>
      </w:r>
      <w:proofErr w:type="spellStart"/>
      <w:r>
        <w:rPr>
          <w:rStyle w:val="Strong"/>
          <w:rFonts w:ascii="Times New Roman" w:hAnsi="Times New Roman" w:cs="Times New Roman"/>
          <w:b w:val="0"/>
          <w:color w:val="000000"/>
          <w:sz w:val="24"/>
          <w:szCs w:val="24"/>
          <w:bdr w:val="none" w:sz="0" w:space="0" w:color="auto" w:frame="1"/>
          <w:shd w:val="clear" w:color="auto" w:fill="FFFFFF"/>
        </w:rPr>
        <w:t>Monoeceous</w:t>
      </w:r>
      <w:proofErr w:type="spellEnd"/>
    </w:p>
    <w:p w:rsidR="00A85A7C" w:rsidRPr="00F620ED" w:rsidRDefault="00A85A7C" w:rsidP="00F620ED">
      <w:pPr>
        <w:spacing w:line="480" w:lineRule="auto"/>
        <w:ind w:firstLine="720"/>
        <w:rPr>
          <w:rFonts w:ascii="Times New Roman" w:hAnsi="Times New Roman" w:cs="Times New Roman"/>
          <w:sz w:val="24"/>
          <w:szCs w:val="24"/>
          <w:shd w:val="clear" w:color="auto" w:fill="FFFFFF"/>
        </w:rPr>
      </w:pPr>
      <w:r w:rsidRPr="00F620ED">
        <w:rPr>
          <w:rStyle w:val="Strong"/>
          <w:rFonts w:ascii="Times New Roman" w:hAnsi="Times New Roman" w:cs="Times New Roman"/>
          <w:b w:val="0"/>
          <w:color w:val="000000"/>
          <w:sz w:val="24"/>
          <w:szCs w:val="24"/>
          <w:bdr w:val="none" w:sz="0" w:space="0" w:color="auto" w:frame="1"/>
          <w:shd w:val="clear" w:color="auto" w:fill="FFFFFF"/>
        </w:rPr>
        <w:t>Eudemonia</w:t>
      </w:r>
      <w:r w:rsidR="00411D4E" w:rsidRPr="00F620ED">
        <w:rPr>
          <w:rFonts w:ascii="Times New Roman" w:hAnsi="Times New Roman" w:cs="Times New Roman"/>
          <w:color w:val="000000"/>
          <w:sz w:val="24"/>
          <w:szCs w:val="24"/>
          <w:shd w:val="clear" w:color="auto" w:fill="FFFFFF"/>
        </w:rPr>
        <w:t xml:space="preserve"> </w:t>
      </w:r>
      <w:r w:rsidR="007F561B" w:rsidRPr="00F620ED">
        <w:rPr>
          <w:rFonts w:ascii="Times New Roman" w:hAnsi="Times New Roman" w:cs="Times New Roman"/>
          <w:color w:val="000000"/>
          <w:sz w:val="24"/>
          <w:szCs w:val="24"/>
          <w:shd w:val="clear" w:color="auto" w:fill="FFFFFF"/>
        </w:rPr>
        <w:t>is a</w:t>
      </w:r>
      <w:r w:rsidR="008672FC" w:rsidRPr="00F620ED">
        <w:rPr>
          <w:rFonts w:ascii="Times New Roman" w:hAnsi="Times New Roman" w:cs="Times New Roman"/>
          <w:color w:val="000000"/>
          <w:sz w:val="24"/>
          <w:szCs w:val="24"/>
          <w:shd w:val="clear" w:color="auto" w:fill="FFFFFF"/>
        </w:rPr>
        <w:t>n ideology</w:t>
      </w:r>
      <w:r w:rsidR="007F561B" w:rsidRPr="00F620ED">
        <w:rPr>
          <w:rFonts w:ascii="Times New Roman" w:hAnsi="Times New Roman" w:cs="Times New Roman"/>
          <w:color w:val="000000"/>
          <w:sz w:val="24"/>
          <w:szCs w:val="24"/>
          <w:shd w:val="clear" w:color="auto" w:fill="FFFFFF"/>
        </w:rPr>
        <w:t xml:space="preserve"> </w:t>
      </w:r>
      <w:r w:rsidR="008672FC" w:rsidRPr="00F620ED">
        <w:rPr>
          <w:rFonts w:ascii="Times New Roman" w:hAnsi="Times New Roman" w:cs="Times New Roman"/>
          <w:color w:val="000000"/>
          <w:sz w:val="24"/>
          <w:szCs w:val="24"/>
          <w:shd w:val="clear" w:color="auto" w:fill="FFFFFF"/>
        </w:rPr>
        <w:t>mentioned by</w:t>
      </w:r>
      <w:r w:rsidR="007F561B" w:rsidRPr="00F620ED">
        <w:rPr>
          <w:rFonts w:ascii="Times New Roman" w:hAnsi="Times New Roman" w:cs="Times New Roman"/>
          <w:color w:val="000000"/>
          <w:sz w:val="24"/>
          <w:szCs w:val="24"/>
          <w:shd w:val="clear" w:color="auto" w:fill="FFFFFF"/>
        </w:rPr>
        <w:t xml:space="preserve"> </w:t>
      </w:r>
      <w:r w:rsidR="002E10D5" w:rsidRPr="00F620ED">
        <w:rPr>
          <w:rFonts w:ascii="Times New Roman" w:hAnsi="Times New Roman" w:cs="Times New Roman"/>
          <w:sz w:val="24"/>
          <w:szCs w:val="24"/>
          <w:shd w:val="clear" w:color="auto" w:fill="FFFFFF"/>
        </w:rPr>
        <w:t>Aristotle</w:t>
      </w:r>
      <w:r w:rsidR="00DA6E0E" w:rsidRPr="00F620ED">
        <w:rPr>
          <w:rFonts w:ascii="Times New Roman" w:hAnsi="Times New Roman" w:cs="Times New Roman"/>
          <w:sz w:val="24"/>
          <w:szCs w:val="24"/>
          <w:shd w:val="clear" w:color="auto" w:fill="FFFFFF"/>
        </w:rPr>
        <w:t xml:space="preserve"> where he describes it as a condition of </w:t>
      </w:r>
      <w:r w:rsidR="00525494" w:rsidRPr="00F620ED">
        <w:rPr>
          <w:rFonts w:ascii="Times New Roman" w:hAnsi="Times New Roman" w:cs="Times New Roman"/>
          <w:sz w:val="24"/>
          <w:szCs w:val="24"/>
          <w:shd w:val="clear" w:color="auto" w:fill="FFFFFF"/>
        </w:rPr>
        <w:t>human</w:t>
      </w:r>
      <w:r w:rsidR="00794DB0" w:rsidRPr="00F620ED">
        <w:rPr>
          <w:rFonts w:ascii="Times New Roman" w:hAnsi="Times New Roman" w:cs="Times New Roman"/>
          <w:sz w:val="24"/>
          <w:szCs w:val="24"/>
          <w:shd w:val="clear" w:color="auto" w:fill="FFFFFF"/>
        </w:rPr>
        <w:t xml:space="preserve">s flourishing well. </w:t>
      </w:r>
      <w:r w:rsidRPr="00F620ED">
        <w:rPr>
          <w:rFonts w:ascii="Times New Roman" w:hAnsi="Times New Roman" w:cs="Times New Roman"/>
          <w:sz w:val="24"/>
          <w:szCs w:val="24"/>
          <w:shd w:val="clear" w:color="auto" w:fill="FFFFFF"/>
        </w:rPr>
        <w:t>He considered it different</w:t>
      </w:r>
      <w:r w:rsidR="00297B22" w:rsidRPr="00F620ED">
        <w:rPr>
          <w:rFonts w:ascii="Times New Roman" w:hAnsi="Times New Roman" w:cs="Times New Roman"/>
          <w:sz w:val="24"/>
          <w:szCs w:val="24"/>
          <w:shd w:val="clear" w:color="auto" w:fill="FFFFFF"/>
        </w:rPr>
        <w:t xml:space="preserve"> from the state of being</w:t>
      </w:r>
      <w:bookmarkStart w:id="0" w:name="_GoBack"/>
      <w:bookmarkEnd w:id="0"/>
      <w:r w:rsidR="00297B22" w:rsidRPr="00F620ED">
        <w:rPr>
          <w:rFonts w:ascii="Times New Roman" w:hAnsi="Times New Roman" w:cs="Times New Roman"/>
          <w:sz w:val="24"/>
          <w:szCs w:val="24"/>
          <w:shd w:val="clear" w:color="auto" w:fill="FFFFFF"/>
        </w:rPr>
        <w:t xml:space="preserve"> in happiness, as he </w:t>
      </w:r>
      <w:r w:rsidR="00282995" w:rsidRPr="00F620ED">
        <w:rPr>
          <w:rFonts w:ascii="Times New Roman" w:hAnsi="Times New Roman" w:cs="Times New Roman"/>
          <w:sz w:val="24"/>
          <w:szCs w:val="24"/>
          <w:shd w:val="clear" w:color="auto" w:fill="FFFFFF"/>
        </w:rPr>
        <w:t xml:space="preserve">believed that </w:t>
      </w:r>
      <w:r w:rsidRPr="00F620ED">
        <w:rPr>
          <w:rFonts w:ascii="Times New Roman" w:hAnsi="Times New Roman" w:cs="Times New Roman"/>
          <w:sz w:val="24"/>
          <w:szCs w:val="24"/>
          <w:shd w:val="clear" w:color="auto" w:fill="FFFFFF"/>
        </w:rPr>
        <w:t>eudemonia</w:t>
      </w:r>
      <w:r w:rsidR="00282995" w:rsidRPr="00F620ED">
        <w:rPr>
          <w:rFonts w:ascii="Times New Roman" w:hAnsi="Times New Roman" w:cs="Times New Roman"/>
          <w:sz w:val="24"/>
          <w:szCs w:val="24"/>
          <w:shd w:val="clear" w:color="auto" w:fill="FFFFFF"/>
        </w:rPr>
        <w:t xml:space="preserve"> </w:t>
      </w:r>
      <w:r w:rsidR="00BD2D14" w:rsidRPr="00F620ED">
        <w:rPr>
          <w:rFonts w:ascii="Times New Roman" w:hAnsi="Times New Roman" w:cs="Times New Roman"/>
          <w:sz w:val="24"/>
          <w:szCs w:val="24"/>
          <w:shd w:val="clear" w:color="auto" w:fill="FFFFFF"/>
        </w:rPr>
        <w:t xml:space="preserve">as it does not </w:t>
      </w:r>
      <w:r w:rsidR="00E166FF" w:rsidRPr="00F620ED">
        <w:rPr>
          <w:rFonts w:ascii="Times New Roman" w:hAnsi="Times New Roman" w:cs="Times New Roman"/>
          <w:sz w:val="24"/>
          <w:szCs w:val="24"/>
          <w:shd w:val="clear" w:color="auto" w:fill="FFFFFF"/>
        </w:rPr>
        <w:t xml:space="preserve">include </w:t>
      </w:r>
      <w:r w:rsidR="00A741A8" w:rsidRPr="00F620ED">
        <w:rPr>
          <w:rFonts w:ascii="Times New Roman" w:hAnsi="Times New Roman" w:cs="Times New Roman"/>
          <w:sz w:val="24"/>
          <w:szCs w:val="24"/>
          <w:shd w:val="clear" w:color="auto" w:fill="FFFFFF"/>
        </w:rPr>
        <w:t xml:space="preserve">that </w:t>
      </w:r>
      <w:r w:rsidR="00E166FF" w:rsidRPr="00F620ED">
        <w:rPr>
          <w:rFonts w:ascii="Times New Roman" w:hAnsi="Times New Roman" w:cs="Times New Roman"/>
          <w:sz w:val="24"/>
          <w:szCs w:val="24"/>
          <w:shd w:val="clear" w:color="auto" w:fill="FFFFFF"/>
        </w:rPr>
        <w:t>state of mind or</w:t>
      </w:r>
      <w:r w:rsidR="00156EFC" w:rsidRPr="00F620ED">
        <w:rPr>
          <w:rFonts w:ascii="Times New Roman" w:hAnsi="Times New Roman" w:cs="Times New Roman"/>
          <w:sz w:val="24"/>
          <w:szCs w:val="24"/>
          <w:shd w:val="clear" w:color="auto" w:fill="FFFFFF"/>
        </w:rPr>
        <w:t xml:space="preserve"> satisfaction </w:t>
      </w:r>
      <w:r w:rsidRPr="00F620ED">
        <w:rPr>
          <w:rFonts w:ascii="Times New Roman" w:hAnsi="Times New Roman" w:cs="Times New Roman"/>
          <w:sz w:val="24"/>
          <w:szCs w:val="24"/>
          <w:shd w:val="clear" w:color="auto" w:fill="FFFFFF"/>
        </w:rPr>
        <w:t>as ‘happiness’ should. He called it the best of human life that is desired by one’s self, rather than for something else. Aristotle believed that living thing or any man made thing possess some unique feature that differentiates it from rest of the things. The highest good for anything is determined on the basis of its good performance or good characteristics, virtues and qualities that assist in performing good</w:t>
      </w:r>
      <w:r w:rsidR="00FD4BF2" w:rsidRPr="00F620ED">
        <w:rPr>
          <w:rFonts w:ascii="Times New Roman" w:hAnsi="Times New Roman" w:cs="Times New Roman"/>
          <w:sz w:val="24"/>
          <w:szCs w:val="24"/>
          <w:shd w:val="clear" w:color="auto" w:fill="FFFFFF"/>
        </w:rPr>
        <w:t xml:space="preserve">. </w:t>
      </w:r>
      <w:r w:rsidRPr="00F620ED">
        <w:rPr>
          <w:rFonts w:ascii="Times New Roman" w:hAnsi="Times New Roman" w:cs="Times New Roman"/>
          <w:sz w:val="24"/>
          <w:szCs w:val="24"/>
          <w:shd w:val="clear" w:color="auto" w:fill="FFFFFF"/>
        </w:rPr>
        <w:t xml:space="preserve">Thus, eudemonia comprises of two basic concepts in its definition of ‘good’, performance of distinctive function of human beings and the virtue that is combination of so many good traits. Aristotle argued that the capability to ‘reason’ is the unique function of humans that distinguish them from all other things. </w:t>
      </w:r>
    </w:p>
    <w:p w:rsidR="00FB24EF" w:rsidRPr="00F620ED" w:rsidRDefault="00FD4BF2" w:rsidP="00F620ED">
      <w:pPr>
        <w:spacing w:line="480" w:lineRule="auto"/>
        <w:ind w:firstLine="720"/>
        <w:rPr>
          <w:rFonts w:ascii="Times New Roman" w:hAnsi="Times New Roman" w:cs="Times New Roman"/>
          <w:sz w:val="24"/>
          <w:szCs w:val="24"/>
          <w:shd w:val="clear" w:color="auto" w:fill="FFFFFF"/>
        </w:rPr>
      </w:pPr>
      <w:r w:rsidRPr="00F620ED">
        <w:rPr>
          <w:rFonts w:ascii="Times New Roman" w:hAnsi="Times New Roman" w:cs="Times New Roman"/>
          <w:sz w:val="24"/>
          <w:szCs w:val="24"/>
          <w:shd w:val="clear" w:color="auto" w:fill="FFFFFF"/>
        </w:rPr>
        <w:t>According to his book ‘</w:t>
      </w:r>
      <w:proofErr w:type="spellStart"/>
      <w:r w:rsidRPr="00F620ED">
        <w:rPr>
          <w:rFonts w:ascii="Times New Roman" w:hAnsi="Times New Roman" w:cs="Times New Roman"/>
          <w:sz w:val="24"/>
          <w:szCs w:val="24"/>
          <w:shd w:val="clear" w:color="auto" w:fill="FFFFFF"/>
        </w:rPr>
        <w:t>Nicomachean</w:t>
      </w:r>
      <w:proofErr w:type="spellEnd"/>
      <w:r w:rsidRPr="00F620ED">
        <w:rPr>
          <w:rFonts w:ascii="Times New Roman" w:hAnsi="Times New Roman" w:cs="Times New Roman"/>
          <w:sz w:val="24"/>
          <w:szCs w:val="24"/>
          <w:shd w:val="clear" w:color="auto" w:fill="FFFFFF"/>
        </w:rPr>
        <w:t xml:space="preserve"> ethics’, Aristotle stated that eudemonia comprises of a philosophical and scientific mediation as per the intellectual virtues of wisdom and thoughtfulness. He </w:t>
      </w:r>
      <w:r w:rsidR="004C73DD" w:rsidRPr="00F620ED">
        <w:rPr>
          <w:rFonts w:ascii="Times New Roman" w:hAnsi="Times New Roman" w:cs="Times New Roman"/>
          <w:sz w:val="24"/>
          <w:szCs w:val="24"/>
          <w:shd w:val="clear" w:color="auto" w:fill="FFFFFF"/>
        </w:rPr>
        <w:t>also</w:t>
      </w:r>
      <w:r w:rsidRPr="00F620ED">
        <w:rPr>
          <w:rFonts w:ascii="Times New Roman" w:hAnsi="Times New Roman" w:cs="Times New Roman"/>
          <w:sz w:val="24"/>
          <w:szCs w:val="24"/>
          <w:shd w:val="clear" w:color="auto" w:fill="FFFFFF"/>
        </w:rPr>
        <w:t xml:space="preserve"> included the functionality of characteristics and virtues in the political sphere where it can be used in applications of terms such as justice, morality and happiness. Thus, according to his </w:t>
      </w:r>
      <w:proofErr w:type="spellStart"/>
      <w:r w:rsidRPr="00F620ED">
        <w:rPr>
          <w:rFonts w:ascii="Times New Roman" w:hAnsi="Times New Roman" w:cs="Times New Roman"/>
          <w:sz w:val="24"/>
          <w:szCs w:val="24"/>
          <w:shd w:val="clear" w:color="auto" w:fill="FFFFFF"/>
        </w:rPr>
        <w:t>eudemian</w:t>
      </w:r>
      <w:proofErr w:type="spellEnd"/>
      <w:r w:rsidRPr="00F620ED">
        <w:rPr>
          <w:rFonts w:ascii="Times New Roman" w:hAnsi="Times New Roman" w:cs="Times New Roman"/>
          <w:sz w:val="24"/>
          <w:szCs w:val="24"/>
          <w:shd w:val="clear" w:color="auto" w:fill="FFFFFF"/>
        </w:rPr>
        <w:t xml:space="preserve"> ethics theory, </w:t>
      </w:r>
      <w:r w:rsidR="004C73DD" w:rsidRPr="00F620ED">
        <w:rPr>
          <w:rFonts w:ascii="Times New Roman" w:hAnsi="Times New Roman" w:cs="Times New Roman"/>
          <w:sz w:val="24"/>
          <w:szCs w:val="24"/>
          <w:shd w:val="clear" w:color="auto" w:fill="FFFFFF"/>
        </w:rPr>
        <w:t>eudemonia</w:t>
      </w:r>
      <w:r w:rsidRPr="00F620ED">
        <w:rPr>
          <w:rFonts w:ascii="Times New Roman" w:hAnsi="Times New Roman" w:cs="Times New Roman"/>
          <w:sz w:val="24"/>
          <w:szCs w:val="24"/>
          <w:shd w:val="clear" w:color="auto" w:fill="FFFFFF"/>
        </w:rPr>
        <w:t xml:space="preserve"> consists of all the </w:t>
      </w:r>
      <w:r w:rsidR="004C73DD" w:rsidRPr="00F620ED">
        <w:rPr>
          <w:rFonts w:ascii="Times New Roman" w:hAnsi="Times New Roman" w:cs="Times New Roman"/>
          <w:sz w:val="24"/>
          <w:szCs w:val="24"/>
          <w:shd w:val="clear" w:color="auto" w:fill="FFFFFF"/>
        </w:rPr>
        <w:t xml:space="preserve">functions of a soul that comply with the perfection and completion of virtue, be it intellectual or moral. </w:t>
      </w:r>
      <w:r w:rsidR="004C73DD" w:rsidRPr="00F620ED">
        <w:rPr>
          <w:rFonts w:ascii="Times New Roman" w:hAnsi="Times New Roman" w:cs="Times New Roman"/>
          <w:sz w:val="24"/>
          <w:szCs w:val="24"/>
          <w:shd w:val="clear" w:color="auto" w:fill="FFFFFF"/>
        </w:rPr>
        <w:lastRenderedPageBreak/>
        <w:t xml:space="preserve">Subsequently, it can be referred to as an activity rather than a state and it primarily includes the practice of reasoning. He also established that these virtues are not based on innate or acquired </w:t>
      </w:r>
      <w:proofErr w:type="gramStart"/>
      <w:r w:rsidR="004C73DD" w:rsidRPr="00F620ED">
        <w:rPr>
          <w:rFonts w:ascii="Times New Roman" w:hAnsi="Times New Roman" w:cs="Times New Roman"/>
          <w:sz w:val="24"/>
          <w:szCs w:val="24"/>
          <w:shd w:val="clear" w:color="auto" w:fill="FFFFFF"/>
        </w:rPr>
        <w:t>skills,</w:t>
      </w:r>
      <w:proofErr w:type="gramEnd"/>
      <w:r w:rsidR="004C73DD" w:rsidRPr="00F620ED">
        <w:rPr>
          <w:rFonts w:ascii="Times New Roman" w:hAnsi="Times New Roman" w:cs="Times New Roman"/>
          <w:sz w:val="24"/>
          <w:szCs w:val="24"/>
          <w:shd w:val="clear" w:color="auto" w:fill="FFFFFF"/>
        </w:rPr>
        <w:t xml:space="preserve"> rather they are inculcated by social appropriation, reflection and habituation. Thus, eudemonia is the accomplishment of complete life or at least much of it</w:t>
      </w:r>
      <w:r w:rsidR="002C4DC3">
        <w:rPr>
          <w:rFonts w:ascii="Times New Roman" w:hAnsi="Times New Roman" w:cs="Times New Roman"/>
          <w:sz w:val="24"/>
          <w:szCs w:val="24"/>
          <w:shd w:val="clear" w:color="auto" w:fill="FFFFFF"/>
        </w:rPr>
        <w:t xml:space="preserve"> </w:t>
      </w:r>
      <w:r w:rsidR="002C4DC3">
        <w:rPr>
          <w:rFonts w:ascii="Times New Roman" w:hAnsi="Times New Roman" w:cs="Times New Roman"/>
          <w:sz w:val="24"/>
          <w:szCs w:val="24"/>
          <w:shd w:val="clear" w:color="auto" w:fill="FFFFFF"/>
        </w:rPr>
        <w:fldChar w:fldCharType="begin"/>
      </w:r>
      <w:r w:rsidR="002C4DC3">
        <w:rPr>
          <w:rFonts w:ascii="Times New Roman" w:hAnsi="Times New Roman" w:cs="Times New Roman"/>
          <w:sz w:val="24"/>
          <w:szCs w:val="24"/>
          <w:shd w:val="clear" w:color="auto" w:fill="FFFFFF"/>
        </w:rPr>
        <w:instrText xml:space="preserve"> ADDIN ZOTERO_ITEM CSL_CITATION {"citationID":"gIIpgMcw","properties":{"formattedCitation":"(Fowers)","plainCitation":"(Fowers)"},"citationItems":[{"id":23,"uris":["http://zotero.org/users/local/HkFX5Fcg/items/XRQXCVX9"],"uri":["http://zotero.org/users/local/HkFX5Fcg/items/XRQXCVX9"],"itemData":{"id":23,"type":"chapter","title":"Aristotle on eudaimonia: On the virtue of returning to the source","container-title":"Handbook of eudaimonic well-being","publisher":"Springer","page":"67-83","author":[{"family":"Fowers","given":"Blaine J."}],"issued":{"date-parts":[["2016"]]}}}],"schema":"https://github.com/citation-style-language/schema/raw/master/csl-citation.json"} </w:instrText>
      </w:r>
      <w:r w:rsidR="002C4DC3">
        <w:rPr>
          <w:rFonts w:ascii="Times New Roman" w:hAnsi="Times New Roman" w:cs="Times New Roman"/>
          <w:sz w:val="24"/>
          <w:szCs w:val="24"/>
          <w:shd w:val="clear" w:color="auto" w:fill="FFFFFF"/>
        </w:rPr>
        <w:fldChar w:fldCharType="separate"/>
      </w:r>
      <w:r w:rsidR="002C4DC3" w:rsidRPr="002C4DC3">
        <w:rPr>
          <w:rFonts w:ascii="Times New Roman" w:hAnsi="Times New Roman" w:cs="Times New Roman"/>
          <w:sz w:val="24"/>
        </w:rPr>
        <w:t>(</w:t>
      </w:r>
      <w:proofErr w:type="spellStart"/>
      <w:r w:rsidR="002C4DC3" w:rsidRPr="002C4DC3">
        <w:rPr>
          <w:rFonts w:ascii="Times New Roman" w:hAnsi="Times New Roman" w:cs="Times New Roman"/>
          <w:sz w:val="24"/>
        </w:rPr>
        <w:t>Fowers</w:t>
      </w:r>
      <w:proofErr w:type="spellEnd"/>
      <w:r w:rsidR="002C4DC3" w:rsidRPr="002C4DC3">
        <w:rPr>
          <w:rFonts w:ascii="Times New Roman" w:hAnsi="Times New Roman" w:cs="Times New Roman"/>
          <w:sz w:val="24"/>
        </w:rPr>
        <w:t>)</w:t>
      </w:r>
      <w:r w:rsidR="002C4DC3">
        <w:rPr>
          <w:rFonts w:ascii="Times New Roman" w:hAnsi="Times New Roman" w:cs="Times New Roman"/>
          <w:sz w:val="24"/>
          <w:szCs w:val="24"/>
          <w:shd w:val="clear" w:color="auto" w:fill="FFFFFF"/>
        </w:rPr>
        <w:fldChar w:fldCharType="end"/>
      </w:r>
      <w:r w:rsidR="004C73DD" w:rsidRPr="00F620ED">
        <w:rPr>
          <w:rFonts w:ascii="Times New Roman" w:hAnsi="Times New Roman" w:cs="Times New Roman"/>
          <w:sz w:val="24"/>
          <w:szCs w:val="24"/>
          <w:shd w:val="clear" w:color="auto" w:fill="FFFFFF"/>
        </w:rPr>
        <w:t>. Such philosophical theories were considered as highly sophisticated and realistic substitutes of action based theories in the mid-20</w:t>
      </w:r>
      <w:r w:rsidR="004C73DD" w:rsidRPr="00F620ED">
        <w:rPr>
          <w:rFonts w:ascii="Times New Roman" w:hAnsi="Times New Roman" w:cs="Times New Roman"/>
          <w:sz w:val="24"/>
          <w:szCs w:val="24"/>
          <w:shd w:val="clear" w:color="auto" w:fill="FFFFFF"/>
          <w:vertAlign w:val="superscript"/>
        </w:rPr>
        <w:t>th</w:t>
      </w:r>
      <w:r w:rsidR="004C73DD" w:rsidRPr="00F620ED">
        <w:rPr>
          <w:rFonts w:ascii="Times New Roman" w:hAnsi="Times New Roman" w:cs="Times New Roman"/>
          <w:sz w:val="24"/>
          <w:szCs w:val="24"/>
          <w:shd w:val="clear" w:color="auto" w:fill="FFFFFF"/>
        </w:rPr>
        <w:t xml:space="preserve"> century. </w:t>
      </w:r>
      <w:r w:rsidR="00F620ED" w:rsidRPr="00F620ED">
        <w:rPr>
          <w:rFonts w:ascii="Times New Roman" w:hAnsi="Times New Roman" w:cs="Times New Roman"/>
          <w:sz w:val="24"/>
          <w:szCs w:val="24"/>
          <w:shd w:val="clear" w:color="auto" w:fill="FFFFFF"/>
        </w:rPr>
        <w:t xml:space="preserve">Theories of utilitarianism, deontology and consequentialism were thought to be the counterintuitive of the theoretical theories. </w:t>
      </w:r>
    </w:p>
    <w:p w:rsidR="00F620ED" w:rsidRPr="00F620ED" w:rsidRDefault="00F620ED" w:rsidP="00F620ED">
      <w:pPr>
        <w:shd w:val="clear" w:color="auto" w:fill="FFFFFF"/>
        <w:spacing w:after="0" w:line="480" w:lineRule="auto"/>
        <w:ind w:firstLine="720"/>
        <w:rPr>
          <w:rFonts w:ascii="Times New Roman" w:eastAsia="Times New Roman" w:hAnsi="Times New Roman" w:cs="Times New Roman"/>
          <w:color w:val="1D2228"/>
          <w:sz w:val="24"/>
          <w:szCs w:val="24"/>
        </w:rPr>
      </w:pPr>
      <w:r w:rsidRPr="00F620ED">
        <w:rPr>
          <w:rFonts w:ascii="Times New Roman" w:eastAsia="Times New Roman" w:hAnsi="Times New Roman" w:cs="Times New Roman"/>
          <w:color w:val="1D2228"/>
          <w:sz w:val="24"/>
          <w:szCs w:val="24"/>
        </w:rPr>
        <w:t xml:space="preserve">Epicurus was a major figure in both science and philosophy. For him, happiness holds an intrinsic value in life, especially in the form of pleasure. A pleasant life, in his opinion, is the one where we refrain from unnecessary desires and work towards the attainment of inner tranquility, which asks that an individual be content with themselves in the effort and achievement of pleasure. The choice of pleasure, in his opinion, ranged between the pleasure of having philosophical conversations with friends or the choice of physical pleasures that includes, drinking, food, and sex. </w:t>
      </w:r>
    </w:p>
    <w:p w:rsidR="002C4DC3" w:rsidRDefault="00F620ED" w:rsidP="00D45944">
      <w:pPr>
        <w:shd w:val="clear" w:color="auto" w:fill="FFFFFF"/>
        <w:spacing w:after="0" w:line="480" w:lineRule="auto"/>
        <w:ind w:firstLine="720"/>
        <w:rPr>
          <w:rFonts w:ascii="Times New Roman" w:eastAsia="Times New Roman" w:hAnsi="Times New Roman" w:cs="Times New Roman"/>
          <w:color w:val="1D2228"/>
          <w:sz w:val="24"/>
          <w:szCs w:val="24"/>
        </w:rPr>
      </w:pPr>
      <w:r w:rsidRPr="00F620ED">
        <w:rPr>
          <w:rFonts w:ascii="Times New Roman" w:eastAsia="Times New Roman" w:hAnsi="Times New Roman" w:cs="Times New Roman"/>
          <w:color w:val="1D2228"/>
          <w:sz w:val="24"/>
          <w:szCs w:val="24"/>
        </w:rPr>
        <w:t>He was a staunch believer of his opinion, which is why he chose to spend his final days of life delving in pleasure regardless of how much physical pain he was in at the time.</w:t>
      </w:r>
      <w:r w:rsidR="00D45944">
        <w:rPr>
          <w:rFonts w:ascii="Times New Roman" w:eastAsia="Times New Roman" w:hAnsi="Times New Roman" w:cs="Times New Roman"/>
          <w:color w:val="1D2228"/>
          <w:sz w:val="24"/>
          <w:szCs w:val="24"/>
        </w:rPr>
        <w:t xml:space="preserve"> </w:t>
      </w:r>
      <w:r w:rsidR="00D45944" w:rsidRPr="00D45944">
        <w:rPr>
          <w:rFonts w:ascii="Times New Roman" w:eastAsia="Times New Roman" w:hAnsi="Times New Roman" w:cs="Times New Roman"/>
          <w:color w:val="1D2228"/>
          <w:sz w:val="24"/>
          <w:szCs w:val="24"/>
        </w:rPr>
        <w:t xml:space="preserve">He also states that future is not ours truly, thus, it is better </w:t>
      </w:r>
      <w:proofErr w:type="gramStart"/>
      <w:r w:rsidR="00D45944" w:rsidRPr="00D45944">
        <w:rPr>
          <w:rFonts w:ascii="Times New Roman" w:eastAsia="Times New Roman" w:hAnsi="Times New Roman" w:cs="Times New Roman"/>
          <w:color w:val="1D2228"/>
          <w:sz w:val="24"/>
          <w:szCs w:val="24"/>
        </w:rPr>
        <w:t>that</w:t>
      </w:r>
      <w:proofErr w:type="gramEnd"/>
      <w:r w:rsidR="00D45944" w:rsidRPr="00D45944">
        <w:rPr>
          <w:rFonts w:ascii="Times New Roman" w:eastAsia="Times New Roman" w:hAnsi="Times New Roman" w:cs="Times New Roman"/>
          <w:color w:val="1D2228"/>
          <w:sz w:val="24"/>
          <w:szCs w:val="24"/>
        </w:rPr>
        <w:t xml:space="preserve"> we neither expect much from it, nor do we abandon all hope. At the same time, we should also take control of our desires and ensure that we understand these facts. The right understanding of facts leads to the best of choices, which in turn improves our understanding of the matter. It helps us remove disturbances from the sole and enable us to live a blessed life</w:t>
      </w:r>
      <w:r w:rsidR="002C4DC3">
        <w:rPr>
          <w:rFonts w:ascii="Times New Roman" w:eastAsia="Times New Roman" w:hAnsi="Times New Roman" w:cs="Times New Roman"/>
          <w:color w:val="1D2228"/>
          <w:sz w:val="24"/>
          <w:szCs w:val="24"/>
        </w:rPr>
        <w:t xml:space="preserve"> </w:t>
      </w:r>
      <w:r w:rsidR="002C4DC3">
        <w:rPr>
          <w:rFonts w:ascii="Times New Roman" w:eastAsia="Times New Roman" w:hAnsi="Times New Roman" w:cs="Times New Roman"/>
          <w:color w:val="1D2228"/>
          <w:sz w:val="24"/>
          <w:szCs w:val="24"/>
        </w:rPr>
        <w:fldChar w:fldCharType="begin"/>
      </w:r>
      <w:r w:rsidR="002C4DC3">
        <w:rPr>
          <w:rFonts w:ascii="Times New Roman" w:eastAsia="Times New Roman" w:hAnsi="Times New Roman" w:cs="Times New Roman"/>
          <w:color w:val="1D2228"/>
          <w:sz w:val="24"/>
          <w:szCs w:val="24"/>
        </w:rPr>
        <w:instrText xml:space="preserve"> ADDIN ZOTERO_ITEM CSL_CITATION {"citationID":"eyFgHdVp","properties":{"formattedCitation":"(Bergsma et al.)","plainCitation":"(Bergsma et al.)"},"citationItems":[{"id":22,"uris":["http://zotero.org/users/local/HkFX5Fcg/items/7ZFQBWGB"],"uri":["http://zotero.org/users/local/HkFX5Fcg/items/7ZFQBWGB"],"itemData":{"id":22,"type":"article-journal","title":"Happiness in the garden of Epicurus","container-title":"Journal of Happiness Studies","page":"397-423","volume":"9","issue":"3","author":[{"family":"Bergsma","given":"Ad"},{"family":"Poot","given":"Germaine"},{"family":"Liefbroer","given":"Aart C."}],"issued":{"date-parts":[["2008"]]}}}],"schema":"https://github.com/citation-style-language/schema/raw/master/csl-citation.json"} </w:instrText>
      </w:r>
      <w:r w:rsidR="002C4DC3">
        <w:rPr>
          <w:rFonts w:ascii="Times New Roman" w:eastAsia="Times New Roman" w:hAnsi="Times New Roman" w:cs="Times New Roman"/>
          <w:color w:val="1D2228"/>
          <w:sz w:val="24"/>
          <w:szCs w:val="24"/>
        </w:rPr>
        <w:fldChar w:fldCharType="separate"/>
      </w:r>
      <w:r w:rsidR="002C4DC3" w:rsidRPr="002C4DC3">
        <w:rPr>
          <w:rFonts w:ascii="Times New Roman" w:hAnsi="Times New Roman" w:cs="Times New Roman"/>
          <w:sz w:val="24"/>
        </w:rPr>
        <w:t>(Bergsma et al.)</w:t>
      </w:r>
      <w:r w:rsidR="002C4DC3">
        <w:rPr>
          <w:rFonts w:ascii="Times New Roman" w:eastAsia="Times New Roman" w:hAnsi="Times New Roman" w:cs="Times New Roman"/>
          <w:color w:val="1D2228"/>
          <w:sz w:val="24"/>
          <w:szCs w:val="24"/>
        </w:rPr>
        <w:fldChar w:fldCharType="end"/>
      </w:r>
      <w:r w:rsidR="00D45944" w:rsidRPr="00D45944">
        <w:rPr>
          <w:rFonts w:ascii="Times New Roman" w:eastAsia="Times New Roman" w:hAnsi="Times New Roman" w:cs="Times New Roman"/>
          <w:color w:val="1D2228"/>
          <w:sz w:val="24"/>
          <w:szCs w:val="24"/>
        </w:rPr>
        <w:t xml:space="preserve">. Thus, we should avoid both pain and fear as it is only then can be </w:t>
      </w:r>
      <w:proofErr w:type="gramStart"/>
      <w:r w:rsidR="00D45944" w:rsidRPr="00D45944">
        <w:rPr>
          <w:rFonts w:ascii="Times New Roman" w:eastAsia="Times New Roman" w:hAnsi="Times New Roman" w:cs="Times New Roman"/>
          <w:color w:val="1D2228"/>
          <w:sz w:val="24"/>
          <w:szCs w:val="24"/>
        </w:rPr>
        <w:t>feel</w:t>
      </w:r>
      <w:proofErr w:type="gramEnd"/>
      <w:r w:rsidR="00D45944" w:rsidRPr="00D45944">
        <w:rPr>
          <w:rFonts w:ascii="Times New Roman" w:eastAsia="Times New Roman" w:hAnsi="Times New Roman" w:cs="Times New Roman"/>
          <w:color w:val="1D2228"/>
          <w:sz w:val="24"/>
          <w:szCs w:val="24"/>
        </w:rPr>
        <w:t xml:space="preserve"> pleasure. He calls pleasure as the very first thing that is both good and natural to us. However, being human, we do not always gravitate towards the various pleasures </w:t>
      </w:r>
      <w:r w:rsidR="00D45944" w:rsidRPr="00D45944">
        <w:rPr>
          <w:rFonts w:ascii="Times New Roman" w:eastAsia="Times New Roman" w:hAnsi="Times New Roman" w:cs="Times New Roman"/>
          <w:color w:val="1D2228"/>
          <w:sz w:val="24"/>
          <w:szCs w:val="24"/>
        </w:rPr>
        <w:lastRenderedPageBreak/>
        <w:t>that life has to offer, pleasures always follow us once we have endured the greatest amounts of pain known to man.</w:t>
      </w:r>
    </w:p>
    <w:p w:rsidR="002C4DC3" w:rsidRDefault="002C4DC3">
      <w:pPr>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br w:type="page"/>
      </w:r>
    </w:p>
    <w:p w:rsidR="00F620ED" w:rsidRPr="002C4DC3" w:rsidRDefault="002C4DC3" w:rsidP="002C4DC3">
      <w:pPr>
        <w:shd w:val="clear" w:color="auto" w:fill="FFFFFF"/>
        <w:spacing w:after="0" w:line="480" w:lineRule="auto"/>
        <w:ind w:firstLine="720"/>
        <w:jc w:val="center"/>
        <w:rPr>
          <w:rFonts w:ascii="Times New Roman" w:eastAsia="Times New Roman" w:hAnsi="Times New Roman" w:cs="Times New Roman"/>
          <w:b/>
          <w:color w:val="1D2228"/>
          <w:sz w:val="24"/>
          <w:szCs w:val="24"/>
        </w:rPr>
      </w:pPr>
      <w:r w:rsidRPr="002C4DC3">
        <w:rPr>
          <w:rFonts w:ascii="Times New Roman" w:eastAsia="Times New Roman" w:hAnsi="Times New Roman" w:cs="Times New Roman"/>
          <w:b/>
          <w:color w:val="1D2228"/>
          <w:sz w:val="24"/>
          <w:szCs w:val="24"/>
        </w:rPr>
        <w:lastRenderedPageBreak/>
        <w:t>Works Cited</w:t>
      </w:r>
    </w:p>
    <w:p w:rsidR="002C4DC3" w:rsidRPr="002C4DC3" w:rsidRDefault="002C4DC3" w:rsidP="002C4DC3">
      <w:pPr>
        <w:pStyle w:val="Bibliography"/>
        <w:rPr>
          <w:rFonts w:ascii="Times New Roman" w:hAnsi="Times New Roman" w:cs="Times New Roman"/>
          <w:sz w:val="24"/>
        </w:rPr>
      </w:pPr>
      <w:r>
        <w:rPr>
          <w:rFonts w:eastAsia="Times New Roman"/>
          <w:color w:val="1D2228"/>
        </w:rPr>
        <w:fldChar w:fldCharType="begin"/>
      </w:r>
      <w:r>
        <w:rPr>
          <w:rFonts w:eastAsia="Times New Roman"/>
          <w:color w:val="1D2228"/>
        </w:rPr>
        <w:instrText xml:space="preserve"> ADDIN ZOTERO_BIBL {"custom":[]} CSL_BIBLIOGRAPHY </w:instrText>
      </w:r>
      <w:r>
        <w:rPr>
          <w:rFonts w:eastAsia="Times New Roman"/>
          <w:color w:val="1D2228"/>
        </w:rPr>
        <w:fldChar w:fldCharType="separate"/>
      </w:r>
      <w:r w:rsidRPr="002C4DC3">
        <w:rPr>
          <w:rFonts w:ascii="Times New Roman" w:hAnsi="Times New Roman" w:cs="Times New Roman"/>
          <w:sz w:val="24"/>
        </w:rPr>
        <w:t xml:space="preserve">Bergsma, Ad, et al. “Happiness in the Garden of Epicurus.” </w:t>
      </w:r>
      <w:r w:rsidRPr="002C4DC3">
        <w:rPr>
          <w:rFonts w:ascii="Times New Roman" w:hAnsi="Times New Roman" w:cs="Times New Roman"/>
          <w:i/>
          <w:iCs/>
          <w:sz w:val="24"/>
        </w:rPr>
        <w:t>Journal of Happiness Studies</w:t>
      </w:r>
      <w:r w:rsidRPr="002C4DC3">
        <w:rPr>
          <w:rFonts w:ascii="Times New Roman" w:hAnsi="Times New Roman" w:cs="Times New Roman"/>
          <w:sz w:val="24"/>
        </w:rPr>
        <w:t>, vol. 9, no. 3, 2008, pp. 397–423.</w:t>
      </w:r>
    </w:p>
    <w:p w:rsidR="002C4DC3" w:rsidRPr="002C4DC3" w:rsidRDefault="002C4DC3" w:rsidP="002C4DC3">
      <w:pPr>
        <w:pStyle w:val="Bibliography"/>
        <w:rPr>
          <w:rFonts w:ascii="Times New Roman" w:hAnsi="Times New Roman" w:cs="Times New Roman"/>
          <w:sz w:val="24"/>
        </w:rPr>
      </w:pPr>
      <w:proofErr w:type="spellStart"/>
      <w:r w:rsidRPr="002C4DC3">
        <w:rPr>
          <w:rFonts w:ascii="Times New Roman" w:hAnsi="Times New Roman" w:cs="Times New Roman"/>
          <w:sz w:val="24"/>
        </w:rPr>
        <w:t>Fowers</w:t>
      </w:r>
      <w:proofErr w:type="spellEnd"/>
      <w:r w:rsidRPr="002C4DC3">
        <w:rPr>
          <w:rFonts w:ascii="Times New Roman" w:hAnsi="Times New Roman" w:cs="Times New Roman"/>
          <w:sz w:val="24"/>
        </w:rPr>
        <w:t xml:space="preserve">, Blaine J. “Aristotle on </w:t>
      </w:r>
      <w:proofErr w:type="spellStart"/>
      <w:r w:rsidRPr="002C4DC3">
        <w:rPr>
          <w:rFonts w:ascii="Times New Roman" w:hAnsi="Times New Roman" w:cs="Times New Roman"/>
          <w:sz w:val="24"/>
        </w:rPr>
        <w:t>Eudaimonia</w:t>
      </w:r>
      <w:proofErr w:type="spellEnd"/>
      <w:r w:rsidRPr="002C4DC3">
        <w:rPr>
          <w:rFonts w:ascii="Times New Roman" w:hAnsi="Times New Roman" w:cs="Times New Roman"/>
          <w:sz w:val="24"/>
        </w:rPr>
        <w:t xml:space="preserve">: On the Virtue of Returning to the Source.” </w:t>
      </w:r>
      <w:r w:rsidRPr="002C4DC3">
        <w:rPr>
          <w:rFonts w:ascii="Times New Roman" w:hAnsi="Times New Roman" w:cs="Times New Roman"/>
          <w:i/>
          <w:iCs/>
          <w:sz w:val="24"/>
        </w:rPr>
        <w:t xml:space="preserve">Handbook of </w:t>
      </w:r>
      <w:proofErr w:type="spellStart"/>
      <w:r w:rsidRPr="002C4DC3">
        <w:rPr>
          <w:rFonts w:ascii="Times New Roman" w:hAnsi="Times New Roman" w:cs="Times New Roman"/>
          <w:i/>
          <w:iCs/>
          <w:sz w:val="24"/>
        </w:rPr>
        <w:t>Eudaimonic</w:t>
      </w:r>
      <w:proofErr w:type="spellEnd"/>
      <w:r w:rsidRPr="002C4DC3">
        <w:rPr>
          <w:rFonts w:ascii="Times New Roman" w:hAnsi="Times New Roman" w:cs="Times New Roman"/>
          <w:i/>
          <w:iCs/>
          <w:sz w:val="24"/>
        </w:rPr>
        <w:t xml:space="preserve"> Well-Being</w:t>
      </w:r>
      <w:r w:rsidRPr="002C4DC3">
        <w:rPr>
          <w:rFonts w:ascii="Times New Roman" w:hAnsi="Times New Roman" w:cs="Times New Roman"/>
          <w:sz w:val="24"/>
        </w:rPr>
        <w:t>, Springer, 2016, pp. 67–83.</w:t>
      </w:r>
    </w:p>
    <w:p w:rsidR="002C4DC3" w:rsidRPr="00D45944" w:rsidRDefault="002C4DC3" w:rsidP="00D45944">
      <w:pPr>
        <w:shd w:val="clear" w:color="auto" w:fill="FFFFFF"/>
        <w:spacing w:after="0" w:line="480" w:lineRule="auto"/>
        <w:ind w:firstLine="720"/>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fldChar w:fldCharType="end"/>
      </w:r>
    </w:p>
    <w:sectPr w:rsidR="002C4DC3" w:rsidRPr="00D459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9F" w:rsidRDefault="00933E9F" w:rsidP="00F620ED">
      <w:pPr>
        <w:spacing w:after="0" w:line="240" w:lineRule="auto"/>
      </w:pPr>
      <w:r>
        <w:separator/>
      </w:r>
    </w:p>
  </w:endnote>
  <w:endnote w:type="continuationSeparator" w:id="0">
    <w:p w:rsidR="00933E9F" w:rsidRDefault="00933E9F" w:rsidP="00F6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9F" w:rsidRDefault="00933E9F" w:rsidP="00F620ED">
      <w:pPr>
        <w:spacing w:after="0" w:line="240" w:lineRule="auto"/>
      </w:pPr>
      <w:r>
        <w:separator/>
      </w:r>
    </w:p>
  </w:footnote>
  <w:footnote w:type="continuationSeparator" w:id="0">
    <w:p w:rsidR="00933E9F" w:rsidRDefault="00933E9F" w:rsidP="00F62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54665"/>
      <w:docPartObj>
        <w:docPartGallery w:val="Page Numbers (Top of Page)"/>
        <w:docPartUnique/>
      </w:docPartObj>
    </w:sdtPr>
    <w:sdtEndPr>
      <w:rPr>
        <w:rFonts w:ascii="Times New Roman" w:hAnsi="Times New Roman" w:cs="Times New Roman"/>
        <w:noProof/>
        <w:sz w:val="24"/>
      </w:rPr>
    </w:sdtEndPr>
    <w:sdtContent>
      <w:p w:rsidR="00F620ED" w:rsidRPr="00F620ED" w:rsidRDefault="00F620ED">
        <w:pPr>
          <w:pStyle w:val="Header"/>
          <w:jc w:val="right"/>
          <w:rPr>
            <w:rFonts w:ascii="Times New Roman" w:hAnsi="Times New Roman" w:cs="Times New Roman"/>
            <w:sz w:val="24"/>
          </w:rPr>
        </w:pPr>
        <w:r w:rsidRPr="00F620ED">
          <w:rPr>
            <w:rFonts w:ascii="Times New Roman" w:hAnsi="Times New Roman" w:cs="Times New Roman"/>
            <w:sz w:val="24"/>
          </w:rPr>
          <w:t xml:space="preserve">Last name </w:t>
        </w:r>
        <w:r w:rsidRPr="00F620ED">
          <w:rPr>
            <w:rFonts w:ascii="Times New Roman" w:hAnsi="Times New Roman" w:cs="Times New Roman"/>
            <w:sz w:val="24"/>
          </w:rPr>
          <w:fldChar w:fldCharType="begin"/>
        </w:r>
        <w:r w:rsidRPr="00F620ED">
          <w:rPr>
            <w:rFonts w:ascii="Times New Roman" w:hAnsi="Times New Roman" w:cs="Times New Roman"/>
            <w:sz w:val="24"/>
          </w:rPr>
          <w:instrText xml:space="preserve"> PAGE   \* MERGEFORMAT </w:instrText>
        </w:r>
        <w:r w:rsidRPr="00F620ED">
          <w:rPr>
            <w:rFonts w:ascii="Times New Roman" w:hAnsi="Times New Roman" w:cs="Times New Roman"/>
            <w:sz w:val="24"/>
          </w:rPr>
          <w:fldChar w:fldCharType="separate"/>
        </w:r>
        <w:r w:rsidR="002C4DC3">
          <w:rPr>
            <w:rFonts w:ascii="Times New Roman" w:hAnsi="Times New Roman" w:cs="Times New Roman"/>
            <w:noProof/>
            <w:sz w:val="24"/>
          </w:rPr>
          <w:t>1</w:t>
        </w:r>
        <w:r w:rsidRPr="00F620ED">
          <w:rPr>
            <w:rFonts w:ascii="Times New Roman" w:hAnsi="Times New Roman" w:cs="Times New Roman"/>
            <w:noProof/>
            <w:sz w:val="24"/>
          </w:rPr>
          <w:fldChar w:fldCharType="end"/>
        </w:r>
      </w:p>
    </w:sdtContent>
  </w:sdt>
  <w:p w:rsidR="00F620ED" w:rsidRDefault="00F620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16"/>
    <w:rsid w:val="00030A68"/>
    <w:rsid w:val="00066C5B"/>
    <w:rsid w:val="000A2716"/>
    <w:rsid w:val="00156EFC"/>
    <w:rsid w:val="001A6F52"/>
    <w:rsid w:val="00242DEA"/>
    <w:rsid w:val="00282995"/>
    <w:rsid w:val="00297B22"/>
    <w:rsid w:val="002C4DC3"/>
    <w:rsid w:val="002E10D5"/>
    <w:rsid w:val="002F5A92"/>
    <w:rsid w:val="003F169F"/>
    <w:rsid w:val="00411D4E"/>
    <w:rsid w:val="004C73DD"/>
    <w:rsid w:val="00525494"/>
    <w:rsid w:val="00794DB0"/>
    <w:rsid w:val="007B1229"/>
    <w:rsid w:val="007F561B"/>
    <w:rsid w:val="008672FC"/>
    <w:rsid w:val="008811DB"/>
    <w:rsid w:val="00933E9F"/>
    <w:rsid w:val="009535BA"/>
    <w:rsid w:val="00A741A8"/>
    <w:rsid w:val="00A7659D"/>
    <w:rsid w:val="00A85A7C"/>
    <w:rsid w:val="00BC70B0"/>
    <w:rsid w:val="00BD2D14"/>
    <w:rsid w:val="00D45944"/>
    <w:rsid w:val="00DA6E0E"/>
    <w:rsid w:val="00E166FF"/>
    <w:rsid w:val="00F620ED"/>
    <w:rsid w:val="00FB24EF"/>
    <w:rsid w:val="00FD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4EF"/>
    <w:rPr>
      <w:b/>
      <w:bCs/>
    </w:rPr>
  </w:style>
  <w:style w:type="character" w:styleId="Hyperlink">
    <w:name w:val="Hyperlink"/>
    <w:basedOn w:val="DefaultParagraphFont"/>
    <w:uiPriority w:val="99"/>
    <w:semiHidden/>
    <w:unhideWhenUsed/>
    <w:rsid w:val="00FB24EF"/>
    <w:rPr>
      <w:color w:val="0000FF"/>
      <w:u w:val="single"/>
    </w:rPr>
  </w:style>
  <w:style w:type="character" w:styleId="Emphasis">
    <w:name w:val="Emphasis"/>
    <w:basedOn w:val="DefaultParagraphFont"/>
    <w:uiPriority w:val="20"/>
    <w:qFormat/>
    <w:rsid w:val="00FB24EF"/>
    <w:rPr>
      <w:i/>
      <w:iCs/>
    </w:rPr>
  </w:style>
  <w:style w:type="paragraph" w:styleId="NormalWeb">
    <w:name w:val="Normal (Web)"/>
    <w:basedOn w:val="Normal"/>
    <w:uiPriority w:val="99"/>
    <w:semiHidden/>
    <w:unhideWhenUsed/>
    <w:rsid w:val="00FB24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ED"/>
  </w:style>
  <w:style w:type="paragraph" w:styleId="Footer">
    <w:name w:val="footer"/>
    <w:basedOn w:val="Normal"/>
    <w:link w:val="FooterChar"/>
    <w:uiPriority w:val="99"/>
    <w:unhideWhenUsed/>
    <w:rsid w:val="00F6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ED"/>
  </w:style>
  <w:style w:type="paragraph" w:styleId="Bibliography">
    <w:name w:val="Bibliography"/>
    <w:basedOn w:val="Normal"/>
    <w:next w:val="Normal"/>
    <w:uiPriority w:val="37"/>
    <w:unhideWhenUsed/>
    <w:rsid w:val="002C4DC3"/>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4EF"/>
    <w:rPr>
      <w:b/>
      <w:bCs/>
    </w:rPr>
  </w:style>
  <w:style w:type="character" w:styleId="Hyperlink">
    <w:name w:val="Hyperlink"/>
    <w:basedOn w:val="DefaultParagraphFont"/>
    <w:uiPriority w:val="99"/>
    <w:semiHidden/>
    <w:unhideWhenUsed/>
    <w:rsid w:val="00FB24EF"/>
    <w:rPr>
      <w:color w:val="0000FF"/>
      <w:u w:val="single"/>
    </w:rPr>
  </w:style>
  <w:style w:type="character" w:styleId="Emphasis">
    <w:name w:val="Emphasis"/>
    <w:basedOn w:val="DefaultParagraphFont"/>
    <w:uiPriority w:val="20"/>
    <w:qFormat/>
    <w:rsid w:val="00FB24EF"/>
    <w:rPr>
      <w:i/>
      <w:iCs/>
    </w:rPr>
  </w:style>
  <w:style w:type="paragraph" w:styleId="NormalWeb">
    <w:name w:val="Normal (Web)"/>
    <w:basedOn w:val="Normal"/>
    <w:uiPriority w:val="99"/>
    <w:semiHidden/>
    <w:unhideWhenUsed/>
    <w:rsid w:val="00FB24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ED"/>
  </w:style>
  <w:style w:type="paragraph" w:styleId="Footer">
    <w:name w:val="footer"/>
    <w:basedOn w:val="Normal"/>
    <w:link w:val="FooterChar"/>
    <w:uiPriority w:val="99"/>
    <w:unhideWhenUsed/>
    <w:rsid w:val="00F6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ED"/>
  </w:style>
  <w:style w:type="paragraph" w:styleId="Bibliography">
    <w:name w:val="Bibliography"/>
    <w:basedOn w:val="Normal"/>
    <w:next w:val="Normal"/>
    <w:uiPriority w:val="37"/>
    <w:unhideWhenUsed/>
    <w:rsid w:val="002C4DC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99406">
      <w:bodyDiv w:val="1"/>
      <w:marLeft w:val="0"/>
      <w:marRight w:val="0"/>
      <w:marTop w:val="0"/>
      <w:marBottom w:val="0"/>
      <w:divBdr>
        <w:top w:val="none" w:sz="0" w:space="0" w:color="auto"/>
        <w:left w:val="none" w:sz="0" w:space="0" w:color="auto"/>
        <w:bottom w:val="none" w:sz="0" w:space="0" w:color="auto"/>
        <w:right w:val="none" w:sz="0" w:space="0" w:color="auto"/>
      </w:divBdr>
    </w:div>
    <w:div w:id="20955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C3BC-F313-4096-B8D2-98E5308A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Shanza PC</dc:creator>
  <cp:lastModifiedBy>ciit</cp:lastModifiedBy>
  <cp:revision>2</cp:revision>
  <dcterms:created xsi:type="dcterms:W3CDTF">2019-11-20T23:48:00Z</dcterms:created>
  <dcterms:modified xsi:type="dcterms:W3CDTF">2019-11-20T23:48:00Z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id="hdcVPsW2"/&gt;&lt;style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