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D023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D023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D023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D023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D023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D023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747DC1" w:rsidP="00D0236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Board</w:t>
      </w:r>
    </w:p>
    <w:p w:rsidR="0008177B" w:rsidRDefault="0008177B" w:rsidP="00D0236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D0236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D0236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D0236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08177B" w:rsidRDefault="00FE12F8" w:rsidP="00D0236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Significance of Private Sector in Value-based Care</w:t>
      </w:r>
    </w:p>
    <w:p w:rsidR="00D02368" w:rsidRDefault="00D02368" w:rsidP="00D023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68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D02368" w:rsidRPr="00D02368" w:rsidRDefault="00D02368" w:rsidP="00D0236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2368">
        <w:rPr>
          <w:rFonts w:ascii="Times New Roman" w:hAnsi="Times New Roman" w:cs="Times New Roman"/>
          <w:sz w:val="24"/>
          <w:szCs w:val="24"/>
        </w:rPr>
        <w:t>Value-based care is a healthcare model that focu</w:t>
      </w:r>
      <w:r w:rsidR="00802FF7">
        <w:rPr>
          <w:rFonts w:ascii="Times New Roman" w:hAnsi="Times New Roman" w:cs="Times New Roman"/>
          <w:sz w:val="24"/>
          <w:szCs w:val="24"/>
        </w:rPr>
        <w:t>se</w:t>
      </w:r>
      <w:r w:rsidRPr="00D02368">
        <w:rPr>
          <w:rFonts w:ascii="Times New Roman" w:hAnsi="Times New Roman" w:cs="Times New Roman"/>
          <w:sz w:val="24"/>
          <w:szCs w:val="24"/>
        </w:rPr>
        <w:t xml:space="preserve">s on the quality of healthcare services rather than quantity of care. The overall wellness of patients can be improved with the help of value-based care </w:t>
      </w:r>
      <w:r w:rsidR="00F50050">
        <w:rPr>
          <w:rFonts w:ascii="Times New Roman" w:hAnsi="Times New Roman" w:cs="Times New Roman"/>
          <w:sz w:val="24"/>
          <w:szCs w:val="24"/>
        </w:rPr>
        <w:t xml:space="preserve">as it provides with the opportunity to increase </w:t>
      </w:r>
      <w:r w:rsidRPr="00D02368">
        <w:rPr>
          <w:rFonts w:ascii="Times New Roman" w:hAnsi="Times New Roman" w:cs="Times New Roman"/>
          <w:sz w:val="24"/>
          <w:szCs w:val="24"/>
        </w:rPr>
        <w:t xml:space="preserve">the outcome of </w:t>
      </w:r>
      <w:bookmarkStart w:id="0" w:name="_GoBack"/>
      <w:bookmarkEnd w:id="0"/>
      <w:r w:rsidRPr="00D02368">
        <w:rPr>
          <w:rFonts w:ascii="Times New Roman" w:hAnsi="Times New Roman" w:cs="Times New Roman"/>
          <w:sz w:val="24"/>
          <w:szCs w:val="24"/>
        </w:rPr>
        <w:t>well-being and decreasing the cost of services. Private sectors are effectively working to enhance healthcare services for patients without placing any burden on their health insurance costs</w:t>
      </w:r>
      <w:r w:rsidR="00FA16D7">
        <w:rPr>
          <w:rFonts w:ascii="Times New Roman" w:hAnsi="Times New Roman" w:cs="Times New Roman"/>
          <w:sz w:val="24"/>
          <w:szCs w:val="24"/>
        </w:rPr>
        <w:t xml:space="preserve"> </w:t>
      </w:r>
      <w:r w:rsidR="00FA16D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(Shah, 2016)</w:t>
      </w:r>
      <w:r w:rsidRPr="00D02368">
        <w:rPr>
          <w:rFonts w:ascii="Times New Roman" w:hAnsi="Times New Roman" w:cs="Times New Roman"/>
          <w:sz w:val="24"/>
          <w:szCs w:val="24"/>
        </w:rPr>
        <w:t xml:space="preserve">. It is important to mention that the role of the private sector can never </w:t>
      </w:r>
      <w:r w:rsidR="006A6F9A">
        <w:rPr>
          <w:rFonts w:ascii="Times New Roman" w:hAnsi="Times New Roman" w:cs="Times New Roman"/>
          <w:sz w:val="24"/>
          <w:szCs w:val="24"/>
        </w:rPr>
        <w:t xml:space="preserve">be </w:t>
      </w:r>
      <w:r w:rsidRPr="00D02368">
        <w:rPr>
          <w:rFonts w:ascii="Times New Roman" w:hAnsi="Times New Roman" w:cs="Times New Roman"/>
          <w:sz w:val="24"/>
          <w:szCs w:val="24"/>
        </w:rPr>
        <w:t>ignore</w:t>
      </w:r>
      <w:r w:rsidR="006A6F9A">
        <w:rPr>
          <w:rFonts w:ascii="Times New Roman" w:hAnsi="Times New Roman" w:cs="Times New Roman"/>
          <w:sz w:val="24"/>
          <w:szCs w:val="24"/>
        </w:rPr>
        <w:t>d</w:t>
      </w:r>
      <w:r w:rsidRPr="00D02368">
        <w:rPr>
          <w:rFonts w:ascii="Times New Roman" w:hAnsi="Times New Roman" w:cs="Times New Roman"/>
          <w:sz w:val="24"/>
          <w:szCs w:val="24"/>
        </w:rPr>
        <w:t xml:space="preserve"> when </w:t>
      </w:r>
      <w:r w:rsidR="00802FF7">
        <w:rPr>
          <w:rFonts w:ascii="Times New Roman" w:hAnsi="Times New Roman" w:cs="Times New Roman"/>
          <w:sz w:val="24"/>
          <w:szCs w:val="24"/>
        </w:rPr>
        <w:t xml:space="preserve">the </w:t>
      </w:r>
      <w:r w:rsidRPr="00D02368">
        <w:rPr>
          <w:rFonts w:ascii="Times New Roman" w:hAnsi="Times New Roman" w:cs="Times New Roman"/>
          <w:sz w:val="24"/>
          <w:szCs w:val="24"/>
        </w:rPr>
        <w:t>healthcare industry is in</w:t>
      </w:r>
      <w:r w:rsidR="00F50050">
        <w:rPr>
          <w:rFonts w:ascii="Times New Roman" w:hAnsi="Times New Roman" w:cs="Times New Roman"/>
          <w:sz w:val="24"/>
          <w:szCs w:val="24"/>
        </w:rPr>
        <w:t>terested to adopt the option of</w:t>
      </w:r>
      <w:r w:rsidR="00802FF7">
        <w:rPr>
          <w:rFonts w:ascii="Times New Roman" w:hAnsi="Times New Roman" w:cs="Times New Roman"/>
          <w:sz w:val="24"/>
          <w:szCs w:val="24"/>
        </w:rPr>
        <w:t xml:space="preserve"> </w:t>
      </w:r>
      <w:r w:rsidRPr="00D02368">
        <w:rPr>
          <w:rFonts w:ascii="Times New Roman" w:hAnsi="Times New Roman" w:cs="Times New Roman"/>
          <w:sz w:val="24"/>
          <w:szCs w:val="24"/>
        </w:rPr>
        <w:t>value-based care system as compare</w:t>
      </w:r>
      <w:r w:rsidR="00802FF7">
        <w:rPr>
          <w:rFonts w:ascii="Times New Roman" w:hAnsi="Times New Roman" w:cs="Times New Roman"/>
          <w:sz w:val="24"/>
          <w:szCs w:val="24"/>
        </w:rPr>
        <w:t>d</w:t>
      </w:r>
      <w:r w:rsidRPr="00D02368">
        <w:rPr>
          <w:rFonts w:ascii="Times New Roman" w:hAnsi="Times New Roman" w:cs="Times New Roman"/>
          <w:sz w:val="24"/>
          <w:szCs w:val="24"/>
        </w:rPr>
        <w:t xml:space="preserve"> to traditional method. Here</w:t>
      </w:r>
      <w:r w:rsidR="006A6F9A">
        <w:rPr>
          <w:rFonts w:ascii="Times New Roman" w:hAnsi="Times New Roman" w:cs="Times New Roman"/>
          <w:sz w:val="24"/>
          <w:szCs w:val="24"/>
        </w:rPr>
        <w:t>,</w:t>
      </w:r>
      <w:r w:rsidRPr="00D02368">
        <w:rPr>
          <w:rFonts w:ascii="Times New Roman" w:hAnsi="Times New Roman" w:cs="Times New Roman"/>
          <w:sz w:val="24"/>
          <w:szCs w:val="24"/>
        </w:rPr>
        <w:t xml:space="preserve"> the main focus is to critically analyze all the options that can be effectively used by the private sector to successfully implement the objective of value-based healthcare. </w:t>
      </w:r>
    </w:p>
    <w:p w:rsidR="00D02368" w:rsidRPr="00D02368" w:rsidRDefault="00D02368" w:rsidP="00D023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68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D02368" w:rsidRPr="00D02368" w:rsidRDefault="00D02368" w:rsidP="00D0236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2368">
        <w:rPr>
          <w:rFonts w:ascii="Times New Roman" w:hAnsi="Times New Roman" w:cs="Times New Roman"/>
          <w:sz w:val="24"/>
          <w:szCs w:val="24"/>
        </w:rPr>
        <w:t xml:space="preserve">It is important for all the stakeholders to understand that value-based approach of healthcare services is one complex and comprehensive approach that requires </w:t>
      </w:r>
      <w:r w:rsidR="00802FF7">
        <w:rPr>
          <w:rFonts w:ascii="Times New Roman" w:hAnsi="Times New Roman" w:cs="Times New Roman"/>
          <w:sz w:val="24"/>
          <w:szCs w:val="24"/>
        </w:rPr>
        <w:t xml:space="preserve">the </w:t>
      </w:r>
      <w:r w:rsidRPr="00D02368">
        <w:rPr>
          <w:rFonts w:ascii="Times New Roman" w:hAnsi="Times New Roman" w:cs="Times New Roman"/>
          <w:sz w:val="24"/>
          <w:szCs w:val="24"/>
        </w:rPr>
        <w:t>necessary consideration of different aligned aspects. The perspective of value-based healthcare is illustrated as the payment model that ensure</w:t>
      </w:r>
      <w:r w:rsidR="00802FF7">
        <w:rPr>
          <w:rFonts w:ascii="Times New Roman" w:hAnsi="Times New Roman" w:cs="Times New Roman"/>
          <w:sz w:val="24"/>
          <w:szCs w:val="24"/>
        </w:rPr>
        <w:t>s</w:t>
      </w:r>
      <w:r w:rsidRPr="00D02368">
        <w:rPr>
          <w:rFonts w:ascii="Times New Roman" w:hAnsi="Times New Roman" w:cs="Times New Roman"/>
          <w:sz w:val="24"/>
          <w:szCs w:val="24"/>
        </w:rPr>
        <w:t xml:space="preserve"> the reward system for healthcare providers to enhance the overall quality domain of healthcare services for the patients. The active role of </w:t>
      </w:r>
      <w:r w:rsidR="00802FF7">
        <w:rPr>
          <w:rFonts w:ascii="Times New Roman" w:hAnsi="Times New Roman" w:cs="Times New Roman"/>
          <w:sz w:val="24"/>
          <w:szCs w:val="24"/>
        </w:rPr>
        <w:t xml:space="preserve">the </w:t>
      </w:r>
      <w:r w:rsidRPr="00D02368">
        <w:rPr>
          <w:rFonts w:ascii="Times New Roman" w:hAnsi="Times New Roman" w:cs="Times New Roman"/>
          <w:sz w:val="24"/>
          <w:szCs w:val="24"/>
        </w:rPr>
        <w:t>private healthcare sector in this context can never</w:t>
      </w:r>
      <w:r w:rsidR="006A6F9A">
        <w:rPr>
          <w:rFonts w:ascii="Times New Roman" w:hAnsi="Times New Roman" w:cs="Times New Roman"/>
          <w:sz w:val="24"/>
          <w:szCs w:val="24"/>
        </w:rPr>
        <w:t xml:space="preserve"> be</w:t>
      </w:r>
      <w:r w:rsidRPr="00D02368">
        <w:rPr>
          <w:rFonts w:ascii="Times New Roman" w:hAnsi="Times New Roman" w:cs="Times New Roman"/>
          <w:sz w:val="24"/>
          <w:szCs w:val="24"/>
        </w:rPr>
        <w:t xml:space="preserve"> ignore</w:t>
      </w:r>
      <w:r w:rsidR="006A6F9A">
        <w:rPr>
          <w:rFonts w:ascii="Times New Roman" w:hAnsi="Times New Roman" w:cs="Times New Roman"/>
          <w:sz w:val="24"/>
          <w:szCs w:val="24"/>
        </w:rPr>
        <w:t>d</w:t>
      </w:r>
      <w:r w:rsidRPr="00D02368">
        <w:rPr>
          <w:rFonts w:ascii="Times New Roman" w:hAnsi="Times New Roman" w:cs="Times New Roman"/>
          <w:sz w:val="24"/>
          <w:szCs w:val="24"/>
        </w:rPr>
        <w:t xml:space="preserve"> because private healthcare entities have the potential to invest in the forms of various incentives and the upgraded payment structure for the healthcare providers</w:t>
      </w:r>
      <w:r w:rsidR="00CC039A">
        <w:rPr>
          <w:rFonts w:ascii="Times New Roman" w:hAnsi="Times New Roman" w:cs="Times New Roman"/>
          <w:sz w:val="24"/>
          <w:szCs w:val="24"/>
        </w:rPr>
        <w:t xml:space="preserve"> </w:t>
      </w:r>
      <w:r w:rsidR="00CC039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</w:t>
      </w:r>
      <w:proofErr w:type="spellStart"/>
      <w:r w:rsidR="00CC039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Fidler</w:t>
      </w:r>
      <w:proofErr w:type="spellEnd"/>
      <w:r w:rsidR="00CC039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 2009)</w:t>
      </w:r>
      <w:r w:rsidRPr="00D02368">
        <w:rPr>
          <w:rFonts w:ascii="Times New Roman" w:hAnsi="Times New Roman" w:cs="Times New Roman"/>
          <w:sz w:val="24"/>
          <w:szCs w:val="24"/>
        </w:rPr>
        <w:t xml:space="preserve">. There are many exemplary organizations from </w:t>
      </w:r>
      <w:r w:rsidR="00802FF7">
        <w:rPr>
          <w:rFonts w:ascii="Times New Roman" w:hAnsi="Times New Roman" w:cs="Times New Roman"/>
          <w:sz w:val="24"/>
          <w:szCs w:val="24"/>
        </w:rPr>
        <w:t xml:space="preserve">the </w:t>
      </w:r>
      <w:r w:rsidRPr="00D02368">
        <w:rPr>
          <w:rFonts w:ascii="Times New Roman" w:hAnsi="Times New Roman" w:cs="Times New Roman"/>
          <w:sz w:val="24"/>
          <w:szCs w:val="24"/>
        </w:rPr>
        <w:t xml:space="preserve">private sector where the prospects of quality, safety, improved patient experience, and low-cost </w:t>
      </w:r>
      <w:r w:rsidRPr="00D02368">
        <w:rPr>
          <w:rFonts w:ascii="Times New Roman" w:hAnsi="Times New Roman" w:cs="Times New Roman"/>
          <w:sz w:val="24"/>
          <w:szCs w:val="24"/>
        </w:rPr>
        <w:lastRenderedPageBreak/>
        <w:t>healthcare services are achieved through proper planning and intervention</w:t>
      </w:r>
      <w:r w:rsidR="008F0E1C">
        <w:rPr>
          <w:rFonts w:ascii="Times New Roman" w:hAnsi="Times New Roman" w:cs="Times New Roman"/>
          <w:sz w:val="24"/>
          <w:szCs w:val="24"/>
        </w:rPr>
        <w:t xml:space="preserve"> </w:t>
      </w:r>
      <w:r w:rsidR="008F0E1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</w:t>
      </w:r>
      <w:proofErr w:type="spellStart"/>
      <w:r w:rsidR="008F0E1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Putera</w:t>
      </w:r>
      <w:proofErr w:type="spellEnd"/>
      <w:r w:rsidR="008F0E1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 2017)</w:t>
      </w:r>
      <w:r w:rsidRPr="00D02368">
        <w:rPr>
          <w:rFonts w:ascii="Times New Roman" w:hAnsi="Times New Roman" w:cs="Times New Roman"/>
          <w:sz w:val="24"/>
          <w:szCs w:val="24"/>
        </w:rPr>
        <w:t xml:space="preserve">. The example of Haven, a new nonprofit healthcare venture can never ignore that is adopted by the organizations of Amazon, Berkshire Hathaway, and J.P. Morgan Chase. </w:t>
      </w:r>
    </w:p>
    <w:p w:rsidR="00D02368" w:rsidRPr="00D02368" w:rsidRDefault="00D02368" w:rsidP="00D023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DB7496" w:rsidRPr="00D02368" w:rsidRDefault="00D02368" w:rsidP="00D0236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2368">
        <w:rPr>
          <w:rFonts w:ascii="Times New Roman" w:hAnsi="Times New Roman" w:cs="Times New Roman"/>
          <w:sz w:val="24"/>
          <w:szCs w:val="24"/>
        </w:rPr>
        <w:t xml:space="preserve">In a nutshell, it is important to indicate that the growing and </w:t>
      </w:r>
      <w:r w:rsidR="00802FF7">
        <w:rPr>
          <w:rFonts w:ascii="Times New Roman" w:hAnsi="Times New Roman" w:cs="Times New Roman"/>
          <w:sz w:val="24"/>
          <w:szCs w:val="24"/>
        </w:rPr>
        <w:t xml:space="preserve">the </w:t>
      </w:r>
      <w:r w:rsidRPr="00D02368">
        <w:rPr>
          <w:rFonts w:ascii="Times New Roman" w:hAnsi="Times New Roman" w:cs="Times New Roman"/>
          <w:sz w:val="24"/>
          <w:szCs w:val="24"/>
        </w:rPr>
        <w:t xml:space="preserve">strong role of private healthcare sector can be overlooked when </w:t>
      </w:r>
      <w:r w:rsidR="00802FF7">
        <w:rPr>
          <w:rFonts w:ascii="Times New Roman" w:hAnsi="Times New Roman" w:cs="Times New Roman"/>
          <w:sz w:val="24"/>
          <w:szCs w:val="24"/>
        </w:rPr>
        <w:t xml:space="preserve">the </w:t>
      </w:r>
      <w:r w:rsidRPr="00D02368">
        <w:rPr>
          <w:rFonts w:ascii="Times New Roman" w:hAnsi="Times New Roman" w:cs="Times New Roman"/>
          <w:sz w:val="24"/>
          <w:szCs w:val="24"/>
        </w:rPr>
        <w:t xml:space="preserve">industry of health is planning to adopt value-based healthcare framework. Integrated healthcare perspective is one suitable option to evaluate the actual needs of healthcare and provide services in </w:t>
      </w:r>
      <w:r w:rsidR="00802FF7">
        <w:rPr>
          <w:rFonts w:ascii="Times New Roman" w:hAnsi="Times New Roman" w:cs="Times New Roman"/>
          <w:sz w:val="24"/>
          <w:szCs w:val="24"/>
        </w:rPr>
        <w:t xml:space="preserve">a </w:t>
      </w:r>
      <w:r w:rsidRPr="00D02368">
        <w:rPr>
          <w:rFonts w:ascii="Times New Roman" w:hAnsi="Times New Roman" w:cs="Times New Roman"/>
          <w:sz w:val="24"/>
          <w:szCs w:val="24"/>
        </w:rPr>
        <w:t xml:space="preserve">low-cost manner. </w:t>
      </w:r>
      <w:r w:rsidR="00DB7496" w:rsidRPr="00D02368">
        <w:rPr>
          <w:rFonts w:ascii="Times New Roman" w:hAnsi="Times New Roman" w:cs="Times New Roman"/>
          <w:sz w:val="24"/>
          <w:szCs w:val="24"/>
        </w:rPr>
        <w:br w:type="page"/>
      </w:r>
    </w:p>
    <w:p w:rsidR="00DB7496" w:rsidRDefault="00DB7496" w:rsidP="00D023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7F3D44" w:rsidRPr="007F3D44" w:rsidRDefault="007F3D44" w:rsidP="00D02368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F3D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Fidler</w:t>
      </w:r>
      <w:proofErr w:type="spellEnd"/>
      <w:r w:rsidRPr="007F3D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H. (2009). The role of the private sector in health financing and service delivery. </w:t>
      </w:r>
      <w:r w:rsidRPr="007F3D4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European Journal of Public Health</w:t>
      </w:r>
      <w:r w:rsidRPr="007F3D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F3D4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19</w:t>
      </w:r>
      <w:r w:rsidRPr="007F3D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450-451.</w:t>
      </w:r>
    </w:p>
    <w:p w:rsidR="007F3D44" w:rsidRPr="007F3D44" w:rsidRDefault="007F3D44" w:rsidP="00D02368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F3D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Putera</w:t>
      </w:r>
      <w:proofErr w:type="spellEnd"/>
      <w:r w:rsidRPr="007F3D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I. (2017). Redefining health: implication for value-based healthcare reform. </w:t>
      </w:r>
      <w:proofErr w:type="spellStart"/>
      <w:r w:rsidRPr="007F3D4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Cureus</w:t>
      </w:r>
      <w:proofErr w:type="spellEnd"/>
      <w:r w:rsidRPr="007F3D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F3D4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7F3D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(3).</w:t>
      </w:r>
    </w:p>
    <w:p w:rsidR="00864730" w:rsidRPr="00864730" w:rsidRDefault="007F3D44" w:rsidP="00FA16D7">
      <w:pPr>
        <w:spacing w:after="0" w:line="480" w:lineRule="auto"/>
        <w:ind w:left="720" w:hanging="72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7F3D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Shah, </w:t>
      </w:r>
      <w:proofErr w:type="spellStart"/>
      <w:r w:rsidRPr="007F3D44">
        <w:rPr>
          <w:rFonts w:ascii="Times New Roman" w:hAnsi="Times New Roman" w:cs="Times New Roman"/>
          <w:sz w:val="24"/>
          <w:szCs w:val="24"/>
        </w:rPr>
        <w:t>Atefa</w:t>
      </w:r>
      <w:proofErr w:type="spellEnd"/>
      <w:r w:rsidRPr="007F3D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  <w:r w:rsidR="0086473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(2016</w:t>
      </w:r>
      <w:r w:rsidRPr="00DB74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). </w:t>
      </w:r>
      <w:r w:rsidRPr="007F3D44">
        <w:rPr>
          <w:rFonts w:ascii="Times New Roman" w:hAnsi="Times New Roman" w:cs="Times New Roman"/>
          <w:sz w:val="24"/>
          <w:szCs w:val="24"/>
        </w:rPr>
        <w:t xml:space="preserve">Value-based healthcare: A global assessment. </w:t>
      </w:r>
      <w:r w:rsidRPr="00DB74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Perspectives.eiu.com</w:t>
      </w:r>
      <w:r w:rsidRPr="007F3D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 Retrieved 29</w:t>
      </w:r>
      <w:r w:rsidRPr="00DB749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from https://perspectives.eiu.com/sites/default/files/EIU_Medtronic_Findings-and-Methodology_1.pdf</w:t>
      </w:r>
    </w:p>
    <w:sectPr w:rsidR="00864730" w:rsidRPr="00864730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08" w:rsidRDefault="00C83408" w:rsidP="00267851">
      <w:pPr>
        <w:spacing w:after="0" w:line="240" w:lineRule="auto"/>
      </w:pPr>
      <w:r>
        <w:separator/>
      </w:r>
    </w:p>
  </w:endnote>
  <w:endnote w:type="continuationSeparator" w:id="0">
    <w:p w:rsidR="00C83408" w:rsidRDefault="00C83408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08" w:rsidRDefault="00C83408" w:rsidP="00267851">
      <w:pPr>
        <w:spacing w:after="0" w:line="240" w:lineRule="auto"/>
      </w:pPr>
      <w:r>
        <w:separator/>
      </w:r>
    </w:p>
  </w:footnote>
  <w:footnote w:type="continuationSeparator" w:id="0">
    <w:p w:rsidR="00C83408" w:rsidRDefault="00C83408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320857"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184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320857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HEALTHCARE AND NURSING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231847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tjAxszQxMjE2NDVU0lEKTi0uzszPAykwqwUAZLtQIywAAAA="/>
  </w:docVars>
  <w:rsids>
    <w:rsidRoot w:val="0008177B"/>
    <w:rsid w:val="00024ABE"/>
    <w:rsid w:val="0008177B"/>
    <w:rsid w:val="00130A33"/>
    <w:rsid w:val="00141074"/>
    <w:rsid w:val="00187C02"/>
    <w:rsid w:val="001A02CC"/>
    <w:rsid w:val="0022249E"/>
    <w:rsid w:val="00231847"/>
    <w:rsid w:val="00267851"/>
    <w:rsid w:val="002777E7"/>
    <w:rsid w:val="002D4863"/>
    <w:rsid w:val="002D4968"/>
    <w:rsid w:val="00320857"/>
    <w:rsid w:val="0034125C"/>
    <w:rsid w:val="00366A5C"/>
    <w:rsid w:val="003B226D"/>
    <w:rsid w:val="003C478A"/>
    <w:rsid w:val="00471063"/>
    <w:rsid w:val="0048476D"/>
    <w:rsid w:val="004A07E8"/>
    <w:rsid w:val="004D6074"/>
    <w:rsid w:val="00550EFD"/>
    <w:rsid w:val="005C20F1"/>
    <w:rsid w:val="00636FA6"/>
    <w:rsid w:val="00651F74"/>
    <w:rsid w:val="006A6F9A"/>
    <w:rsid w:val="00742AE0"/>
    <w:rsid w:val="00747DC1"/>
    <w:rsid w:val="007F3D44"/>
    <w:rsid w:val="00802FF7"/>
    <w:rsid w:val="00864730"/>
    <w:rsid w:val="00877CA7"/>
    <w:rsid w:val="008F0E1C"/>
    <w:rsid w:val="00A106AF"/>
    <w:rsid w:val="00A4374D"/>
    <w:rsid w:val="00AA31FE"/>
    <w:rsid w:val="00B055F3"/>
    <w:rsid w:val="00B405F9"/>
    <w:rsid w:val="00B73412"/>
    <w:rsid w:val="00BE1B57"/>
    <w:rsid w:val="00C5356B"/>
    <w:rsid w:val="00C74D28"/>
    <w:rsid w:val="00C75C92"/>
    <w:rsid w:val="00C83408"/>
    <w:rsid w:val="00CA2688"/>
    <w:rsid w:val="00CC039A"/>
    <w:rsid w:val="00CF0A51"/>
    <w:rsid w:val="00D02368"/>
    <w:rsid w:val="00D11A5D"/>
    <w:rsid w:val="00D5076D"/>
    <w:rsid w:val="00D508F2"/>
    <w:rsid w:val="00D95087"/>
    <w:rsid w:val="00DA206E"/>
    <w:rsid w:val="00DA4F5D"/>
    <w:rsid w:val="00DB7496"/>
    <w:rsid w:val="00E74167"/>
    <w:rsid w:val="00EF1641"/>
    <w:rsid w:val="00F50050"/>
    <w:rsid w:val="00F94B9F"/>
    <w:rsid w:val="00F97AB8"/>
    <w:rsid w:val="00FA16D7"/>
    <w:rsid w:val="00FB48B6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299AC-E7FA-48B2-8FB1-023C6CE1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DB74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DB7496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AMSD</dc:creator>
  <cp:keywords/>
  <dc:description/>
  <cp:lastModifiedBy>AMSD</cp:lastModifiedBy>
  <cp:revision>37</cp:revision>
  <dcterms:created xsi:type="dcterms:W3CDTF">2019-07-29T08:55:00Z</dcterms:created>
  <dcterms:modified xsi:type="dcterms:W3CDTF">2019-07-29T10:38:00Z</dcterms:modified>
</cp:coreProperties>
</file>