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1978" w:rsidRDefault="005F17A5">
      <w:pPr>
        <w:pStyle w:val="Title"/>
      </w:pPr>
      <w:r>
        <w:t>Response</w:t>
      </w:r>
    </w:p>
    <w:sdt>
      <w:sdtPr>
        <w:alias w:val="Author Name(s), First M. Last, Omit Titles and Degrees:"/>
        <w:tag w:val="Author Name(s), First M. Last, Omit Titles and Degrees:"/>
        <w:id w:val="-1736158886"/>
        <w:placeholder>
          <w:docPart w:val="6B7BC14876AE445C96B841FF3D9165E6"/>
        </w:placeholder>
        <w:temporary/>
        <w:showingPlcHdr/>
        <w15:appearance w15:val="hidden"/>
        <w:text/>
      </w:sdtPr>
      <w:sdtEndPr/>
      <w:sdtContent>
        <w:p w:rsidR="00B823AA" w:rsidRDefault="005F17A5" w:rsidP="00B823AA">
          <w:pPr>
            <w:pStyle w:val="Title2"/>
          </w:pPr>
          <w:r>
            <w:t>[Author Name(s), First M. Last, Omit Titles and Degrees]</w:t>
          </w:r>
        </w:p>
      </w:sdtContent>
    </w:sdt>
    <w:p w:rsidR="00E81978" w:rsidRDefault="005F17A5" w:rsidP="00B823AA">
      <w:pPr>
        <w:pStyle w:val="Title2"/>
      </w:pPr>
      <w:sdt>
        <w:sdtPr>
          <w:alias w:val="Institutional Affiliation(s):"/>
          <w:tag w:val="Institutional Affiliation(s):"/>
          <w:id w:val="-1771543088"/>
          <w:placeholder>
            <w:docPart w:val="C57E91D267CF44D39A55D89B147AE76D"/>
          </w:placeholder>
          <w:temporary/>
          <w:showingPlcHdr/>
          <w15:appearance w15:val="hidden"/>
          <w:text/>
        </w:sdtPr>
        <w:sdtEndPr/>
        <w:sdtContent>
          <w:r w:rsidR="005D3A03">
            <w:t>[Institutional Affiliation(s)]</w:t>
          </w:r>
        </w:sdtContent>
      </w:sdt>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3F5409" w:rsidRDefault="003F5409" w:rsidP="00B823AA">
      <w:pPr>
        <w:pStyle w:val="Title2"/>
      </w:pPr>
    </w:p>
    <w:p w:rsidR="00F913D0" w:rsidRDefault="005F17A5" w:rsidP="00F913D0">
      <w:pPr>
        <w:pStyle w:val="Title"/>
      </w:pPr>
      <w:r>
        <w:lastRenderedPageBreak/>
        <w:t>Response</w:t>
      </w:r>
    </w:p>
    <w:p w:rsidR="001F4548" w:rsidRPr="001F4548" w:rsidRDefault="005F17A5" w:rsidP="001F4548">
      <w:pPr>
        <w:pStyle w:val="Heading1"/>
      </w:pPr>
      <w:r w:rsidRPr="001F4548">
        <w:t xml:space="preserve">Response to Question 1 </w:t>
      </w:r>
    </w:p>
    <w:p w:rsidR="00C429B9" w:rsidRPr="001F4548" w:rsidRDefault="005F17A5" w:rsidP="001A0382">
      <w:r w:rsidRPr="001F4548">
        <w:t xml:space="preserve">The marginal </w:t>
      </w:r>
      <w:r w:rsidR="00DA701D">
        <w:t>is</w:t>
      </w:r>
      <w:r w:rsidRPr="001F4548">
        <w:t xml:space="preserve"> the </w:t>
      </w:r>
      <w:r w:rsidR="00DA701D" w:rsidRPr="001F4548">
        <w:t>rise</w:t>
      </w:r>
      <w:r w:rsidRPr="001F4548">
        <w:t xml:space="preserve"> or </w:t>
      </w:r>
      <w:r w:rsidR="00DA701D">
        <w:t>decline</w:t>
      </w:r>
      <w:r w:rsidRPr="001F4548">
        <w:t xml:space="preserve"> in the </w:t>
      </w:r>
      <w:r w:rsidR="00DA701D" w:rsidRPr="001F4548">
        <w:t>overall</w:t>
      </w:r>
      <w:r w:rsidRPr="001F4548">
        <w:t xml:space="preserve"> cost of production if one more unit of output is increased.  </w:t>
      </w:r>
      <w:r>
        <w:t>Marginal cost is inversely related to the marginal product, as one increases other automatically decreases</w:t>
      </w:r>
      <w:r w:rsidR="001A0382">
        <w:t xml:space="preserve"> </w:t>
      </w:r>
      <w:r w:rsidR="001A0382">
        <w:fldChar w:fldCharType="begin"/>
      </w:r>
      <w:r w:rsidR="001A0382">
        <w:instrText xml:space="preserve"> ADDIN ZOTERO_ITEM CSL_CITATION {"citationID":"M5GekAbs","properties":{"formattedCitation":"(Gans, King, Stonecash, &amp; Mankiw, 2011)","plainCitation":"(Gans, King, Stonecash, &amp; Mankiw, 2011)","noteIndex":0},"citationItems":[{"id":661,"uris":["http://zotero.org/users/local/orkqtrjP/items/BMXXY42K"],"uri":["http://zotero.org/users/local/orkqtrjP/items/BMXXY42K"],"itemData":{"id":661,"type":"book","title":"Principles of economics","publisher":"Cengage Learning","ISBN":"0-17-019172-9","author":[{"family":"Gans","given":"Joshua"},{"family":"King","given":"Stephen"},{"family":"Stonecash","given":"Robin"},{"family":"Mankiw","given":"N. Gregory"}],"issued":{"date-parts":[["2011"]]}}}],"schema":"https://github.com/citation-style-language/schema/raw/master/csl-citation.json"} </w:instrText>
      </w:r>
      <w:r w:rsidR="001A0382">
        <w:fldChar w:fldCharType="separate"/>
      </w:r>
      <w:r w:rsidR="001A0382" w:rsidRPr="001A0382">
        <w:rPr>
          <w:rFonts w:ascii="Times New Roman" w:hAnsi="Times New Roman" w:cs="Times New Roman"/>
        </w:rPr>
        <w:t>(Gans, King, Stonecash, &amp; Mankiw, 2011)</w:t>
      </w:r>
      <w:r w:rsidR="001A0382">
        <w:fldChar w:fldCharType="end"/>
      </w:r>
      <w:r>
        <w:t xml:space="preserve">. The marginal cost of production </w:t>
      </w:r>
      <w:r w:rsidR="00B35639">
        <w:t>regulates</w:t>
      </w:r>
      <w:r>
        <w:t xml:space="preserve"> how much cost the company has to incur in order to produce one additional unit. The reduction in the marginal productivity of a </w:t>
      </w:r>
      <w:r w:rsidR="00B35639">
        <w:t>flexible</w:t>
      </w:r>
      <w:r>
        <w:t xml:space="preserve"> </w:t>
      </w:r>
      <w:r w:rsidR="00B35639">
        <w:t>source</w:t>
      </w:r>
      <w:r>
        <w:t xml:space="preserve"> means that each extra unit of </w:t>
      </w:r>
      <w:r w:rsidR="00B35639">
        <w:t>productivity</w:t>
      </w:r>
      <w:r>
        <w:t xml:space="preserve"> </w:t>
      </w:r>
      <w:r>
        <w:t xml:space="preserve">from each </w:t>
      </w:r>
      <w:r w:rsidR="00B35639">
        <w:t>added</w:t>
      </w:r>
      <w:r>
        <w:t xml:space="preserve"> unit of variable </w:t>
      </w:r>
      <w:r w:rsidR="00B35639">
        <w:t>source</w:t>
      </w:r>
      <w:r>
        <w:t xml:space="preserve"> is reducing or diminishing. This will result in the rise of the marginal cost of production as more of those resources will be used to increase production. Such a phenomenon can be understood from a simple example.</w:t>
      </w:r>
      <w:r>
        <w:t xml:space="preserve"> If the marginal product of the resource i.e. labor is decreasing, the company will have to pay more to each worker as compared to the number of products each of them is making. The marginal labor cost will increase as a result increasing the marginal </w:t>
      </w:r>
      <w:r w:rsidRPr="00C429B9">
        <w:t>cost</w:t>
      </w:r>
      <w:r w:rsidRPr="00C429B9">
        <w:t xml:space="preserve"> of production</w:t>
      </w:r>
      <w:r>
        <w:t>.</w:t>
      </w:r>
      <w:r w:rsidR="001A0382">
        <w:t xml:space="preserve"> </w:t>
      </w:r>
    </w:p>
    <w:p w:rsidR="001F4548" w:rsidRPr="00F913D0" w:rsidRDefault="005F17A5" w:rsidP="001F4548">
      <w:pPr>
        <w:pStyle w:val="Heading1"/>
      </w:pPr>
      <w:r>
        <w:t>Response to Question 2</w:t>
      </w:r>
    </w:p>
    <w:p w:rsidR="00E16063" w:rsidRPr="00935FA8" w:rsidRDefault="005F17A5" w:rsidP="00AF4052">
      <w:r>
        <w:t xml:space="preserve">Efficiency means full utilization of all the resources and full production. It emphasizes that all the available resources are used and they are providing maximum productivity. </w:t>
      </w:r>
      <w:r w:rsidRPr="00935FA8">
        <w:t xml:space="preserve">Efficiency </w:t>
      </w:r>
      <w:r>
        <w:t xml:space="preserve">can be of two types, </w:t>
      </w:r>
      <w:r w:rsidRPr="00935FA8">
        <w:t>product</w:t>
      </w:r>
      <w:r w:rsidRPr="00935FA8">
        <w:t>ivity efficiency, and allocative efficiency</w:t>
      </w:r>
      <w:r>
        <w:t xml:space="preserve">. Productive efficiency is about employing the least costly techniques of production </w:t>
      </w:r>
      <w:r w:rsidR="00FB7739">
        <w:t xml:space="preserve">to produce the desired outcomes. Allocative efficiency occurs when consumers’ preferences are considered and an </w:t>
      </w:r>
      <w:r w:rsidR="00AF4052">
        <w:t>ideal</w:t>
      </w:r>
      <w:r w:rsidR="00FB7739">
        <w:t xml:space="preserve"> combination of goods and services is produced</w:t>
      </w:r>
      <w:r w:rsidR="006C0540">
        <w:t xml:space="preserve"> </w:t>
      </w:r>
      <w:r w:rsidR="006C0540">
        <w:fldChar w:fldCharType="begin"/>
      </w:r>
      <w:r w:rsidR="006C0540">
        <w:instrText xml:space="preserve"> ADDIN ZOTERO_ITEM CSL_CITATION {"citationID":"AJFfLGTu","properties":{"formattedCitation":"(\\uc0\\u8220{}Allocative Efficiency | Economics Help,\\uc0\\u8221{} n.d.)","plainCitation":"(“Allocative Efficiency | Economics Help,” n.d.)","noteIndex":0},"citationItems":[{"id":662,"uris":["http://zotero.org/users/local/orkqtrjP/items/XP43IIIH"],"uri":["http://zotero.org/users/local/orkqtrjP/items/XP43IIIH"],"itemData":{"id":662,"type":"webpage","title":"Allocative Efficiency | Economics Help","URL":"https://www.economicshelp.org/blog/glossary/allocative-efficiency/","accessed":{"date-parts":[["2019",7,14]]}}}],"schema":"https://github.com/citation-style-language/schema/raw/master/csl-citation.json"} </w:instrText>
      </w:r>
      <w:r w:rsidR="006C0540">
        <w:fldChar w:fldCharType="separate"/>
      </w:r>
      <w:r w:rsidR="006C0540" w:rsidRPr="006C0540">
        <w:rPr>
          <w:rFonts w:ascii="Times New Roman" w:hAnsi="Times New Roman" w:cs="Times New Roman"/>
        </w:rPr>
        <w:t>(“Allocative Effi</w:t>
      </w:r>
      <w:bookmarkStart w:id="0" w:name="_GoBack"/>
      <w:bookmarkEnd w:id="0"/>
      <w:r w:rsidR="006C0540" w:rsidRPr="006C0540">
        <w:rPr>
          <w:rFonts w:ascii="Times New Roman" w:hAnsi="Times New Roman" w:cs="Times New Roman"/>
        </w:rPr>
        <w:t>ciency | Economics Help,” n.d.)</w:t>
      </w:r>
      <w:r w:rsidR="006C0540">
        <w:fldChar w:fldCharType="end"/>
      </w:r>
      <w:r w:rsidR="00FB7739">
        <w:t xml:space="preserve">. </w:t>
      </w:r>
      <w:r w:rsidR="002C2B48">
        <w:t xml:space="preserve">Allocative efficiency can be attained by distributing goods and services in an optimal manner. On the other hand, </w:t>
      </w:r>
      <w:r w:rsidR="006E08CC">
        <w:t xml:space="preserve">production efficiency can be achieved </w:t>
      </w:r>
      <w:r w:rsidR="009417FD">
        <w:t>when production is at its lowest point on th</w:t>
      </w:r>
      <w:r w:rsidR="00E16063">
        <w:t>e</w:t>
      </w:r>
      <w:r w:rsidR="007D494D">
        <w:t xml:space="preserve"> short run average cost curve that is </w:t>
      </w:r>
      <w:r w:rsidR="00E16063">
        <w:t xml:space="preserve">the marginal cost is </w:t>
      </w:r>
      <w:r w:rsidR="007D494D">
        <w:t>equivalent</w:t>
      </w:r>
      <w:r w:rsidR="00E16063">
        <w:t xml:space="preserve"> to marginal revenue. </w:t>
      </w:r>
    </w:p>
    <w:p w:rsidR="00935FA8" w:rsidRDefault="005F17A5" w:rsidP="00935FA8">
      <w:pPr>
        <w:pStyle w:val="Heading1"/>
      </w:pPr>
      <w:r>
        <w:lastRenderedPageBreak/>
        <w:t xml:space="preserve">References </w:t>
      </w:r>
    </w:p>
    <w:p w:rsidR="006C0540" w:rsidRPr="006C0540" w:rsidRDefault="005F17A5" w:rsidP="006C0540">
      <w:pPr>
        <w:pStyle w:val="Bibliography"/>
        <w:rPr>
          <w:rFonts w:ascii="Times New Roman" w:hAnsi="Times New Roman" w:cs="Times New Roman"/>
        </w:rPr>
      </w:pPr>
      <w:r>
        <w:rPr>
          <w:color w:val="FF0000"/>
        </w:rPr>
        <w:fldChar w:fldCharType="begin"/>
      </w:r>
      <w:r>
        <w:rPr>
          <w:color w:val="FF0000"/>
        </w:rPr>
        <w:instrText xml:space="preserve"> ADDIN ZOTERO_BIBL {"uncited":[],"omitted":[],"custom":[]} CSL_BIBLIOGRAPHY </w:instrText>
      </w:r>
      <w:r>
        <w:rPr>
          <w:color w:val="FF0000"/>
        </w:rPr>
        <w:fldChar w:fldCharType="separate"/>
      </w:r>
      <w:r w:rsidRPr="006C0540">
        <w:rPr>
          <w:rFonts w:ascii="Times New Roman" w:hAnsi="Times New Roman" w:cs="Times New Roman"/>
        </w:rPr>
        <w:t xml:space="preserve">Allocative Efficiency | Economics Help. (n.d.). Retrieved July 14, 2019, from </w:t>
      </w:r>
      <w:r w:rsidRPr="006C0540">
        <w:rPr>
          <w:rFonts w:ascii="Times New Roman" w:hAnsi="Times New Roman" w:cs="Times New Roman"/>
        </w:rPr>
        <w:t>https://www.economicshelp.org/blog/glossary/allocative-efficiency/</w:t>
      </w:r>
    </w:p>
    <w:p w:rsidR="006C0540" w:rsidRPr="006C0540" w:rsidRDefault="005F17A5" w:rsidP="006C0540">
      <w:pPr>
        <w:pStyle w:val="Bibliography"/>
        <w:rPr>
          <w:rFonts w:ascii="Times New Roman" w:hAnsi="Times New Roman" w:cs="Times New Roman"/>
        </w:rPr>
      </w:pPr>
      <w:r w:rsidRPr="006C0540">
        <w:rPr>
          <w:rFonts w:ascii="Times New Roman" w:hAnsi="Times New Roman" w:cs="Times New Roman"/>
        </w:rPr>
        <w:t xml:space="preserve">Gans, J., King, S., Stonecash, R., &amp; Mankiw, N. G. (2011). </w:t>
      </w:r>
      <w:r w:rsidRPr="006C0540">
        <w:rPr>
          <w:rFonts w:ascii="Times New Roman" w:hAnsi="Times New Roman" w:cs="Times New Roman"/>
          <w:i/>
          <w:iCs/>
        </w:rPr>
        <w:t>Principles of economics</w:t>
      </w:r>
      <w:r w:rsidRPr="006C0540">
        <w:rPr>
          <w:rFonts w:ascii="Times New Roman" w:hAnsi="Times New Roman" w:cs="Times New Roman"/>
        </w:rPr>
        <w:t>. Cengage Learning.</w:t>
      </w:r>
    </w:p>
    <w:p w:rsidR="00935FA8" w:rsidRPr="000A3398" w:rsidRDefault="005F17A5" w:rsidP="00F913D0">
      <w:pPr>
        <w:rPr>
          <w:color w:val="FF0000"/>
        </w:rPr>
      </w:pPr>
      <w:r>
        <w:rPr>
          <w:color w:val="FF0000"/>
        </w:rPr>
        <w:fldChar w:fldCharType="end"/>
      </w:r>
    </w:p>
    <w:sectPr w:rsidR="00935FA8" w:rsidRPr="000A3398">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17A5" w:rsidRDefault="005F17A5">
      <w:pPr>
        <w:spacing w:line="240" w:lineRule="auto"/>
      </w:pPr>
      <w:r>
        <w:separator/>
      </w:r>
    </w:p>
  </w:endnote>
  <w:endnote w:type="continuationSeparator" w:id="0">
    <w:p w:rsidR="005F17A5" w:rsidRDefault="005F17A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17A5" w:rsidRDefault="005F17A5">
      <w:pPr>
        <w:spacing w:line="240" w:lineRule="auto"/>
      </w:pPr>
      <w:r>
        <w:separator/>
      </w:r>
    </w:p>
  </w:footnote>
  <w:footnote w:type="continuationSeparator" w:id="0">
    <w:p w:rsidR="005F17A5" w:rsidRDefault="005F17A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F17A5">
    <w:pPr>
      <w:pStyle w:val="Header"/>
    </w:pPr>
    <w:r w:rsidRPr="00F80872">
      <w:rPr>
        <w:rStyle w:val="Strong"/>
      </w:rPr>
      <w:t xml:space="preserve"> </w:t>
    </w:r>
    <w:r w:rsidR="00E258A7" w:rsidRPr="00E258A7">
      <w:rPr>
        <w:rStyle w:val="Strong"/>
      </w:rPr>
      <w:t xml:space="preserve">MICROECONOMICS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AF4052">
      <w:rPr>
        <w:rStyle w:val="Strong"/>
        <w:noProof/>
      </w:rPr>
      <w:t>3</w:t>
    </w:r>
    <w:r w:rsidR="005D3A03">
      <w:rPr>
        <w:rStyle w:val="Strong"/>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978" w:rsidRDefault="005F17A5">
    <w:pPr>
      <w:pStyle w:val="Header"/>
      <w:rPr>
        <w:rStyle w:val="Strong"/>
      </w:rPr>
    </w:pPr>
    <w:r>
      <w:t xml:space="preserve">Running head: </w:t>
    </w:r>
    <w:r w:rsidR="00E258A7" w:rsidRPr="00E258A7">
      <w:t>MICROECONOMICS</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B35639" w:rsidRPr="00B35639">
      <w:rPr>
        <w:rStyle w:val="Strong"/>
        <w:caps w:val="0"/>
        <w:noProof/>
      </w:rPr>
      <w:t>1</w:t>
    </w:r>
    <w:r w:rsidR="005D3A03">
      <w:rPr>
        <w:rStyle w:val="Strong"/>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2417CC6"/>
    <w:multiLevelType w:val="hybridMultilevel"/>
    <w:tmpl w:val="23D4C946"/>
    <w:lvl w:ilvl="0" w:tplc="5776CE64">
      <w:start w:val="1"/>
      <w:numFmt w:val="bullet"/>
      <w:lvlText w:val=""/>
      <w:lvlJc w:val="left"/>
      <w:pPr>
        <w:ind w:left="720" w:hanging="360"/>
      </w:pPr>
      <w:rPr>
        <w:rFonts w:ascii="Symbol" w:hAnsi="Symbol" w:hint="default"/>
      </w:rPr>
    </w:lvl>
    <w:lvl w:ilvl="1" w:tplc="8436A478" w:tentative="1">
      <w:start w:val="1"/>
      <w:numFmt w:val="bullet"/>
      <w:lvlText w:val="o"/>
      <w:lvlJc w:val="left"/>
      <w:pPr>
        <w:ind w:left="1440" w:hanging="360"/>
      </w:pPr>
      <w:rPr>
        <w:rFonts w:ascii="Courier New" w:hAnsi="Courier New" w:cs="Courier New" w:hint="default"/>
      </w:rPr>
    </w:lvl>
    <w:lvl w:ilvl="2" w:tplc="2D00B23E" w:tentative="1">
      <w:start w:val="1"/>
      <w:numFmt w:val="bullet"/>
      <w:lvlText w:val=""/>
      <w:lvlJc w:val="left"/>
      <w:pPr>
        <w:ind w:left="2160" w:hanging="360"/>
      </w:pPr>
      <w:rPr>
        <w:rFonts w:ascii="Wingdings" w:hAnsi="Wingdings" w:hint="default"/>
      </w:rPr>
    </w:lvl>
    <w:lvl w:ilvl="3" w:tplc="930CC858" w:tentative="1">
      <w:start w:val="1"/>
      <w:numFmt w:val="bullet"/>
      <w:lvlText w:val=""/>
      <w:lvlJc w:val="left"/>
      <w:pPr>
        <w:ind w:left="2880" w:hanging="360"/>
      </w:pPr>
      <w:rPr>
        <w:rFonts w:ascii="Symbol" w:hAnsi="Symbol" w:hint="default"/>
      </w:rPr>
    </w:lvl>
    <w:lvl w:ilvl="4" w:tplc="56F20586" w:tentative="1">
      <w:start w:val="1"/>
      <w:numFmt w:val="bullet"/>
      <w:lvlText w:val="o"/>
      <w:lvlJc w:val="left"/>
      <w:pPr>
        <w:ind w:left="3600" w:hanging="360"/>
      </w:pPr>
      <w:rPr>
        <w:rFonts w:ascii="Courier New" w:hAnsi="Courier New" w:cs="Courier New" w:hint="default"/>
      </w:rPr>
    </w:lvl>
    <w:lvl w:ilvl="5" w:tplc="4E6864F6" w:tentative="1">
      <w:start w:val="1"/>
      <w:numFmt w:val="bullet"/>
      <w:lvlText w:val=""/>
      <w:lvlJc w:val="left"/>
      <w:pPr>
        <w:ind w:left="4320" w:hanging="360"/>
      </w:pPr>
      <w:rPr>
        <w:rFonts w:ascii="Wingdings" w:hAnsi="Wingdings" w:hint="default"/>
      </w:rPr>
    </w:lvl>
    <w:lvl w:ilvl="6" w:tplc="C99A9034" w:tentative="1">
      <w:start w:val="1"/>
      <w:numFmt w:val="bullet"/>
      <w:lvlText w:val=""/>
      <w:lvlJc w:val="left"/>
      <w:pPr>
        <w:ind w:left="5040" w:hanging="360"/>
      </w:pPr>
      <w:rPr>
        <w:rFonts w:ascii="Symbol" w:hAnsi="Symbol" w:hint="default"/>
      </w:rPr>
    </w:lvl>
    <w:lvl w:ilvl="7" w:tplc="9790E692" w:tentative="1">
      <w:start w:val="1"/>
      <w:numFmt w:val="bullet"/>
      <w:lvlText w:val="o"/>
      <w:lvlJc w:val="left"/>
      <w:pPr>
        <w:ind w:left="5760" w:hanging="360"/>
      </w:pPr>
      <w:rPr>
        <w:rFonts w:ascii="Courier New" w:hAnsi="Courier New" w:cs="Courier New" w:hint="default"/>
      </w:rPr>
    </w:lvl>
    <w:lvl w:ilvl="8" w:tplc="F06C07E6" w:tentative="1">
      <w:start w:val="1"/>
      <w:numFmt w:val="bullet"/>
      <w:lvlText w:val=""/>
      <w:lvlJc w:val="left"/>
      <w:pPr>
        <w:ind w:left="6480" w:hanging="360"/>
      </w:pPr>
      <w:rPr>
        <w:rFonts w:ascii="Wingdings" w:hAnsi="Wingdings"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lvlOverride w:ilvl="0">
      <w:startOverride w:val="1"/>
    </w:lvlOverride>
  </w:num>
  <w:num w:numId="12">
    <w:abstractNumId w:val="14"/>
  </w:num>
  <w:num w:numId="13">
    <w:abstractNumId w:val="12"/>
  </w:num>
  <w:num w:numId="14">
    <w:abstractNumId w:val="11"/>
  </w:num>
  <w:num w:numId="15">
    <w:abstractNumId w:val="13"/>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B5"/>
    <w:rsid w:val="00002B29"/>
    <w:rsid w:val="00063733"/>
    <w:rsid w:val="000A3398"/>
    <w:rsid w:val="000A40AE"/>
    <w:rsid w:val="000C1F77"/>
    <w:rsid w:val="000D1FD0"/>
    <w:rsid w:val="000D2DA6"/>
    <w:rsid w:val="000D3F41"/>
    <w:rsid w:val="000E04F4"/>
    <w:rsid w:val="001043B6"/>
    <w:rsid w:val="00120D8C"/>
    <w:rsid w:val="00156E81"/>
    <w:rsid w:val="001A0382"/>
    <w:rsid w:val="001D3AEE"/>
    <w:rsid w:val="001F4548"/>
    <w:rsid w:val="00235295"/>
    <w:rsid w:val="002513E9"/>
    <w:rsid w:val="00265074"/>
    <w:rsid w:val="00295816"/>
    <w:rsid w:val="00296FED"/>
    <w:rsid w:val="002A1132"/>
    <w:rsid w:val="002C1317"/>
    <w:rsid w:val="002C2B48"/>
    <w:rsid w:val="00355DCA"/>
    <w:rsid w:val="00386E26"/>
    <w:rsid w:val="003A2692"/>
    <w:rsid w:val="003D66CB"/>
    <w:rsid w:val="003F5409"/>
    <w:rsid w:val="00433274"/>
    <w:rsid w:val="00445E12"/>
    <w:rsid w:val="00461BA3"/>
    <w:rsid w:val="0046629C"/>
    <w:rsid w:val="004724D7"/>
    <w:rsid w:val="00492655"/>
    <w:rsid w:val="00507113"/>
    <w:rsid w:val="0053467A"/>
    <w:rsid w:val="0054276E"/>
    <w:rsid w:val="00551A02"/>
    <w:rsid w:val="005534FA"/>
    <w:rsid w:val="005565B4"/>
    <w:rsid w:val="005B3A43"/>
    <w:rsid w:val="005C39B5"/>
    <w:rsid w:val="005D3A03"/>
    <w:rsid w:val="005E111A"/>
    <w:rsid w:val="005E6AF9"/>
    <w:rsid w:val="005F17A5"/>
    <w:rsid w:val="005F6BDF"/>
    <w:rsid w:val="00623034"/>
    <w:rsid w:val="006A4D34"/>
    <w:rsid w:val="006C0540"/>
    <w:rsid w:val="006D33BA"/>
    <w:rsid w:val="006E08CC"/>
    <w:rsid w:val="00722BDE"/>
    <w:rsid w:val="007756A2"/>
    <w:rsid w:val="00797F6D"/>
    <w:rsid w:val="007D494D"/>
    <w:rsid w:val="008002C0"/>
    <w:rsid w:val="00803C1B"/>
    <w:rsid w:val="008B0E56"/>
    <w:rsid w:val="008C5323"/>
    <w:rsid w:val="008D477A"/>
    <w:rsid w:val="008D56D1"/>
    <w:rsid w:val="008D5F9A"/>
    <w:rsid w:val="008E036B"/>
    <w:rsid w:val="008E0F8D"/>
    <w:rsid w:val="008E3AC1"/>
    <w:rsid w:val="00906227"/>
    <w:rsid w:val="009223E3"/>
    <w:rsid w:val="00935FA8"/>
    <w:rsid w:val="009417FD"/>
    <w:rsid w:val="009A6A3B"/>
    <w:rsid w:val="009C2EAC"/>
    <w:rsid w:val="00A57C5A"/>
    <w:rsid w:val="00A92A6B"/>
    <w:rsid w:val="00AF4052"/>
    <w:rsid w:val="00B35639"/>
    <w:rsid w:val="00B4615C"/>
    <w:rsid w:val="00B566CC"/>
    <w:rsid w:val="00B823AA"/>
    <w:rsid w:val="00BA45DB"/>
    <w:rsid w:val="00BF4184"/>
    <w:rsid w:val="00C0601E"/>
    <w:rsid w:val="00C31D30"/>
    <w:rsid w:val="00C32C5C"/>
    <w:rsid w:val="00C370BD"/>
    <w:rsid w:val="00C429B9"/>
    <w:rsid w:val="00C82288"/>
    <w:rsid w:val="00C97C01"/>
    <w:rsid w:val="00CD6E39"/>
    <w:rsid w:val="00CF2711"/>
    <w:rsid w:val="00CF6E91"/>
    <w:rsid w:val="00D151D3"/>
    <w:rsid w:val="00D30337"/>
    <w:rsid w:val="00D343E0"/>
    <w:rsid w:val="00D36A91"/>
    <w:rsid w:val="00D85B68"/>
    <w:rsid w:val="00DA701D"/>
    <w:rsid w:val="00DD2AD7"/>
    <w:rsid w:val="00DF1B47"/>
    <w:rsid w:val="00E16063"/>
    <w:rsid w:val="00E258A7"/>
    <w:rsid w:val="00E6004D"/>
    <w:rsid w:val="00E718C9"/>
    <w:rsid w:val="00E76E2A"/>
    <w:rsid w:val="00E81978"/>
    <w:rsid w:val="00E93155"/>
    <w:rsid w:val="00E96000"/>
    <w:rsid w:val="00E979DD"/>
    <w:rsid w:val="00EC2620"/>
    <w:rsid w:val="00EC54E4"/>
    <w:rsid w:val="00EE5314"/>
    <w:rsid w:val="00F379B7"/>
    <w:rsid w:val="00F525FA"/>
    <w:rsid w:val="00F66B7B"/>
    <w:rsid w:val="00F805B1"/>
    <w:rsid w:val="00F80872"/>
    <w:rsid w:val="00F82768"/>
    <w:rsid w:val="00F913D0"/>
    <w:rsid w:val="00FB7739"/>
    <w:rsid w:val="00FC553F"/>
    <w:rsid w:val="00FE6AA4"/>
    <w:rsid w:val="00FF2002"/>
    <w:rsid w:val="00FF60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B7BC14876AE445C96B841FF3D9165E6"/>
        <w:category>
          <w:name w:val="General"/>
          <w:gallery w:val="placeholder"/>
        </w:category>
        <w:types>
          <w:type w:val="bbPlcHdr"/>
        </w:types>
        <w:behaviors>
          <w:behavior w:val="content"/>
        </w:behaviors>
        <w:guid w:val="{F27E1D84-E363-47B3-B009-F30F3FE0E5B2}"/>
      </w:docPartPr>
      <w:docPartBody>
        <w:p w:rsidR="00722BDE" w:rsidRDefault="00357F94">
          <w:pPr>
            <w:pStyle w:val="6B7BC14876AE445C96B841FF3D9165E6"/>
          </w:pPr>
          <w:r>
            <w:t>[Author Name(s), First M. Last, Omit Titles and Degrees]</w:t>
          </w:r>
        </w:p>
      </w:docPartBody>
    </w:docPart>
    <w:docPart>
      <w:docPartPr>
        <w:name w:val="C57E91D267CF44D39A55D89B147AE76D"/>
        <w:category>
          <w:name w:val="General"/>
          <w:gallery w:val="placeholder"/>
        </w:category>
        <w:types>
          <w:type w:val="bbPlcHdr"/>
        </w:types>
        <w:behaviors>
          <w:behavior w:val="content"/>
        </w:behaviors>
        <w:guid w:val="{0F1BCA01-CF43-47DC-81AB-63E477E51D88}"/>
      </w:docPartPr>
      <w:docPartBody>
        <w:p w:rsidR="00722BDE" w:rsidRDefault="00357F94">
          <w:pPr>
            <w:pStyle w:val="C57E91D267CF44D39A55D89B147AE76D"/>
          </w:pPr>
          <w:r>
            <w:t>[Institutional Affiliation(s)]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9060101010101"/>
    <w:charset w:val="86"/>
    <w:family w:val="modern"/>
    <w:pitch w:val="fixed"/>
    <w:sig w:usb0="800002BF" w:usb1="38CF7CFA" w:usb2="00000016" w:usb3="00000000" w:csb0="00040001"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1589"/>
    <w:rsid w:val="000F736C"/>
    <w:rsid w:val="00182DCA"/>
    <w:rsid w:val="001B5276"/>
    <w:rsid w:val="00271548"/>
    <w:rsid w:val="00321589"/>
    <w:rsid w:val="00357F94"/>
    <w:rsid w:val="005124DB"/>
    <w:rsid w:val="005E4BEC"/>
    <w:rsid w:val="00722BDE"/>
    <w:rsid w:val="00812BE0"/>
    <w:rsid w:val="008A5213"/>
    <w:rsid w:val="009C40B7"/>
    <w:rsid w:val="00A91B7B"/>
    <w:rsid w:val="00BA48ED"/>
    <w:rsid w:val="00BA7732"/>
    <w:rsid w:val="00CC55B5"/>
    <w:rsid w:val="00CF0618"/>
    <w:rsid w:val="00FB7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F716CDF0C5548C480B9BF314FAF8672">
    <w:name w:val="6F716CDF0C5548C480B9BF314FAF8672"/>
  </w:style>
  <w:style w:type="paragraph" w:customStyle="1" w:styleId="6B7BC14876AE445C96B841FF3D9165E6">
    <w:name w:val="6B7BC14876AE445C96B841FF3D9165E6"/>
  </w:style>
  <w:style w:type="paragraph" w:customStyle="1" w:styleId="C57E91D267CF44D39A55D89B147AE76D">
    <w:name w:val="C57E91D267CF44D39A55D89B147AE76D"/>
  </w:style>
  <w:style w:type="paragraph" w:customStyle="1" w:styleId="ADFEBB1CABB9456CA7D917C9ED2AAF05">
    <w:name w:val="ADFEBB1CABB9456CA7D917C9ED2AAF05"/>
  </w:style>
  <w:style w:type="paragraph" w:customStyle="1" w:styleId="35422C7E779041408D22AB6E95957422">
    <w:name w:val="35422C7E779041408D22AB6E95957422"/>
  </w:style>
  <w:style w:type="paragraph" w:customStyle="1" w:styleId="84E90C42044942C893B4C97EFC738825">
    <w:name w:val="84E90C42044942C893B4C97EFC738825"/>
  </w:style>
  <w:style w:type="character" w:styleId="Emphasis">
    <w:name w:val="Emphasis"/>
    <w:basedOn w:val="DefaultParagraphFont"/>
    <w:uiPriority w:val="4"/>
    <w:unhideWhenUsed/>
    <w:qFormat/>
    <w:rPr>
      <w:i/>
      <w:iCs/>
    </w:rPr>
  </w:style>
  <w:style w:type="paragraph" w:customStyle="1" w:styleId="70234116CB6A473B8306E8E86187F926">
    <w:name w:val="70234116CB6A473B8306E8E86187F926"/>
  </w:style>
  <w:style w:type="paragraph" w:customStyle="1" w:styleId="A1DD266831F845FB97834394DB864D06">
    <w:name w:val="A1DD266831F845FB97834394DB864D06"/>
  </w:style>
  <w:style w:type="paragraph" w:customStyle="1" w:styleId="440DF200427D4AEB90BEAC11727ADB57">
    <w:name w:val="440DF200427D4AEB90BEAC11727ADB57"/>
  </w:style>
  <w:style w:type="paragraph" w:customStyle="1" w:styleId="0232E298B92F48B28FA2E26F0E05D4CE">
    <w:name w:val="0232E298B92F48B28FA2E26F0E05D4CE"/>
  </w:style>
  <w:style w:type="paragraph" w:customStyle="1" w:styleId="0B1275E07EBE49E8885FA06B2C3449FA">
    <w:name w:val="0B1275E07EBE49E8885FA06B2C3449FA"/>
  </w:style>
  <w:style w:type="paragraph" w:customStyle="1" w:styleId="93DCD08191594EE4802784ED614594AF">
    <w:name w:val="93DCD08191594EE4802784ED614594AF"/>
  </w:style>
  <w:style w:type="paragraph" w:customStyle="1" w:styleId="1425B5D4BBDC428EAE859EEA41457B21">
    <w:name w:val="1425B5D4BBDC428EAE859EEA41457B21"/>
  </w:style>
  <w:style w:type="paragraph" w:customStyle="1" w:styleId="A7DA54DFD7454C09B4A71D30202FCD77">
    <w:name w:val="A7DA54DFD7454C09B4A71D30202FCD77"/>
  </w:style>
  <w:style w:type="paragraph" w:customStyle="1" w:styleId="6F6D0DBC2B20474E804203C21B90D4E6">
    <w:name w:val="6F6D0DBC2B20474E804203C21B90D4E6"/>
  </w:style>
  <w:style w:type="paragraph" w:customStyle="1" w:styleId="D373EB57268B4D8DB1FC7D2FB00B6638">
    <w:name w:val="D373EB57268B4D8DB1FC7D2FB00B6638"/>
  </w:style>
  <w:style w:type="paragraph" w:customStyle="1" w:styleId="482C0F37C3D64F59913A4B7A67CC16E2">
    <w:name w:val="482C0F37C3D64F59913A4B7A67CC16E2"/>
  </w:style>
  <w:style w:type="paragraph" w:customStyle="1" w:styleId="0C32E292C2354071A16FF4BD5B3B8991">
    <w:name w:val="0C32E292C2354071A16FF4BD5B3B8991"/>
  </w:style>
  <w:style w:type="paragraph" w:customStyle="1" w:styleId="A2A8F633A8964F8EBC24120303BCD353">
    <w:name w:val="A2A8F633A8964F8EBC24120303BCD353"/>
  </w:style>
  <w:style w:type="paragraph" w:customStyle="1" w:styleId="D524EF8FB63847A8BC6A9E9BA7A6B9D5">
    <w:name w:val="D524EF8FB63847A8BC6A9E9BA7A6B9D5"/>
  </w:style>
  <w:style w:type="paragraph" w:customStyle="1" w:styleId="BC36D7A8927743FE9B62FAA143B664BF">
    <w:name w:val="BC36D7A8927743FE9B62FAA143B664BF"/>
  </w:style>
  <w:style w:type="paragraph" w:customStyle="1" w:styleId="B0509BD80CE34CADA46098DC0C409AC0">
    <w:name w:val="B0509BD80CE34CADA46098DC0C409AC0"/>
  </w:style>
  <w:style w:type="paragraph" w:customStyle="1" w:styleId="6DD5A091987E4AF7B69697EFED1B9A70">
    <w:name w:val="6DD5A091987E4AF7B69697EFED1B9A70"/>
  </w:style>
  <w:style w:type="paragraph" w:customStyle="1" w:styleId="0B2ED343D23A43428BF7D8E9E6674366">
    <w:name w:val="0B2ED343D23A43428BF7D8E9E6674366"/>
  </w:style>
  <w:style w:type="paragraph" w:customStyle="1" w:styleId="C4299E81BAA444EDA4FA1135074B2546">
    <w:name w:val="C4299E81BAA444EDA4FA1135074B2546"/>
  </w:style>
  <w:style w:type="paragraph" w:customStyle="1" w:styleId="D0AD2DF3F31649D0A2E2122EC8867268">
    <w:name w:val="D0AD2DF3F31649D0A2E2122EC8867268"/>
  </w:style>
  <w:style w:type="paragraph" w:customStyle="1" w:styleId="A606E3CA9B3941C0AFA6F738C458283F">
    <w:name w:val="A606E3CA9B3941C0AFA6F738C458283F"/>
  </w:style>
  <w:style w:type="paragraph" w:customStyle="1" w:styleId="ADCE254ADD914013A8CEC1901201C2CB">
    <w:name w:val="ADCE254ADD914013A8CEC1901201C2CB"/>
  </w:style>
  <w:style w:type="paragraph" w:customStyle="1" w:styleId="8FD46EED511E4366874509DBFB92E94C">
    <w:name w:val="8FD46EED511E4366874509DBFB92E94C"/>
  </w:style>
  <w:style w:type="paragraph" w:customStyle="1" w:styleId="D59B93B9B1234108A43F9E8C937E66FE">
    <w:name w:val="D59B93B9B1234108A43F9E8C937E66FE"/>
  </w:style>
  <w:style w:type="paragraph" w:customStyle="1" w:styleId="F6340C07457243A48A93C2EF1B4BFBEF">
    <w:name w:val="F6340C07457243A48A93C2EF1B4BFBEF"/>
  </w:style>
  <w:style w:type="paragraph" w:customStyle="1" w:styleId="65F0195EC34E4C69835AB0D0E2C4E8EA">
    <w:name w:val="65F0195EC34E4C69835AB0D0E2C4E8EA"/>
  </w:style>
  <w:style w:type="paragraph" w:customStyle="1" w:styleId="60A3A8379BB7450E9A4AFA2DA92C35AB">
    <w:name w:val="60A3A8379BB7450E9A4AFA2DA92C35AB"/>
  </w:style>
  <w:style w:type="paragraph" w:customStyle="1" w:styleId="74D8BAEB389143B78DFC5665E8739602">
    <w:name w:val="74D8BAEB389143B78DFC5665E8739602"/>
  </w:style>
  <w:style w:type="paragraph" w:customStyle="1" w:styleId="BFCD465AA2E14D55B8D41EA0363F2A89">
    <w:name w:val="BFCD465AA2E14D55B8D41EA0363F2A89"/>
  </w:style>
  <w:style w:type="paragraph" w:customStyle="1" w:styleId="2E57B0C08A754495BF4149E9F0849F82">
    <w:name w:val="2E57B0C08A754495BF4149E9F0849F82"/>
  </w:style>
  <w:style w:type="paragraph" w:customStyle="1" w:styleId="7B934B7ABFE84696B85FAF88D2A2DBC3">
    <w:name w:val="7B934B7ABFE84696B85FAF88D2A2DBC3"/>
  </w:style>
  <w:style w:type="paragraph" w:customStyle="1" w:styleId="0D6D785E150643A199877C93CDF8D04A">
    <w:name w:val="0D6D785E150643A199877C93CDF8D04A"/>
  </w:style>
  <w:style w:type="paragraph" w:customStyle="1" w:styleId="E0A70FA5090A4205B12D84CD01DD0F99">
    <w:name w:val="E0A70FA5090A4205B12D84CD01DD0F99"/>
  </w:style>
  <w:style w:type="paragraph" w:customStyle="1" w:styleId="0B6AF578D7C84A56B87EC482A40D2E93">
    <w:name w:val="0B6AF578D7C84A56B87EC482A40D2E93"/>
  </w:style>
  <w:style w:type="paragraph" w:customStyle="1" w:styleId="8D2BD5F192524114A74F91F0611B859E">
    <w:name w:val="8D2BD5F192524114A74F91F0611B859E"/>
  </w:style>
  <w:style w:type="paragraph" w:customStyle="1" w:styleId="0538B62A90AD464C8B8F8E5592E3C4EA">
    <w:name w:val="0538B62A90AD464C8B8F8E5592E3C4EA"/>
  </w:style>
  <w:style w:type="paragraph" w:customStyle="1" w:styleId="E6838EF5F7154BF08385A2DAC7977C3C">
    <w:name w:val="E6838EF5F7154BF08385A2DAC7977C3C"/>
  </w:style>
  <w:style w:type="paragraph" w:customStyle="1" w:styleId="BF5BE4BD77044103A8EF38484EA4B7DC">
    <w:name w:val="BF5BE4BD77044103A8EF38484EA4B7DC"/>
  </w:style>
  <w:style w:type="paragraph" w:customStyle="1" w:styleId="9463E456F89A40E0BE2ACB7352D84729">
    <w:name w:val="9463E456F89A40E0BE2ACB7352D84729"/>
  </w:style>
  <w:style w:type="paragraph" w:customStyle="1" w:styleId="3B25E6C9FA5C4CC3BEBC8367E2DD8C28">
    <w:name w:val="3B25E6C9FA5C4CC3BEBC8367E2DD8C28"/>
  </w:style>
  <w:style w:type="paragraph" w:customStyle="1" w:styleId="DAB634FB766B4A57A19B06A0D63B9C73">
    <w:name w:val="DAB634FB766B4A57A19B06A0D63B9C73"/>
  </w:style>
  <w:style w:type="paragraph" w:customStyle="1" w:styleId="06AC170BCD6C4DA4A0EDBBEA8964AC18">
    <w:name w:val="06AC170BCD6C4DA4A0EDBBEA8964AC18"/>
  </w:style>
  <w:style w:type="paragraph" w:customStyle="1" w:styleId="26BB71268F4C48A882F895A53F5486F1">
    <w:name w:val="26BB71268F4C48A882F895A53F5486F1"/>
  </w:style>
  <w:style w:type="paragraph" w:customStyle="1" w:styleId="15196439A66941F1A100916E881FAD70">
    <w:name w:val="15196439A66941F1A100916E881FAD70"/>
  </w:style>
  <w:style w:type="paragraph" w:customStyle="1" w:styleId="6B29D1FD2DD24A238BBE42E614B6F0A2">
    <w:name w:val="6B29D1FD2DD24A238BBE42E614B6F0A2"/>
  </w:style>
  <w:style w:type="paragraph" w:customStyle="1" w:styleId="EBC4E38DE92F404B9237C103EBBDA6D4">
    <w:name w:val="EBC4E38DE92F404B9237C103EBBDA6D4"/>
  </w:style>
  <w:style w:type="paragraph" w:customStyle="1" w:styleId="E3CDC316E34B4C63B64F621CEAD4CB6E">
    <w:name w:val="E3CDC316E34B4C63B64F621CEAD4CB6E"/>
  </w:style>
  <w:style w:type="paragraph" w:customStyle="1" w:styleId="C1B23B7AA92748AE8C4F555BA920EE08">
    <w:name w:val="C1B23B7AA92748AE8C4F555BA920EE08"/>
  </w:style>
  <w:style w:type="paragraph" w:customStyle="1" w:styleId="87EE8FBFC5A54E5EBDFE735BC73B75C9">
    <w:name w:val="87EE8FBFC5A54E5EBDFE735BC73B75C9"/>
  </w:style>
  <w:style w:type="paragraph" w:customStyle="1" w:styleId="038C3220C9204FA5A64A362EA08C72CB">
    <w:name w:val="038C3220C9204FA5A64A362EA08C72CB"/>
  </w:style>
  <w:style w:type="paragraph" w:customStyle="1" w:styleId="2AFDBD89406B4196BE30C99DB3351AFC">
    <w:name w:val="2AFDBD89406B4196BE30C99DB3351AFC"/>
  </w:style>
  <w:style w:type="paragraph" w:customStyle="1" w:styleId="F6FFCADC0C674B8785E68A5455DA31F7">
    <w:name w:val="F6FFCADC0C674B8785E68A5455DA31F7"/>
  </w:style>
  <w:style w:type="paragraph" w:customStyle="1" w:styleId="0F53D997EB454983963D96F703212D30">
    <w:name w:val="0F53D997EB454983963D96F703212D30"/>
  </w:style>
  <w:style w:type="paragraph" w:customStyle="1" w:styleId="B6975F5F66AB4CC4B9C49F45308DDE7B">
    <w:name w:val="B6975F5F66AB4CC4B9C49F45308DDE7B"/>
  </w:style>
  <w:style w:type="paragraph" w:customStyle="1" w:styleId="1A82CA7988E74A9B970D64626F54BB26">
    <w:name w:val="1A82CA7988E74A9B970D64626F54BB26"/>
  </w:style>
  <w:style w:type="paragraph" w:customStyle="1" w:styleId="754BB421CC854252B612E357116402E0">
    <w:name w:val="754BB421CC854252B612E357116402E0"/>
  </w:style>
  <w:style w:type="paragraph" w:customStyle="1" w:styleId="D3DC01473EAB416CA4C78ACD4FC78A8A">
    <w:name w:val="D3DC01473EAB416CA4C78ACD4FC78A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3285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2019-07-14T08:04:00Z</dcterms:created>
  <dcterms:modified xsi:type="dcterms:W3CDTF">2019-07-14T09:43:00Z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zotero-version="5.0.69"&gt;&lt;session id="vAcJQCnl"/&gt;&lt;style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