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766443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</w:p>
    <w:p w:rsidR="00B14506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B14506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B14506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B14506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B14506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B14506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B14506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B14506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766443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  <w:r w:rsidRPr="002828F3">
        <w:rPr>
          <w:rFonts w:cs="Times New Roman"/>
          <w:szCs w:val="24"/>
        </w:rPr>
        <w:t>Company Setting</w:t>
      </w:r>
      <w:r w:rsidRPr="002828F3">
        <w:rPr>
          <w:rFonts w:cs="Times New Roman"/>
          <w:szCs w:val="24"/>
        </w:rPr>
        <w:t xml:space="preserve"> </w:t>
      </w:r>
    </w:p>
    <w:p w:rsidR="00AC3A2B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  <w:r w:rsidRPr="002828F3">
        <w:rPr>
          <w:rFonts w:cs="Times New Roman"/>
          <w:szCs w:val="24"/>
        </w:rPr>
        <w:t>[Name of the Writer]</w:t>
      </w:r>
    </w:p>
    <w:p w:rsidR="00AC3A2B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  <w:r w:rsidRPr="002828F3">
        <w:rPr>
          <w:rFonts w:cs="Times New Roman"/>
          <w:szCs w:val="24"/>
        </w:rPr>
        <w:t>[Name of the Institution]</w:t>
      </w:r>
    </w:p>
    <w:p w:rsidR="00364527" w:rsidRPr="002828F3" w:rsidP="002828F3">
      <w:pPr>
        <w:spacing w:after="0" w:line="480" w:lineRule="auto"/>
        <w:rPr>
          <w:rFonts w:cs="Times New Roman"/>
          <w:szCs w:val="24"/>
        </w:rPr>
      </w:pPr>
      <w:r w:rsidRPr="002828F3">
        <w:rPr>
          <w:rFonts w:cs="Times New Roman"/>
          <w:szCs w:val="24"/>
        </w:rPr>
        <w:br w:type="page"/>
      </w:r>
    </w:p>
    <w:p w:rsidR="00364527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  <w:r w:rsidRPr="002828F3">
        <w:rPr>
          <w:rFonts w:cs="Times New Roman"/>
          <w:szCs w:val="24"/>
        </w:rPr>
        <w:t>Company Setting</w:t>
      </w:r>
    </w:p>
    <w:p w:rsidR="00AC3A2B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364527" w:rsidRPr="002828F3" w:rsidP="002828F3">
      <w:pPr>
        <w:spacing w:after="0" w:line="480" w:lineRule="auto"/>
        <w:rPr>
          <w:rFonts w:cs="Times New Roman"/>
          <w:szCs w:val="24"/>
        </w:rPr>
      </w:pPr>
      <w:r w:rsidRPr="002828F3">
        <w:rPr>
          <w:rFonts w:cs="Times New Roman"/>
          <w:szCs w:val="24"/>
        </w:rPr>
        <w:tab/>
        <w:t xml:space="preserve">In the given scenario, I am working in a company where </w:t>
      </w:r>
      <w:r w:rsidRPr="002828F3" w:rsidR="00DA0203">
        <w:rPr>
          <w:rFonts w:cs="Times New Roman"/>
          <w:szCs w:val="24"/>
        </w:rPr>
        <w:t xml:space="preserve">the </w:t>
      </w:r>
      <w:r w:rsidRPr="002828F3" w:rsidR="00F3372A">
        <w:rPr>
          <w:rFonts w:cs="Times New Roman"/>
          <w:szCs w:val="24"/>
        </w:rPr>
        <w:t>confidentiality</w:t>
      </w:r>
      <w:r w:rsidRPr="002828F3" w:rsidR="00DA0203">
        <w:rPr>
          <w:rFonts w:cs="Times New Roman"/>
          <w:szCs w:val="24"/>
        </w:rPr>
        <w:t xml:space="preserve"> of an employee is taken very seriously. </w:t>
      </w:r>
      <w:r w:rsidRPr="002828F3" w:rsidR="001261BA">
        <w:rPr>
          <w:rFonts w:cs="Times New Roman"/>
          <w:szCs w:val="24"/>
        </w:rPr>
        <w:t>It is a formal or written policy that no employee, in any case, brea</w:t>
      </w:r>
      <w:r w:rsidRPr="002828F3" w:rsidR="007935B8">
        <w:rPr>
          <w:rFonts w:cs="Times New Roman"/>
          <w:szCs w:val="24"/>
        </w:rPr>
        <w:t xml:space="preserve">ches the confidentiality of the fellow employee. If any employee found </w:t>
      </w:r>
      <w:r w:rsidRPr="002828F3" w:rsidR="006F5687">
        <w:rPr>
          <w:rFonts w:cs="Times New Roman"/>
          <w:szCs w:val="24"/>
        </w:rPr>
        <w:t xml:space="preserve">doing so, he or she will have to </w:t>
      </w:r>
      <w:r w:rsidRPr="002828F3" w:rsidR="00E77E1E">
        <w:rPr>
          <w:rFonts w:cs="Times New Roman"/>
          <w:szCs w:val="24"/>
        </w:rPr>
        <w:t xml:space="preserve">face serious consequences. </w:t>
      </w:r>
    </w:p>
    <w:p w:rsidR="00772E90" w:rsidRPr="002828F3" w:rsidP="002828F3">
      <w:pPr>
        <w:spacing w:after="0" w:line="480" w:lineRule="auto"/>
        <w:rPr>
          <w:rFonts w:cs="Times New Roman"/>
          <w:szCs w:val="24"/>
        </w:rPr>
      </w:pPr>
      <w:r w:rsidRPr="002828F3">
        <w:rPr>
          <w:rFonts w:cs="Times New Roman"/>
          <w:szCs w:val="24"/>
        </w:rPr>
        <w:tab/>
        <w:t xml:space="preserve">In the </w:t>
      </w:r>
      <w:r w:rsidRPr="002828F3" w:rsidR="00F3372A">
        <w:rPr>
          <w:rFonts w:cs="Times New Roman"/>
          <w:szCs w:val="24"/>
        </w:rPr>
        <w:t>given</w:t>
      </w:r>
      <w:r w:rsidRPr="002828F3">
        <w:rPr>
          <w:rFonts w:cs="Times New Roman"/>
          <w:szCs w:val="24"/>
        </w:rPr>
        <w:t xml:space="preserve"> scenario, if my boss or supervisor </w:t>
      </w:r>
      <w:r w:rsidRPr="002828F3" w:rsidR="00C6069D">
        <w:rPr>
          <w:rFonts w:cs="Times New Roman"/>
          <w:szCs w:val="24"/>
        </w:rPr>
        <w:t xml:space="preserve">starts discussing a secret of any other </w:t>
      </w:r>
      <w:r w:rsidRPr="002828F3" w:rsidR="002F2EB6">
        <w:rPr>
          <w:rFonts w:cs="Times New Roman"/>
          <w:szCs w:val="24"/>
        </w:rPr>
        <w:t>employee in front of me, I will first listen to her patien</w:t>
      </w:r>
      <w:r w:rsidRPr="002828F3" w:rsidR="00283523">
        <w:rPr>
          <w:rFonts w:cs="Times New Roman"/>
          <w:szCs w:val="24"/>
        </w:rPr>
        <w:t xml:space="preserve">tly. </w:t>
      </w:r>
      <w:r w:rsidRPr="002828F3" w:rsidR="00D9399C">
        <w:rPr>
          <w:rFonts w:cs="Times New Roman"/>
          <w:szCs w:val="24"/>
        </w:rPr>
        <w:t>B</w:t>
      </w:r>
      <w:r w:rsidRPr="002828F3" w:rsidR="002F2EB6">
        <w:rPr>
          <w:rFonts w:cs="Times New Roman"/>
          <w:szCs w:val="24"/>
        </w:rPr>
        <w:t>ut if the discussion goes</w:t>
      </w:r>
      <w:r w:rsidRPr="002828F3" w:rsidR="008070CF">
        <w:rPr>
          <w:rFonts w:cs="Times New Roman"/>
          <w:szCs w:val="24"/>
        </w:rPr>
        <w:t xml:space="preserve"> far</w:t>
      </w:r>
      <w:r w:rsidRPr="002828F3" w:rsidR="002F2EB6">
        <w:rPr>
          <w:rFonts w:cs="Times New Roman"/>
          <w:szCs w:val="24"/>
        </w:rPr>
        <w:t xml:space="preserve"> beyond the </w:t>
      </w:r>
      <w:r w:rsidRPr="002828F3" w:rsidR="008070CF">
        <w:rPr>
          <w:rFonts w:cs="Times New Roman"/>
          <w:szCs w:val="24"/>
        </w:rPr>
        <w:t xml:space="preserve">acceptance level, I will try to communicate it </w:t>
      </w:r>
      <w:r w:rsidRPr="002828F3" w:rsidR="000618DE">
        <w:rPr>
          <w:rFonts w:cs="Times New Roman"/>
          <w:szCs w:val="24"/>
        </w:rPr>
        <w:t xml:space="preserve">her </w:t>
      </w:r>
      <w:r w:rsidRPr="002828F3" w:rsidR="008070CF">
        <w:rPr>
          <w:rFonts w:cs="Times New Roman"/>
          <w:szCs w:val="24"/>
        </w:rPr>
        <w:t xml:space="preserve">indirectly that she is </w:t>
      </w:r>
      <w:r w:rsidRPr="002828F3" w:rsidR="00280A8E">
        <w:rPr>
          <w:rFonts w:cs="Times New Roman"/>
          <w:szCs w:val="24"/>
        </w:rPr>
        <w:t>crossing</w:t>
      </w:r>
      <w:r w:rsidRPr="002828F3" w:rsidR="008070CF">
        <w:rPr>
          <w:rFonts w:cs="Times New Roman"/>
          <w:szCs w:val="24"/>
        </w:rPr>
        <w:t xml:space="preserve"> the limit and should immediately stop. </w:t>
      </w:r>
      <w:r w:rsidRPr="002828F3" w:rsidR="00280A8E">
        <w:rPr>
          <w:rFonts w:cs="Times New Roman"/>
          <w:szCs w:val="24"/>
        </w:rPr>
        <w:t>I will drop such hints or clues during my conversation and</w:t>
      </w:r>
      <w:r w:rsidRPr="002828F3" w:rsidR="00DA774D">
        <w:rPr>
          <w:rFonts w:cs="Times New Roman"/>
          <w:szCs w:val="24"/>
        </w:rPr>
        <w:t xml:space="preserve"> through my body language that I am not at all interested in listening to anybody’s secrets. </w:t>
      </w:r>
      <w:r w:rsidRPr="002828F3" w:rsidR="00FB270D">
        <w:rPr>
          <w:rFonts w:cs="Times New Roman"/>
          <w:szCs w:val="24"/>
        </w:rPr>
        <w:t xml:space="preserve">If she still does not stop, </w:t>
      </w:r>
      <w:r w:rsidRPr="002828F3" w:rsidR="00195B76">
        <w:rPr>
          <w:rFonts w:cs="Times New Roman"/>
          <w:szCs w:val="24"/>
        </w:rPr>
        <w:t xml:space="preserve">I will take two actions, either leave the discussion or </w:t>
      </w:r>
      <w:r w:rsidRPr="002828F3" w:rsidR="00C261D4">
        <w:rPr>
          <w:rFonts w:cs="Times New Roman"/>
          <w:szCs w:val="24"/>
        </w:rPr>
        <w:t xml:space="preserve">try to report this to the </w:t>
      </w:r>
      <w:r w:rsidRPr="002828F3" w:rsidR="004312E1">
        <w:rPr>
          <w:rFonts w:cs="Times New Roman"/>
          <w:szCs w:val="24"/>
        </w:rPr>
        <w:t xml:space="preserve">HR department of the company, </w:t>
      </w:r>
      <w:r w:rsidRPr="002828F3" w:rsidR="00EC486A">
        <w:rPr>
          <w:rFonts w:cs="Times New Roman"/>
          <w:szCs w:val="24"/>
        </w:rPr>
        <w:t xml:space="preserve">without mentioning my name. </w:t>
      </w:r>
    </w:p>
    <w:p w:rsidR="00074AB3" w:rsidRPr="002828F3" w:rsidP="002828F3">
      <w:pPr>
        <w:spacing w:after="0" w:line="480" w:lineRule="auto"/>
        <w:rPr>
          <w:rFonts w:cs="Times New Roman"/>
          <w:b/>
          <w:szCs w:val="24"/>
        </w:rPr>
      </w:pPr>
    </w:p>
    <w:p w:rsidR="002C254B" w:rsidRPr="002828F3" w:rsidP="002828F3">
      <w:pPr>
        <w:spacing w:after="0" w:line="480" w:lineRule="auto"/>
        <w:rPr>
          <w:rFonts w:cs="Times New Roman"/>
          <w:b/>
          <w:szCs w:val="24"/>
        </w:rPr>
      </w:pPr>
      <w:r w:rsidRPr="002828F3">
        <w:rPr>
          <w:rFonts w:cs="Times New Roman"/>
          <w:b/>
          <w:szCs w:val="24"/>
        </w:rPr>
        <w:t>Ro</w:t>
      </w:r>
      <w:r w:rsidRPr="002828F3" w:rsidR="00074AB3">
        <w:rPr>
          <w:rFonts w:cs="Times New Roman"/>
          <w:b/>
          <w:szCs w:val="24"/>
        </w:rPr>
        <w:t>le of Self-E</w:t>
      </w:r>
      <w:r w:rsidRPr="002828F3" w:rsidR="00FA6D81">
        <w:rPr>
          <w:rFonts w:cs="Times New Roman"/>
          <w:b/>
          <w:szCs w:val="24"/>
        </w:rPr>
        <w:t>fficacy and Grit:</w:t>
      </w:r>
      <w:r w:rsidRPr="002828F3" w:rsidR="00280A8E">
        <w:rPr>
          <w:rFonts w:cs="Times New Roman"/>
          <w:b/>
          <w:szCs w:val="24"/>
        </w:rPr>
        <w:t xml:space="preserve"> </w:t>
      </w:r>
    </w:p>
    <w:p w:rsidR="00785FB8" w:rsidRPr="002828F3" w:rsidP="002828F3">
      <w:pPr>
        <w:spacing w:after="0" w:line="480" w:lineRule="auto"/>
        <w:rPr>
          <w:rFonts w:cs="Times New Roman"/>
          <w:szCs w:val="24"/>
        </w:rPr>
      </w:pPr>
      <w:r w:rsidRPr="002828F3">
        <w:rPr>
          <w:rFonts w:cs="Times New Roman"/>
          <w:b/>
          <w:szCs w:val="24"/>
        </w:rPr>
        <w:tab/>
      </w:r>
      <w:r w:rsidRPr="002828F3">
        <w:rPr>
          <w:rFonts w:cs="Times New Roman"/>
          <w:szCs w:val="24"/>
        </w:rPr>
        <w:t xml:space="preserve">Self-efficacy and grit play a very important role in this situation as they help in determining the strength of one’s character and </w:t>
      </w:r>
      <w:r w:rsidRPr="002828F3" w:rsidR="005A0887">
        <w:rPr>
          <w:rFonts w:cs="Times New Roman"/>
          <w:szCs w:val="24"/>
        </w:rPr>
        <w:t xml:space="preserve">the passion to </w:t>
      </w:r>
      <w:r w:rsidRPr="002828F3" w:rsidR="00A83D3C">
        <w:rPr>
          <w:rFonts w:cs="Times New Roman"/>
          <w:szCs w:val="24"/>
        </w:rPr>
        <w:t>achieve</w:t>
      </w:r>
      <w:r w:rsidRPr="002828F3" w:rsidR="005A0887">
        <w:rPr>
          <w:rFonts w:cs="Times New Roman"/>
          <w:szCs w:val="24"/>
        </w:rPr>
        <w:t xml:space="preserve"> the goals. </w:t>
      </w:r>
    </w:p>
    <w:p w:rsidR="00F956B8" w:rsidRPr="002828F3" w:rsidP="002828F3">
      <w:pPr>
        <w:spacing w:after="0" w:line="480" w:lineRule="auto"/>
        <w:rPr>
          <w:rFonts w:cs="Times New Roman"/>
          <w:szCs w:val="24"/>
        </w:rPr>
      </w:pPr>
    </w:p>
    <w:p w:rsidR="00F956B8" w:rsidRPr="002828F3" w:rsidP="002828F3">
      <w:pPr>
        <w:spacing w:after="0" w:line="480" w:lineRule="auto"/>
        <w:rPr>
          <w:rFonts w:cs="Times New Roman"/>
          <w:b/>
          <w:szCs w:val="24"/>
        </w:rPr>
      </w:pPr>
      <w:r w:rsidRPr="002828F3">
        <w:rPr>
          <w:rFonts w:cs="Times New Roman"/>
          <w:b/>
          <w:szCs w:val="24"/>
        </w:rPr>
        <w:t>Follow-up P</w:t>
      </w:r>
      <w:r w:rsidRPr="002828F3">
        <w:rPr>
          <w:rFonts w:cs="Times New Roman"/>
          <w:b/>
          <w:szCs w:val="24"/>
        </w:rPr>
        <w:t xml:space="preserve">osts: </w:t>
      </w:r>
    </w:p>
    <w:p w:rsidR="00A83D3C" w:rsidRPr="002828F3" w:rsidP="002828F3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szCs w:val="24"/>
        </w:rPr>
      </w:pPr>
      <w:r w:rsidRPr="002828F3">
        <w:rPr>
          <w:rFonts w:cs="Times New Roman"/>
          <w:szCs w:val="24"/>
        </w:rPr>
        <w:t xml:space="preserve">The post has been designed brilliantly. The author has a deep insight of the whole insight and knows very well how to cater to this critical situation </w:t>
      </w:r>
      <w:r w:rsidRPr="002828F3" w:rsidR="005A2155">
        <w:rPr>
          <w:rFonts w:cs="Times New Roman"/>
          <w:szCs w:val="24"/>
        </w:rPr>
        <w:t xml:space="preserve">that how he or she can still handle the situation while remaining in the good books of the </w:t>
      </w:r>
      <w:r w:rsidRPr="002828F3" w:rsidR="00F3372A">
        <w:rPr>
          <w:rFonts w:cs="Times New Roman"/>
          <w:szCs w:val="24"/>
        </w:rPr>
        <w:t>supervisor</w:t>
      </w:r>
      <w:r w:rsidRPr="002828F3" w:rsidR="005A2155">
        <w:rPr>
          <w:rFonts w:cs="Times New Roman"/>
          <w:szCs w:val="24"/>
        </w:rPr>
        <w:t xml:space="preserve">. </w:t>
      </w:r>
    </w:p>
    <w:p w:rsidR="00F3372A" w:rsidRPr="002828F3" w:rsidP="002828F3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b/>
          <w:szCs w:val="24"/>
        </w:rPr>
      </w:pPr>
      <w:r w:rsidRPr="002828F3">
        <w:rPr>
          <w:rFonts w:cs="Times New Roman"/>
          <w:szCs w:val="24"/>
        </w:rPr>
        <w:t xml:space="preserve">The response to this situation has been aptly designed keeping in mind the crucial situation. The author has decided his or her reaction after a careful analysis of the sensitivity of the whole scenario and keeping in mind the temperament of their supervisor. </w:t>
      </w:r>
      <w:r w:rsidRPr="002828F3" w:rsidR="00F81452">
        <w:rPr>
          <w:rFonts w:cs="Times New Roman"/>
          <w:szCs w:val="24"/>
        </w:rPr>
        <w:t>There can be another approach to handle this sit</w:t>
      </w:r>
      <w:r w:rsidRPr="002828F3" w:rsidR="00527C5A">
        <w:rPr>
          <w:rFonts w:cs="Times New Roman"/>
          <w:szCs w:val="24"/>
        </w:rPr>
        <w:t>uation; the author can try to change the topic of the conversation or try to divert the attention of his or her supervisor.</w:t>
      </w:r>
    </w:p>
    <w:p w:rsidR="00837C27" w:rsidRPr="002828F3" w:rsidP="002828F3">
      <w:pPr>
        <w:spacing w:after="0" w:line="480" w:lineRule="auto"/>
        <w:rPr>
          <w:rFonts w:cs="Times New Roman"/>
          <w:szCs w:val="24"/>
        </w:rPr>
      </w:pPr>
      <w:r w:rsidRPr="002828F3">
        <w:rPr>
          <w:rFonts w:cs="Times New Roman"/>
          <w:szCs w:val="24"/>
        </w:rPr>
        <w:br w:type="page"/>
      </w:r>
    </w:p>
    <w:p w:rsidR="00837C27" w:rsidRPr="002828F3" w:rsidP="002828F3">
      <w:pPr>
        <w:spacing w:after="0" w:line="480" w:lineRule="auto"/>
        <w:jc w:val="center"/>
        <w:rPr>
          <w:rFonts w:cs="Times New Roman"/>
          <w:b/>
          <w:szCs w:val="24"/>
        </w:rPr>
      </w:pPr>
      <w:r w:rsidRPr="002828F3">
        <w:rPr>
          <w:rFonts w:cs="Times New Roman"/>
          <w:b/>
          <w:szCs w:val="24"/>
        </w:rPr>
        <w:t>References</w:t>
      </w:r>
    </w:p>
    <w:p w:rsidR="00837C27" w:rsidRPr="002828F3" w:rsidP="002828F3">
      <w:pPr>
        <w:spacing w:after="0" w:line="480" w:lineRule="auto"/>
        <w:jc w:val="center"/>
        <w:rPr>
          <w:rFonts w:cs="Times New Roman"/>
          <w:szCs w:val="24"/>
        </w:rPr>
      </w:pPr>
    </w:p>
    <w:p w:rsidR="00837C27" w:rsidRPr="002828F3" w:rsidP="002828F3">
      <w:pPr>
        <w:spacing w:after="0" w:line="480" w:lineRule="auto"/>
        <w:ind w:left="720" w:hanging="720"/>
        <w:rPr>
          <w:rFonts w:cs="Times New Roman"/>
          <w:szCs w:val="24"/>
        </w:rPr>
      </w:pPr>
      <w:r w:rsidRPr="002828F3">
        <w:rPr>
          <w:rFonts w:cs="Times New Roman"/>
          <w:color w:val="555555"/>
          <w:szCs w:val="24"/>
          <w:shd w:val="clear" w:color="auto" w:fill="FFFFFF"/>
        </w:rPr>
        <w:t xml:space="preserve">Wang, C., Harrison, J., Cardullo, V., &amp; Lin, X. (2018). Exploring the relationship among international students' </w:t>
      </w:r>
      <w:r w:rsidRPr="002828F3" w:rsidR="002828F3">
        <w:rPr>
          <w:rFonts w:cs="Times New Roman"/>
          <w:color w:val="555555"/>
          <w:szCs w:val="24"/>
          <w:shd w:val="clear" w:color="auto" w:fill="FFFFFF"/>
        </w:rPr>
        <w:t>English</w:t>
      </w:r>
      <w:r w:rsidRPr="002828F3">
        <w:rPr>
          <w:rFonts w:cs="Times New Roman"/>
          <w:color w:val="555555"/>
          <w:szCs w:val="24"/>
          <w:shd w:val="clear" w:color="auto" w:fill="FFFFFF"/>
        </w:rPr>
        <w:t xml:space="preserve"> self-efficacy, using </w:t>
      </w:r>
      <w:r w:rsidRPr="002828F3" w:rsidR="002828F3">
        <w:rPr>
          <w:rFonts w:cs="Times New Roman"/>
          <w:color w:val="555555"/>
          <w:szCs w:val="24"/>
          <w:shd w:val="clear" w:color="auto" w:fill="FFFFFF"/>
        </w:rPr>
        <w:t>English</w:t>
      </w:r>
      <w:r w:rsidRPr="002828F3">
        <w:rPr>
          <w:rFonts w:cs="Times New Roman"/>
          <w:color w:val="555555"/>
          <w:szCs w:val="24"/>
          <w:shd w:val="clear" w:color="auto" w:fill="FFFFFF"/>
        </w:rPr>
        <w:t xml:space="preserve"> to learn self-efficacy and academic self-efficacy.</w:t>
      </w:r>
      <w:r w:rsidRPr="002828F3">
        <w:rPr>
          <w:rFonts w:cs="Times New Roman"/>
          <w:i/>
          <w:iCs/>
          <w:color w:val="555555"/>
          <w:szCs w:val="24"/>
          <w:shd w:val="clear" w:color="auto" w:fill="FFFFFF"/>
        </w:rPr>
        <w:t> Journal of International Students, 8</w:t>
      </w:r>
      <w:r w:rsidRPr="002828F3">
        <w:rPr>
          <w:rFonts w:cs="Times New Roman"/>
          <w:color w:val="555555"/>
          <w:szCs w:val="24"/>
          <w:shd w:val="clear" w:color="auto" w:fill="FFFFFF"/>
        </w:rPr>
        <w:t>(1), 233-250. doi:http://dx.doi.org/10.5281/zenodo.1134299</w:t>
      </w:r>
      <w:r w:rsidRPr="002828F3">
        <w:rPr>
          <w:rFonts w:cs="Times New Roman"/>
          <w:color w:val="555555"/>
          <w:szCs w:val="24"/>
          <w:shd w:val="clear" w:color="auto" w:fill="FFFFFF"/>
        </w:rPr>
        <w:t>. Retrieved from:</w:t>
      </w:r>
      <w:r w:rsidRPr="002828F3">
        <w:rPr>
          <w:rFonts w:cs="Times New Roman"/>
          <w:szCs w:val="24"/>
        </w:rPr>
        <w:t xml:space="preserve"> </w:t>
      </w:r>
      <w:hyperlink r:id="rId5" w:history="1">
        <w:r w:rsidRPr="002828F3">
          <w:rPr>
            <w:rStyle w:val="Hyperlink"/>
            <w:rFonts w:cs="Times New Roman"/>
            <w:szCs w:val="24"/>
          </w:rPr>
          <w:t>https://search.proquest.com/pqrl/docview/1994331082/86213846386D45F2PQ/3?accountid=41759</w:t>
        </w:r>
      </w:hyperlink>
      <w:bookmarkEnd w:id="0"/>
    </w:p>
    <w:sectPr w:rsidSect="0039458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33F9">
    <w:pPr>
      <w:pStyle w:val="Header"/>
      <w:jc w:val="right"/>
    </w:pPr>
    <w:r>
      <w:t>CULTURE</w:t>
    </w:r>
    <w:r>
      <w:t xml:space="preserve"> </w:t>
    </w:r>
    <w:r>
      <w:tab/>
    </w:r>
    <w:r>
      <w:tab/>
    </w:r>
    <w:sdt>
      <w:sdtPr>
        <w:id w:val="12843030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8F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394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4585">
    <w:pPr>
      <w:pStyle w:val="Header"/>
      <w:jc w:val="right"/>
    </w:pPr>
    <w:r>
      <w:t>Running Head: CULTURE</w:t>
    </w:r>
    <w:r>
      <w:tab/>
    </w:r>
    <w:r>
      <w:tab/>
    </w:r>
    <w:sdt>
      <w:sdtPr>
        <w:id w:val="7506286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8F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94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797397"/>
    <w:multiLevelType w:val="hybridMultilevel"/>
    <w:tmpl w:val="A05C9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83"/>
    <w:rsid w:val="000618DE"/>
    <w:rsid w:val="00074AB3"/>
    <w:rsid w:val="001261BA"/>
    <w:rsid w:val="00195B76"/>
    <w:rsid w:val="00280A8E"/>
    <w:rsid w:val="002828F3"/>
    <w:rsid w:val="00283523"/>
    <w:rsid w:val="002C254B"/>
    <w:rsid w:val="002F2EB6"/>
    <w:rsid w:val="00330883"/>
    <w:rsid w:val="00364527"/>
    <w:rsid w:val="00394585"/>
    <w:rsid w:val="004312E1"/>
    <w:rsid w:val="00527C5A"/>
    <w:rsid w:val="005A0887"/>
    <w:rsid w:val="005A2155"/>
    <w:rsid w:val="006C7EC4"/>
    <w:rsid w:val="006E33F9"/>
    <w:rsid w:val="006F5687"/>
    <w:rsid w:val="00766443"/>
    <w:rsid w:val="00772E90"/>
    <w:rsid w:val="00785FB8"/>
    <w:rsid w:val="007935B8"/>
    <w:rsid w:val="008070CF"/>
    <w:rsid w:val="00837C27"/>
    <w:rsid w:val="009741C2"/>
    <w:rsid w:val="00A83D3C"/>
    <w:rsid w:val="00AC3A2B"/>
    <w:rsid w:val="00AD3260"/>
    <w:rsid w:val="00B14506"/>
    <w:rsid w:val="00C261D4"/>
    <w:rsid w:val="00C6069D"/>
    <w:rsid w:val="00D9399C"/>
    <w:rsid w:val="00DA0203"/>
    <w:rsid w:val="00DA774D"/>
    <w:rsid w:val="00E77E1E"/>
    <w:rsid w:val="00EC486A"/>
    <w:rsid w:val="00F3372A"/>
    <w:rsid w:val="00F81452"/>
    <w:rsid w:val="00F956B8"/>
    <w:rsid w:val="00FA6D81"/>
    <w:rsid w:val="00FB270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A13926-2357-4965-92A3-A24DF4C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7C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85"/>
  </w:style>
  <w:style w:type="paragraph" w:styleId="Footer">
    <w:name w:val="footer"/>
    <w:basedOn w:val="Normal"/>
    <w:link w:val="FooterChar"/>
    <w:uiPriority w:val="99"/>
    <w:unhideWhenUsed/>
    <w:rsid w:val="0039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earch.proquest.com/pqrl/docview/1994331082/86213846386D45F2PQ/3?accountid=4175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588E38D-FE47-4F87-86B6-383C9A58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40</cp:revision>
  <dcterms:created xsi:type="dcterms:W3CDTF">2019-04-19T03:18:00Z</dcterms:created>
  <dcterms:modified xsi:type="dcterms:W3CDTF">2019-04-19T03:47:00Z</dcterms:modified>
</cp:coreProperties>
</file>