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A765" w14:textId="77777777" w:rsidR="00EF7229" w:rsidRDefault="00F82823" w:rsidP="007C1C60">
      <w:pPr>
        <w:spacing w:after="0" w:line="480" w:lineRule="auto"/>
        <w:rPr>
          <w:rFonts w:ascii="Times New Roman" w:hAnsi="Times New Roman" w:cs="Times New Roman"/>
          <w:sz w:val="24"/>
          <w:szCs w:val="24"/>
        </w:rPr>
      </w:pPr>
      <w:proofErr w:type="spellStart"/>
      <w:r w:rsidRPr="00EF7229">
        <w:rPr>
          <w:rFonts w:ascii="Times New Roman" w:hAnsi="Times New Roman" w:cs="Times New Roman"/>
          <w:sz w:val="24"/>
          <w:szCs w:val="24"/>
        </w:rPr>
        <w:t>Linzhou</w:t>
      </w:r>
      <w:proofErr w:type="spellEnd"/>
      <w:r w:rsidRPr="00EF7229">
        <w:rPr>
          <w:rFonts w:ascii="Times New Roman" w:hAnsi="Times New Roman" w:cs="Times New Roman"/>
          <w:sz w:val="24"/>
          <w:szCs w:val="24"/>
        </w:rPr>
        <w:t xml:space="preserve"> Zhu </w:t>
      </w:r>
    </w:p>
    <w:p w14:paraId="36FDA18A" w14:textId="77777777" w:rsidR="00923802" w:rsidRDefault="00F828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Name of the Instructor</w:t>
      </w:r>
    </w:p>
    <w:p w14:paraId="3B2AFF6E" w14:textId="77777777" w:rsidR="00923802" w:rsidRDefault="00F828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International Relations</w:t>
      </w:r>
    </w:p>
    <w:p w14:paraId="7B95DFB2" w14:textId="77777777" w:rsidR="00923802" w:rsidRPr="00D5779E" w:rsidRDefault="00F8282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July 31, 2019. </w:t>
      </w:r>
    </w:p>
    <w:p w14:paraId="3FB3AD78" w14:textId="77777777" w:rsidR="0008177B" w:rsidRDefault="00F82823" w:rsidP="00B541A6">
      <w:pPr>
        <w:pStyle w:val="Title"/>
        <w:spacing w:line="480" w:lineRule="auto"/>
        <w:jc w:val="center"/>
        <w:rPr>
          <w:rFonts w:ascii="Times New Roman" w:hAnsi="Times New Roman" w:cs="Times New Roman"/>
          <w:sz w:val="24"/>
          <w:szCs w:val="24"/>
        </w:rPr>
      </w:pPr>
      <w:r w:rsidRPr="00EF7229">
        <w:rPr>
          <w:rFonts w:ascii="Times New Roman" w:hAnsi="Times New Roman" w:cs="Times New Roman"/>
          <w:sz w:val="24"/>
          <w:szCs w:val="24"/>
        </w:rPr>
        <w:t>Social and cultural challenges</w:t>
      </w:r>
      <w:r w:rsidR="00162AAC">
        <w:rPr>
          <w:rFonts w:ascii="Times New Roman" w:hAnsi="Times New Roman" w:cs="Times New Roman"/>
          <w:sz w:val="24"/>
          <w:szCs w:val="24"/>
        </w:rPr>
        <w:t xml:space="preserve"> and their solution</w:t>
      </w:r>
    </w:p>
    <w:p w14:paraId="6B12AD88" w14:textId="77777777" w:rsidR="00162AAC" w:rsidRPr="00162AAC" w:rsidRDefault="00F82823" w:rsidP="00162AAC">
      <w:pPr>
        <w:pStyle w:val="Heading1"/>
        <w:spacing w:before="0" w:line="480" w:lineRule="auto"/>
        <w:rPr>
          <w:rFonts w:ascii="Times New Roman" w:hAnsi="Times New Roman" w:cs="Times New Roman"/>
          <w:color w:val="auto"/>
          <w:sz w:val="24"/>
          <w:szCs w:val="24"/>
        </w:rPr>
      </w:pPr>
      <w:r w:rsidRPr="00162AAC">
        <w:rPr>
          <w:rFonts w:ascii="Times New Roman" w:hAnsi="Times New Roman" w:cs="Times New Roman"/>
          <w:color w:val="auto"/>
          <w:sz w:val="24"/>
          <w:szCs w:val="24"/>
        </w:rPr>
        <w:t xml:space="preserve">Challenges to state survival </w:t>
      </w:r>
    </w:p>
    <w:p w14:paraId="46982B8C" w14:textId="5A57427F" w:rsidR="00392D25" w:rsidRPr="00162AAC" w:rsidRDefault="00F82823" w:rsidP="00162AAC">
      <w:pPr>
        <w:spacing w:after="0" w:line="480" w:lineRule="auto"/>
        <w:rPr>
          <w:rFonts w:ascii="Times New Roman" w:hAnsi="Times New Roman" w:cs="Times New Roman"/>
          <w:sz w:val="24"/>
          <w:szCs w:val="24"/>
        </w:rPr>
      </w:pPr>
      <w:r>
        <w:tab/>
      </w:r>
      <w:r w:rsidRPr="00162AAC">
        <w:rPr>
          <w:rFonts w:ascii="Times New Roman" w:hAnsi="Times New Roman" w:cs="Times New Roman"/>
          <w:sz w:val="24"/>
          <w:szCs w:val="24"/>
        </w:rPr>
        <w:t>Religious fundamentalism is an unwanted or uncritical attachment to the old</w:t>
      </w:r>
      <w:r w:rsidR="00796645" w:rsidRPr="00162AAC">
        <w:rPr>
          <w:rFonts w:ascii="Times New Roman" w:hAnsi="Times New Roman" w:cs="Times New Roman"/>
          <w:sz w:val="24"/>
          <w:szCs w:val="24"/>
        </w:rPr>
        <w:t xml:space="preserve"> and ancient religious writings. It focuses on what has happened in the past and what is in the coming world, given the writings or teachings of a</w:t>
      </w:r>
      <w:r w:rsidR="00F9236C" w:rsidRPr="00162AAC">
        <w:rPr>
          <w:rFonts w:ascii="Times New Roman" w:hAnsi="Times New Roman" w:cs="Times New Roman"/>
          <w:sz w:val="24"/>
          <w:szCs w:val="24"/>
        </w:rPr>
        <w:t>ny</w:t>
      </w:r>
      <w:r w:rsidR="00796645" w:rsidRPr="00162AAC">
        <w:rPr>
          <w:rFonts w:ascii="Times New Roman" w:hAnsi="Times New Roman" w:cs="Times New Roman"/>
          <w:sz w:val="24"/>
          <w:szCs w:val="24"/>
        </w:rPr>
        <w:t xml:space="preserve"> particular religion as a ritualistic guide. It characterizes the aspect of fundamentalism, </w:t>
      </w:r>
      <w:r w:rsidR="00F9236C" w:rsidRPr="00162AAC">
        <w:rPr>
          <w:rFonts w:ascii="Times New Roman" w:hAnsi="Times New Roman" w:cs="Times New Roman"/>
          <w:sz w:val="24"/>
          <w:szCs w:val="24"/>
        </w:rPr>
        <w:t>among</w:t>
      </w:r>
      <w:r w:rsidR="00796645" w:rsidRPr="00162AAC">
        <w:rPr>
          <w:rFonts w:ascii="Times New Roman" w:hAnsi="Times New Roman" w:cs="Times New Roman"/>
          <w:sz w:val="24"/>
          <w:szCs w:val="24"/>
        </w:rPr>
        <w:t xml:space="preserve"> major religions of the world. Although the preachers of major religions have stood out in support of changes and modifications, fundamentalist</w:t>
      </w:r>
      <w:r w:rsidR="00F9236C" w:rsidRPr="00162AAC">
        <w:rPr>
          <w:rFonts w:ascii="Times New Roman" w:hAnsi="Times New Roman" w:cs="Times New Roman"/>
          <w:sz w:val="24"/>
          <w:szCs w:val="24"/>
        </w:rPr>
        <w:t>s</w:t>
      </w:r>
      <w:r w:rsidR="00796645" w:rsidRPr="00162AAC">
        <w:rPr>
          <w:rFonts w:ascii="Times New Roman" w:hAnsi="Times New Roman" w:cs="Times New Roman"/>
          <w:sz w:val="24"/>
          <w:szCs w:val="24"/>
        </w:rPr>
        <w:t xml:space="preserve"> have throughout disregarded these exercises and have focused on the historical and primary </w:t>
      </w:r>
      <w:r w:rsidR="00F9236C" w:rsidRPr="00162AAC">
        <w:rPr>
          <w:rFonts w:ascii="Times New Roman" w:hAnsi="Times New Roman" w:cs="Times New Roman"/>
          <w:sz w:val="24"/>
          <w:szCs w:val="24"/>
        </w:rPr>
        <w:t>teachings</w:t>
      </w:r>
      <w:r w:rsidR="00796645" w:rsidRPr="00162AAC">
        <w:rPr>
          <w:rFonts w:ascii="Times New Roman" w:hAnsi="Times New Roman" w:cs="Times New Roman"/>
          <w:sz w:val="24"/>
          <w:szCs w:val="24"/>
        </w:rPr>
        <w:t xml:space="preserve"> of the religions.</w:t>
      </w:r>
      <w:r w:rsidR="00F9236C" w:rsidRPr="00162AAC">
        <w:rPr>
          <w:rFonts w:ascii="Times New Roman" w:hAnsi="Times New Roman" w:cs="Times New Roman"/>
          <w:sz w:val="24"/>
          <w:szCs w:val="24"/>
        </w:rPr>
        <w:t xml:space="preserve"> The modern </w:t>
      </w:r>
      <w:r w:rsidR="00294C79" w:rsidRPr="00162AAC">
        <w:rPr>
          <w:rFonts w:ascii="Times New Roman" w:hAnsi="Times New Roman" w:cs="Times New Roman"/>
          <w:sz w:val="24"/>
          <w:szCs w:val="24"/>
        </w:rPr>
        <w:t>interpreters</w:t>
      </w:r>
      <w:r w:rsidR="00F9236C" w:rsidRPr="00162AAC">
        <w:rPr>
          <w:rFonts w:ascii="Times New Roman" w:hAnsi="Times New Roman" w:cs="Times New Roman"/>
          <w:sz w:val="24"/>
          <w:szCs w:val="24"/>
        </w:rPr>
        <w:t xml:space="preserve"> of religion claim that there is a wide</w:t>
      </w:r>
      <w:r w:rsidR="00411BF4" w:rsidRPr="00162AAC">
        <w:rPr>
          <w:rFonts w:ascii="Times New Roman" w:hAnsi="Times New Roman" w:cs="Times New Roman"/>
          <w:sz w:val="24"/>
          <w:szCs w:val="24"/>
        </w:rPr>
        <w:t xml:space="preserve"> relaxation in the historical, literal, metamorphic and anagogical interpretation of religion, in light of the social changes in the present world. As an ideology, fundamentalism is the selective interpretation of religious </w:t>
      </w:r>
      <w:r w:rsidR="00294C79" w:rsidRPr="00162AAC">
        <w:rPr>
          <w:rFonts w:ascii="Times New Roman" w:hAnsi="Times New Roman" w:cs="Times New Roman"/>
          <w:sz w:val="24"/>
          <w:szCs w:val="24"/>
        </w:rPr>
        <w:t>doctrines</w:t>
      </w:r>
      <w:r w:rsidR="00411BF4" w:rsidRPr="00162AAC">
        <w:rPr>
          <w:rFonts w:ascii="Times New Roman" w:hAnsi="Times New Roman" w:cs="Times New Roman"/>
          <w:sz w:val="24"/>
          <w:szCs w:val="24"/>
        </w:rPr>
        <w:t xml:space="preserve">. Monroe and </w:t>
      </w:r>
      <w:proofErr w:type="spellStart"/>
      <w:r w:rsidR="00411BF4" w:rsidRPr="00162AAC">
        <w:rPr>
          <w:rFonts w:ascii="Times New Roman" w:hAnsi="Times New Roman" w:cs="Times New Roman"/>
          <w:sz w:val="24"/>
          <w:szCs w:val="24"/>
        </w:rPr>
        <w:t>Kredie</w:t>
      </w:r>
      <w:proofErr w:type="spellEnd"/>
      <w:r w:rsidR="00411BF4" w:rsidRPr="00162AAC">
        <w:rPr>
          <w:rFonts w:ascii="Times New Roman" w:hAnsi="Times New Roman" w:cs="Times New Roman"/>
          <w:sz w:val="24"/>
          <w:szCs w:val="24"/>
        </w:rPr>
        <w:t xml:space="preserve"> </w:t>
      </w:r>
      <w:r w:rsidR="005602D8">
        <w:rPr>
          <w:rFonts w:ascii="Times New Roman" w:hAnsi="Times New Roman" w:cs="Times New Roman"/>
          <w:sz w:val="24"/>
          <w:szCs w:val="24"/>
        </w:rPr>
        <w:t xml:space="preserve">stated </w:t>
      </w:r>
      <w:r w:rsidR="00411BF4" w:rsidRPr="00162AAC">
        <w:rPr>
          <w:rFonts w:ascii="Times New Roman" w:hAnsi="Times New Roman" w:cs="Times New Roman"/>
          <w:sz w:val="24"/>
          <w:szCs w:val="24"/>
        </w:rPr>
        <w:t xml:space="preserve">that fundamentalism has become a political force and is being presented as the retreat from reality and as a rational </w:t>
      </w:r>
      <w:r w:rsidRPr="00162AAC">
        <w:rPr>
          <w:rFonts w:ascii="Times New Roman" w:hAnsi="Times New Roman" w:cs="Times New Roman"/>
          <w:sz w:val="24"/>
          <w:szCs w:val="24"/>
        </w:rPr>
        <w:t>reaction</w:t>
      </w:r>
      <w:r w:rsidR="00411BF4" w:rsidRPr="00162AAC">
        <w:rPr>
          <w:rFonts w:ascii="Times New Roman" w:hAnsi="Times New Roman" w:cs="Times New Roman"/>
          <w:sz w:val="24"/>
          <w:szCs w:val="24"/>
        </w:rPr>
        <w:t xml:space="preserve"> against modernity</w:t>
      </w:r>
      <w:r w:rsidR="00D03B73">
        <w:rPr>
          <w:rFonts w:ascii="Times New Roman" w:hAnsi="Times New Roman" w:cs="Times New Roman"/>
          <w:sz w:val="24"/>
          <w:szCs w:val="24"/>
        </w:rPr>
        <w:t xml:space="preserve"> </w:t>
      </w:r>
      <w:r w:rsidR="00D03B73">
        <w:rPr>
          <w:rFonts w:ascii="Times New Roman" w:hAnsi="Times New Roman" w:cs="Times New Roman"/>
          <w:sz w:val="24"/>
          <w:szCs w:val="24"/>
        </w:rPr>
        <w:fldChar w:fldCharType="begin"/>
      </w:r>
      <w:r w:rsidR="00D03B73">
        <w:rPr>
          <w:rFonts w:ascii="Times New Roman" w:hAnsi="Times New Roman" w:cs="Times New Roman"/>
          <w:sz w:val="24"/>
          <w:szCs w:val="24"/>
        </w:rPr>
        <w:instrText xml:space="preserve"> ADDIN ZOTERO_ITEM CSL_CITATION {"citationID":"a9OXxI5F","properties":{"formattedCitation":"(Monroe and Kreidie)","plainCitation":"(Monroe and Kreidie)","noteIndex":0},"citationItems":[{"id":1835,"uris":["http://zotero.org/users/local/s8f0QVnP/items/8HZH89RA"],"uri":["http://zotero.org/users/local/s8f0QVnP/items/8HZH89RA"],"itemData":{"id":1835,"type":"article-journal","title":"The perspective of Islamic fundamentalists and the limits of rational choice theory","container-title":"Political Psychology","page":"19–43","volume":"18","issue":"1","source":"Google Scholar","author":[{"family":"Monroe","given":"Kristen Renwick"},{"family":"Kreidie","given":"Lina Haddad"}],"issued":{"date-parts":[["1997"]]}}}],"schema":"https://github.com/citation-style-language/schema/raw/master/csl-citation.json"} </w:instrText>
      </w:r>
      <w:r w:rsidR="00D03B73">
        <w:rPr>
          <w:rFonts w:ascii="Times New Roman" w:hAnsi="Times New Roman" w:cs="Times New Roman"/>
          <w:sz w:val="24"/>
          <w:szCs w:val="24"/>
        </w:rPr>
        <w:fldChar w:fldCharType="separate"/>
      </w:r>
      <w:r w:rsidR="00D03B73" w:rsidRPr="00D03B73">
        <w:rPr>
          <w:rFonts w:ascii="Times New Roman" w:hAnsi="Times New Roman" w:cs="Times New Roman"/>
          <w:sz w:val="24"/>
        </w:rPr>
        <w:t>(Monroe and Kreidie)</w:t>
      </w:r>
      <w:r w:rsidR="00D03B73">
        <w:rPr>
          <w:rFonts w:ascii="Times New Roman" w:hAnsi="Times New Roman" w:cs="Times New Roman"/>
          <w:sz w:val="24"/>
          <w:szCs w:val="24"/>
        </w:rPr>
        <w:fldChar w:fldCharType="end"/>
      </w:r>
      <w:r w:rsidR="00411BF4" w:rsidRPr="00162AAC">
        <w:rPr>
          <w:rFonts w:ascii="Times New Roman" w:hAnsi="Times New Roman" w:cs="Times New Roman"/>
          <w:sz w:val="24"/>
          <w:szCs w:val="24"/>
        </w:rPr>
        <w:t>.</w:t>
      </w:r>
      <w:r w:rsidRPr="00162AAC">
        <w:rPr>
          <w:rFonts w:ascii="Times New Roman" w:hAnsi="Times New Roman" w:cs="Times New Roman"/>
          <w:sz w:val="24"/>
          <w:szCs w:val="24"/>
        </w:rPr>
        <w:t xml:space="preserve"> Similar is the issue with </w:t>
      </w:r>
      <w:r w:rsidR="00294C79" w:rsidRPr="00162AAC">
        <w:rPr>
          <w:rFonts w:ascii="Times New Roman" w:hAnsi="Times New Roman" w:cs="Times New Roman"/>
          <w:sz w:val="24"/>
          <w:szCs w:val="24"/>
        </w:rPr>
        <w:t>Islamic</w:t>
      </w:r>
      <w:r w:rsidRPr="00162AAC">
        <w:rPr>
          <w:rFonts w:ascii="Times New Roman" w:hAnsi="Times New Roman" w:cs="Times New Roman"/>
          <w:sz w:val="24"/>
          <w:szCs w:val="24"/>
        </w:rPr>
        <w:t xml:space="preserve"> fundamentalism, it attracts the attention of masses because it hits the basic identity and provides the foundation for daily living. In contrast to the fundamentalist aspect in other religion, it stands different because its proponents have undoubtedly used violent </w:t>
      </w:r>
      <w:r w:rsidR="00294C79" w:rsidRPr="00162AAC">
        <w:rPr>
          <w:rFonts w:ascii="Times New Roman" w:hAnsi="Times New Roman" w:cs="Times New Roman"/>
          <w:sz w:val="24"/>
          <w:szCs w:val="24"/>
        </w:rPr>
        <w:t>means</w:t>
      </w:r>
      <w:r w:rsidRPr="00162AAC">
        <w:rPr>
          <w:rFonts w:ascii="Times New Roman" w:hAnsi="Times New Roman" w:cs="Times New Roman"/>
          <w:sz w:val="24"/>
          <w:szCs w:val="24"/>
        </w:rPr>
        <w:t xml:space="preserve"> for its </w:t>
      </w:r>
      <w:r w:rsidR="00294C79" w:rsidRPr="00162AAC">
        <w:rPr>
          <w:rFonts w:ascii="Times New Roman" w:hAnsi="Times New Roman" w:cs="Times New Roman"/>
          <w:sz w:val="24"/>
          <w:szCs w:val="24"/>
        </w:rPr>
        <w:t>propagation</w:t>
      </w:r>
      <w:r w:rsidRPr="00162AAC">
        <w:rPr>
          <w:rFonts w:ascii="Times New Roman" w:hAnsi="Times New Roman" w:cs="Times New Roman"/>
          <w:sz w:val="24"/>
          <w:szCs w:val="24"/>
        </w:rPr>
        <w:t xml:space="preserve">. </w:t>
      </w:r>
    </w:p>
    <w:p w14:paraId="56CB7E7D" w14:textId="77777777" w:rsidR="00845F68" w:rsidRPr="00162AAC" w:rsidRDefault="00F82823" w:rsidP="00162AAC">
      <w:pPr>
        <w:spacing w:line="480" w:lineRule="auto"/>
        <w:rPr>
          <w:rFonts w:ascii="Times New Roman" w:hAnsi="Times New Roman" w:cs="Times New Roman"/>
          <w:sz w:val="24"/>
          <w:szCs w:val="24"/>
        </w:rPr>
      </w:pPr>
      <w:r w:rsidRPr="00162AAC">
        <w:rPr>
          <w:rFonts w:ascii="Times New Roman" w:hAnsi="Times New Roman" w:cs="Times New Roman"/>
          <w:sz w:val="24"/>
          <w:szCs w:val="24"/>
        </w:rPr>
        <w:tab/>
      </w:r>
      <w:r w:rsidR="002A3BA1" w:rsidRPr="00162AAC">
        <w:rPr>
          <w:rFonts w:ascii="Times New Roman" w:hAnsi="Times New Roman" w:cs="Times New Roman"/>
          <w:sz w:val="24"/>
          <w:szCs w:val="24"/>
        </w:rPr>
        <w:t xml:space="preserve">Another </w:t>
      </w:r>
      <w:r w:rsidR="00294C79" w:rsidRPr="00162AAC">
        <w:rPr>
          <w:rFonts w:ascii="Times New Roman" w:hAnsi="Times New Roman" w:cs="Times New Roman"/>
          <w:sz w:val="24"/>
          <w:szCs w:val="24"/>
        </w:rPr>
        <w:t>important</w:t>
      </w:r>
      <w:r w:rsidR="002A3BA1" w:rsidRPr="00162AAC">
        <w:rPr>
          <w:rFonts w:ascii="Times New Roman" w:hAnsi="Times New Roman" w:cs="Times New Roman"/>
          <w:sz w:val="24"/>
          <w:szCs w:val="24"/>
        </w:rPr>
        <w:t xml:space="preserve"> social </w:t>
      </w:r>
      <w:r w:rsidR="00294C79" w:rsidRPr="00162AAC">
        <w:rPr>
          <w:rFonts w:ascii="Times New Roman" w:hAnsi="Times New Roman" w:cs="Times New Roman"/>
          <w:sz w:val="24"/>
          <w:szCs w:val="24"/>
        </w:rPr>
        <w:t>challenge</w:t>
      </w:r>
      <w:r w:rsidR="002A3BA1" w:rsidRPr="00162AAC">
        <w:rPr>
          <w:rFonts w:ascii="Times New Roman" w:hAnsi="Times New Roman" w:cs="Times New Roman"/>
          <w:sz w:val="24"/>
          <w:szCs w:val="24"/>
        </w:rPr>
        <w:t xml:space="preserve"> is the fight over ethnic identities. Even in the post-cold war era, this form of cleansing is the most general form of conflict. </w:t>
      </w:r>
      <w:proofErr w:type="spellStart"/>
      <w:r w:rsidR="00D03B73">
        <w:rPr>
          <w:rFonts w:ascii="Times New Roman" w:hAnsi="Times New Roman" w:cs="Times New Roman"/>
          <w:sz w:val="24"/>
          <w:szCs w:val="24"/>
        </w:rPr>
        <w:t>Harff</w:t>
      </w:r>
      <w:proofErr w:type="spellEnd"/>
      <w:r w:rsidR="002A3BA1" w:rsidRPr="00162AAC">
        <w:rPr>
          <w:rFonts w:ascii="Times New Roman" w:hAnsi="Times New Roman" w:cs="Times New Roman"/>
          <w:sz w:val="24"/>
          <w:szCs w:val="24"/>
        </w:rPr>
        <w:t xml:space="preserve"> writes that ethnic </w:t>
      </w:r>
      <w:r w:rsidR="002A3BA1" w:rsidRPr="00162AAC">
        <w:rPr>
          <w:rFonts w:ascii="Times New Roman" w:hAnsi="Times New Roman" w:cs="Times New Roman"/>
          <w:sz w:val="24"/>
          <w:szCs w:val="24"/>
        </w:rPr>
        <w:lastRenderedPageBreak/>
        <w:t xml:space="preserve">conflict is the episode of sustained violence in </w:t>
      </w:r>
      <w:r w:rsidR="00294C79" w:rsidRPr="00162AAC">
        <w:rPr>
          <w:rFonts w:ascii="Times New Roman" w:hAnsi="Times New Roman" w:cs="Times New Roman"/>
          <w:sz w:val="24"/>
          <w:szCs w:val="24"/>
        </w:rPr>
        <w:t>which</w:t>
      </w:r>
      <w:r w:rsidR="002A3BA1" w:rsidRPr="00162AAC">
        <w:rPr>
          <w:rFonts w:ascii="Times New Roman" w:hAnsi="Times New Roman" w:cs="Times New Roman"/>
          <w:sz w:val="24"/>
          <w:szCs w:val="24"/>
        </w:rPr>
        <w:t xml:space="preserve"> ethnic or communal minorities challenge governments to seek changes in their status</w:t>
      </w:r>
      <w:r w:rsidR="00D03B73">
        <w:rPr>
          <w:rFonts w:ascii="Times New Roman" w:hAnsi="Times New Roman" w:cs="Times New Roman"/>
          <w:sz w:val="24"/>
          <w:szCs w:val="24"/>
        </w:rPr>
        <w:t xml:space="preserve"> </w:t>
      </w:r>
      <w:r w:rsidR="00D03B73">
        <w:rPr>
          <w:rFonts w:ascii="Times New Roman" w:hAnsi="Times New Roman" w:cs="Times New Roman"/>
          <w:sz w:val="24"/>
          <w:szCs w:val="24"/>
        </w:rPr>
        <w:fldChar w:fldCharType="begin"/>
      </w:r>
      <w:r w:rsidR="00D03B73">
        <w:rPr>
          <w:rFonts w:ascii="Times New Roman" w:hAnsi="Times New Roman" w:cs="Times New Roman"/>
          <w:sz w:val="24"/>
          <w:szCs w:val="24"/>
        </w:rPr>
        <w:instrText xml:space="preserve"> ADDIN ZOTERO_ITEM CSL_CITATION {"citationID":"uSIGpDOY","properties":{"formattedCitation":"(Harff)","plainCitation":"(Harff)","noteIndex":0},"citationItems":[{"id":1837,"uris":["http://zotero.org/users/local/s8f0QVnP/items/X8EJ3CWG"],"uri":["http://zotero.org/users/local/s8f0QVnP/items/X8EJ3CWG"],"itemData":{"id":1837,"type":"book","title":"Ethnic conflict in world politics","publisher":"Routledge","source":"Google Scholar","author":[{"family":"Harff","given":"Barbara"}],"issued":{"date-parts":[["2018"]]}}}],"schema":"https://github.com/citation-style-language/schema/raw/master/csl-citation.json"} </w:instrText>
      </w:r>
      <w:r w:rsidR="00D03B73">
        <w:rPr>
          <w:rFonts w:ascii="Times New Roman" w:hAnsi="Times New Roman" w:cs="Times New Roman"/>
          <w:sz w:val="24"/>
          <w:szCs w:val="24"/>
        </w:rPr>
        <w:fldChar w:fldCharType="separate"/>
      </w:r>
      <w:r w:rsidR="00D03B73" w:rsidRPr="00D03B73">
        <w:rPr>
          <w:rFonts w:ascii="Times New Roman" w:hAnsi="Times New Roman" w:cs="Times New Roman"/>
          <w:sz w:val="24"/>
        </w:rPr>
        <w:t>(Harff)</w:t>
      </w:r>
      <w:r w:rsidR="00D03B73">
        <w:rPr>
          <w:rFonts w:ascii="Times New Roman" w:hAnsi="Times New Roman" w:cs="Times New Roman"/>
          <w:sz w:val="24"/>
          <w:szCs w:val="24"/>
        </w:rPr>
        <w:fldChar w:fldCharType="end"/>
      </w:r>
      <w:r w:rsidR="002A3BA1" w:rsidRPr="00162AAC">
        <w:rPr>
          <w:rFonts w:ascii="Times New Roman" w:hAnsi="Times New Roman" w:cs="Times New Roman"/>
          <w:sz w:val="24"/>
          <w:szCs w:val="24"/>
        </w:rPr>
        <w:t xml:space="preserve">. This is the most talked-about the reason for ethnic violence throughout the world. </w:t>
      </w:r>
      <w:r w:rsidR="00294C79" w:rsidRPr="00162AAC">
        <w:rPr>
          <w:rFonts w:ascii="Times New Roman" w:hAnsi="Times New Roman" w:cs="Times New Roman"/>
          <w:sz w:val="24"/>
          <w:szCs w:val="24"/>
        </w:rPr>
        <w:t>Some</w:t>
      </w:r>
      <w:r w:rsidR="002A3BA1" w:rsidRPr="00162AAC">
        <w:rPr>
          <w:rFonts w:ascii="Times New Roman" w:hAnsi="Times New Roman" w:cs="Times New Roman"/>
          <w:sz w:val="24"/>
          <w:szCs w:val="24"/>
        </w:rPr>
        <w:t xml:space="preserve"> also believe that ethnic violence erupts over scarce resources. </w:t>
      </w:r>
      <w:r w:rsidR="00294C79" w:rsidRPr="00162AAC">
        <w:rPr>
          <w:rFonts w:ascii="Times New Roman" w:hAnsi="Times New Roman" w:cs="Times New Roman"/>
          <w:sz w:val="24"/>
          <w:szCs w:val="24"/>
        </w:rPr>
        <w:t>For</w:t>
      </w:r>
      <w:r w:rsidR="002A3BA1" w:rsidRPr="00162AAC">
        <w:rPr>
          <w:rFonts w:ascii="Times New Roman" w:hAnsi="Times New Roman" w:cs="Times New Roman"/>
          <w:sz w:val="24"/>
          <w:szCs w:val="24"/>
        </w:rPr>
        <w:t xml:space="preserve"> example, the major reason for ethnic cleansing in the African region is limited resources. People fight over resources just to replenish their desire. </w:t>
      </w:r>
      <w:r w:rsidRPr="00162AAC">
        <w:rPr>
          <w:rFonts w:ascii="Times New Roman" w:hAnsi="Times New Roman" w:cs="Times New Roman"/>
          <w:sz w:val="24"/>
          <w:szCs w:val="24"/>
        </w:rPr>
        <w:t xml:space="preserve">In recent times, there have been many incidences of the ethnic conflict. </w:t>
      </w:r>
      <w:r w:rsidR="00294C79" w:rsidRPr="00162AAC">
        <w:rPr>
          <w:rFonts w:ascii="Times New Roman" w:hAnsi="Times New Roman" w:cs="Times New Roman"/>
          <w:sz w:val="24"/>
          <w:szCs w:val="24"/>
        </w:rPr>
        <w:t>For</w:t>
      </w:r>
      <w:r w:rsidRPr="00162AAC">
        <w:rPr>
          <w:rFonts w:ascii="Times New Roman" w:hAnsi="Times New Roman" w:cs="Times New Roman"/>
          <w:sz w:val="24"/>
          <w:szCs w:val="24"/>
        </w:rPr>
        <w:t xml:space="preserve"> example, the </w:t>
      </w:r>
      <w:r w:rsidR="00294C79" w:rsidRPr="00162AAC">
        <w:rPr>
          <w:rFonts w:ascii="Times New Roman" w:hAnsi="Times New Roman" w:cs="Times New Roman"/>
          <w:sz w:val="24"/>
          <w:szCs w:val="24"/>
        </w:rPr>
        <w:t>ethnic</w:t>
      </w:r>
      <w:r w:rsidRPr="00162AAC">
        <w:rPr>
          <w:rFonts w:ascii="Times New Roman" w:hAnsi="Times New Roman" w:cs="Times New Roman"/>
          <w:sz w:val="24"/>
          <w:szCs w:val="24"/>
        </w:rPr>
        <w:t xml:space="preserve"> conflict in Somalia, </w:t>
      </w:r>
      <w:r w:rsidR="00294C79" w:rsidRPr="00162AAC">
        <w:rPr>
          <w:rFonts w:ascii="Times New Roman" w:hAnsi="Times New Roman" w:cs="Times New Roman"/>
          <w:sz w:val="24"/>
          <w:szCs w:val="24"/>
        </w:rPr>
        <w:t>Kurdish</w:t>
      </w:r>
      <w:r w:rsidRPr="00162AAC">
        <w:rPr>
          <w:rFonts w:ascii="Times New Roman" w:hAnsi="Times New Roman" w:cs="Times New Roman"/>
          <w:sz w:val="24"/>
          <w:szCs w:val="24"/>
        </w:rPr>
        <w:t xml:space="preserve"> ethnic cleansing in Syria and Iraq and the guerilla wars in El Salvador. The European and some most developed countries have also faced such instances in their history or the recent past. For example, the ethnic rifts in North Ireland, etc.  </w:t>
      </w:r>
    </w:p>
    <w:p w14:paraId="57C05913" w14:textId="77777777" w:rsidR="00556B52" w:rsidRPr="00162AAC" w:rsidRDefault="00F82823" w:rsidP="00162AAC">
      <w:pPr>
        <w:spacing w:line="480" w:lineRule="auto"/>
        <w:ind w:firstLine="720"/>
        <w:rPr>
          <w:rFonts w:ascii="Times New Roman" w:hAnsi="Times New Roman" w:cs="Times New Roman"/>
          <w:sz w:val="24"/>
          <w:szCs w:val="24"/>
        </w:rPr>
      </w:pPr>
      <w:r w:rsidRPr="00162AAC">
        <w:rPr>
          <w:rFonts w:ascii="Times New Roman" w:hAnsi="Times New Roman" w:cs="Times New Roman"/>
          <w:sz w:val="24"/>
          <w:szCs w:val="24"/>
        </w:rPr>
        <w:t xml:space="preserve">The ‘failed state’ is another challenge which risks the opportunities of masses in the world. </w:t>
      </w:r>
      <w:r w:rsidR="00294C79" w:rsidRPr="00162AAC">
        <w:rPr>
          <w:rFonts w:ascii="Times New Roman" w:hAnsi="Times New Roman" w:cs="Times New Roman"/>
          <w:sz w:val="24"/>
          <w:szCs w:val="24"/>
        </w:rPr>
        <w:t>The</w:t>
      </w:r>
      <w:r w:rsidRPr="00162AAC">
        <w:rPr>
          <w:rFonts w:ascii="Times New Roman" w:hAnsi="Times New Roman" w:cs="Times New Roman"/>
          <w:sz w:val="24"/>
          <w:szCs w:val="24"/>
        </w:rPr>
        <w:t xml:space="preserve"> failed state is one which loses its grip over its ideological facets. Somalia, Afghanistan, </w:t>
      </w:r>
      <w:r w:rsidR="00294C79" w:rsidRPr="00162AAC">
        <w:rPr>
          <w:rFonts w:ascii="Times New Roman" w:hAnsi="Times New Roman" w:cs="Times New Roman"/>
          <w:sz w:val="24"/>
          <w:szCs w:val="24"/>
        </w:rPr>
        <w:t>Iraq</w:t>
      </w:r>
      <w:r w:rsidRPr="00162AAC">
        <w:rPr>
          <w:rFonts w:ascii="Times New Roman" w:hAnsi="Times New Roman" w:cs="Times New Roman"/>
          <w:sz w:val="24"/>
          <w:szCs w:val="24"/>
        </w:rPr>
        <w:t xml:space="preserve"> Syria and some </w:t>
      </w:r>
      <w:r w:rsidR="00294C79" w:rsidRPr="00162AAC">
        <w:rPr>
          <w:rFonts w:ascii="Times New Roman" w:hAnsi="Times New Roman" w:cs="Times New Roman"/>
          <w:sz w:val="24"/>
          <w:szCs w:val="24"/>
        </w:rPr>
        <w:t>Central African Republic</w:t>
      </w:r>
      <w:r w:rsidRPr="00162AAC">
        <w:rPr>
          <w:rFonts w:ascii="Times New Roman" w:hAnsi="Times New Roman" w:cs="Times New Roman"/>
          <w:sz w:val="24"/>
          <w:szCs w:val="24"/>
        </w:rPr>
        <w:t xml:space="preserve"> are the examples of this. These failed states just not threaten the life and </w:t>
      </w:r>
      <w:r w:rsidR="00294C79" w:rsidRPr="00162AAC">
        <w:rPr>
          <w:rFonts w:ascii="Times New Roman" w:hAnsi="Times New Roman" w:cs="Times New Roman"/>
          <w:sz w:val="24"/>
          <w:szCs w:val="24"/>
        </w:rPr>
        <w:t>social</w:t>
      </w:r>
      <w:r w:rsidRPr="00162AAC">
        <w:rPr>
          <w:rFonts w:ascii="Times New Roman" w:hAnsi="Times New Roman" w:cs="Times New Roman"/>
          <w:sz w:val="24"/>
          <w:szCs w:val="24"/>
        </w:rPr>
        <w:t xml:space="preserve"> stability of its people, rather it threatens a regional pattern also. The international community sees this as a global risk. </w:t>
      </w:r>
      <w:r w:rsidR="00FD4FCC" w:rsidRPr="00162AAC">
        <w:rPr>
          <w:rFonts w:ascii="Times New Roman" w:hAnsi="Times New Roman" w:cs="Times New Roman"/>
          <w:sz w:val="24"/>
          <w:szCs w:val="24"/>
        </w:rPr>
        <w:t xml:space="preserve">Some conflict experts argue that since some countries have large territory under their jurisdiction, therefore with time they lose control of distant areas, those factors from that areas then gradually start expanding their control toward the center. In doing this a major conflict </w:t>
      </w:r>
      <w:r w:rsidR="00294C79" w:rsidRPr="00162AAC">
        <w:rPr>
          <w:rFonts w:ascii="Times New Roman" w:hAnsi="Times New Roman" w:cs="Times New Roman"/>
          <w:sz w:val="24"/>
          <w:szCs w:val="24"/>
        </w:rPr>
        <w:t>normally</w:t>
      </w:r>
      <w:r w:rsidR="00FD4FCC" w:rsidRPr="00162AAC">
        <w:rPr>
          <w:rFonts w:ascii="Times New Roman" w:hAnsi="Times New Roman" w:cs="Times New Roman"/>
          <w:sz w:val="24"/>
          <w:szCs w:val="24"/>
        </w:rPr>
        <w:t xml:space="preserve"> evolves. </w:t>
      </w:r>
    </w:p>
    <w:p w14:paraId="09261BAD" w14:textId="77777777" w:rsidR="00162AAC" w:rsidRPr="00162AAC" w:rsidRDefault="00F82823" w:rsidP="00162AAC">
      <w:pPr>
        <w:pStyle w:val="Heading1"/>
        <w:spacing w:before="0" w:line="480" w:lineRule="auto"/>
        <w:rPr>
          <w:rFonts w:ascii="Times New Roman" w:hAnsi="Times New Roman" w:cs="Times New Roman"/>
          <w:color w:val="auto"/>
          <w:sz w:val="24"/>
          <w:szCs w:val="24"/>
        </w:rPr>
      </w:pPr>
      <w:r w:rsidRPr="00162AAC">
        <w:rPr>
          <w:rFonts w:ascii="Times New Roman" w:hAnsi="Times New Roman" w:cs="Times New Roman"/>
          <w:color w:val="auto"/>
          <w:sz w:val="24"/>
          <w:szCs w:val="24"/>
        </w:rPr>
        <w:t>Possible solution</w:t>
      </w:r>
      <w:r>
        <w:rPr>
          <w:rFonts w:ascii="Times New Roman" w:hAnsi="Times New Roman" w:cs="Times New Roman"/>
          <w:color w:val="auto"/>
          <w:sz w:val="24"/>
          <w:szCs w:val="24"/>
        </w:rPr>
        <w:t>s</w:t>
      </w:r>
      <w:r w:rsidRPr="00162AAC">
        <w:rPr>
          <w:rFonts w:ascii="Times New Roman" w:hAnsi="Times New Roman" w:cs="Times New Roman"/>
          <w:color w:val="auto"/>
          <w:sz w:val="24"/>
          <w:szCs w:val="24"/>
        </w:rPr>
        <w:t xml:space="preserve"> for the future</w:t>
      </w:r>
    </w:p>
    <w:p w14:paraId="1600734C" w14:textId="77777777" w:rsidR="00556B52" w:rsidRPr="00162AAC" w:rsidRDefault="00F82823" w:rsidP="00162AAC">
      <w:pPr>
        <w:spacing w:line="480" w:lineRule="auto"/>
        <w:ind w:firstLine="720"/>
        <w:rPr>
          <w:rFonts w:ascii="Times New Roman" w:hAnsi="Times New Roman" w:cs="Times New Roman"/>
          <w:sz w:val="24"/>
          <w:szCs w:val="24"/>
        </w:rPr>
      </w:pPr>
      <w:r w:rsidRPr="00162AAC">
        <w:rPr>
          <w:rFonts w:ascii="Times New Roman" w:hAnsi="Times New Roman" w:cs="Times New Roman"/>
          <w:sz w:val="24"/>
          <w:szCs w:val="24"/>
        </w:rPr>
        <w:t xml:space="preserve">The major cause of Islamic fundamentalism as argued by Monroe and </w:t>
      </w:r>
      <w:proofErr w:type="spellStart"/>
      <w:r w:rsidRPr="00162AAC">
        <w:rPr>
          <w:rFonts w:ascii="Times New Roman" w:hAnsi="Times New Roman" w:cs="Times New Roman"/>
          <w:sz w:val="24"/>
          <w:szCs w:val="24"/>
        </w:rPr>
        <w:t>Kredie</w:t>
      </w:r>
      <w:proofErr w:type="spellEnd"/>
      <w:r w:rsidR="00796645" w:rsidRPr="00162AAC">
        <w:rPr>
          <w:rFonts w:ascii="Times New Roman" w:hAnsi="Times New Roman" w:cs="Times New Roman"/>
          <w:sz w:val="24"/>
          <w:szCs w:val="24"/>
        </w:rPr>
        <w:t xml:space="preserve"> </w:t>
      </w:r>
      <w:r w:rsidRPr="00162AAC">
        <w:rPr>
          <w:rFonts w:ascii="Times New Roman" w:hAnsi="Times New Roman" w:cs="Times New Roman"/>
          <w:sz w:val="24"/>
          <w:szCs w:val="24"/>
        </w:rPr>
        <w:t xml:space="preserve">is the vacuum created by the demolition of </w:t>
      </w:r>
      <w:r w:rsidR="00294C79" w:rsidRPr="00162AAC">
        <w:rPr>
          <w:rFonts w:ascii="Times New Roman" w:hAnsi="Times New Roman" w:cs="Times New Roman"/>
          <w:sz w:val="24"/>
          <w:szCs w:val="24"/>
        </w:rPr>
        <w:t>communism</w:t>
      </w:r>
      <w:r w:rsidRPr="00162AAC">
        <w:rPr>
          <w:rFonts w:ascii="Times New Roman" w:hAnsi="Times New Roman" w:cs="Times New Roman"/>
          <w:sz w:val="24"/>
          <w:szCs w:val="24"/>
        </w:rPr>
        <w:t xml:space="preserve"> in </w:t>
      </w:r>
      <w:r w:rsidR="00294C79" w:rsidRPr="00162AAC">
        <w:rPr>
          <w:rFonts w:ascii="Times New Roman" w:hAnsi="Times New Roman" w:cs="Times New Roman"/>
          <w:sz w:val="24"/>
          <w:szCs w:val="24"/>
        </w:rPr>
        <w:t>Europe</w:t>
      </w:r>
      <w:r w:rsidRPr="00162AAC">
        <w:rPr>
          <w:rFonts w:ascii="Times New Roman" w:hAnsi="Times New Roman" w:cs="Times New Roman"/>
          <w:sz w:val="24"/>
          <w:szCs w:val="24"/>
        </w:rPr>
        <w:t xml:space="preserve">. They also argue that the Arab regimes have failed to </w:t>
      </w:r>
      <w:r w:rsidR="00294C79" w:rsidRPr="00162AAC">
        <w:rPr>
          <w:rFonts w:ascii="Times New Roman" w:hAnsi="Times New Roman" w:cs="Times New Roman"/>
          <w:sz w:val="24"/>
          <w:szCs w:val="24"/>
        </w:rPr>
        <w:t>propagate</w:t>
      </w:r>
      <w:r w:rsidRPr="00162AAC">
        <w:rPr>
          <w:rFonts w:ascii="Times New Roman" w:hAnsi="Times New Roman" w:cs="Times New Roman"/>
          <w:sz w:val="24"/>
          <w:szCs w:val="24"/>
        </w:rPr>
        <w:t xml:space="preserve"> the pure essence of the Islamic </w:t>
      </w:r>
      <w:r w:rsidR="00294C79" w:rsidRPr="00162AAC">
        <w:rPr>
          <w:rFonts w:ascii="Times New Roman" w:hAnsi="Times New Roman" w:cs="Times New Roman"/>
          <w:sz w:val="24"/>
          <w:szCs w:val="24"/>
        </w:rPr>
        <w:t>revelations</w:t>
      </w:r>
      <w:r w:rsidRPr="00162AAC">
        <w:rPr>
          <w:rFonts w:ascii="Times New Roman" w:hAnsi="Times New Roman" w:cs="Times New Roman"/>
          <w:sz w:val="24"/>
          <w:szCs w:val="24"/>
        </w:rPr>
        <w:t xml:space="preserve">, therefore, fundamentalism </w:t>
      </w:r>
      <w:r w:rsidR="00B6777F" w:rsidRPr="00162AAC">
        <w:rPr>
          <w:rFonts w:ascii="Times New Roman" w:hAnsi="Times New Roman" w:cs="Times New Roman"/>
          <w:sz w:val="24"/>
          <w:szCs w:val="24"/>
        </w:rPr>
        <w:t xml:space="preserve">has </w:t>
      </w:r>
      <w:r w:rsidR="00294C79" w:rsidRPr="00162AAC">
        <w:rPr>
          <w:rFonts w:ascii="Times New Roman" w:hAnsi="Times New Roman" w:cs="Times New Roman"/>
          <w:sz w:val="24"/>
          <w:szCs w:val="24"/>
        </w:rPr>
        <w:t>propagated</w:t>
      </w:r>
      <w:r w:rsidRPr="00162AAC">
        <w:rPr>
          <w:rFonts w:ascii="Times New Roman" w:hAnsi="Times New Roman" w:cs="Times New Roman"/>
          <w:sz w:val="24"/>
          <w:szCs w:val="24"/>
        </w:rPr>
        <w:t xml:space="preserve"> more in Islam compared to other religions. </w:t>
      </w:r>
      <w:r w:rsidR="00B6777F" w:rsidRPr="00162AAC">
        <w:rPr>
          <w:rFonts w:ascii="Times New Roman" w:hAnsi="Times New Roman" w:cs="Times New Roman"/>
          <w:sz w:val="24"/>
          <w:szCs w:val="24"/>
        </w:rPr>
        <w:t xml:space="preserve">Social issues and economic inequalities among the Islamic </w:t>
      </w:r>
      <w:r w:rsidR="00294C79" w:rsidRPr="00162AAC">
        <w:rPr>
          <w:rFonts w:ascii="Times New Roman" w:hAnsi="Times New Roman" w:cs="Times New Roman"/>
          <w:sz w:val="24"/>
          <w:szCs w:val="24"/>
        </w:rPr>
        <w:t>countries</w:t>
      </w:r>
      <w:r w:rsidR="00B6777F" w:rsidRPr="00162AAC">
        <w:rPr>
          <w:rFonts w:ascii="Times New Roman" w:hAnsi="Times New Roman" w:cs="Times New Roman"/>
          <w:sz w:val="24"/>
          <w:szCs w:val="24"/>
        </w:rPr>
        <w:t xml:space="preserve"> are </w:t>
      </w:r>
      <w:r w:rsidR="00294C79" w:rsidRPr="00162AAC">
        <w:rPr>
          <w:rFonts w:ascii="Times New Roman" w:hAnsi="Times New Roman" w:cs="Times New Roman"/>
          <w:sz w:val="24"/>
          <w:szCs w:val="24"/>
        </w:rPr>
        <w:t>also</w:t>
      </w:r>
      <w:r w:rsidR="00B6777F" w:rsidRPr="00162AAC">
        <w:rPr>
          <w:rFonts w:ascii="Times New Roman" w:hAnsi="Times New Roman" w:cs="Times New Roman"/>
          <w:sz w:val="24"/>
          <w:szCs w:val="24"/>
        </w:rPr>
        <w:t xml:space="preserve"> </w:t>
      </w:r>
      <w:r w:rsidR="00294C79" w:rsidRPr="00162AAC">
        <w:rPr>
          <w:rFonts w:ascii="Times New Roman" w:hAnsi="Times New Roman" w:cs="Times New Roman"/>
          <w:sz w:val="24"/>
          <w:szCs w:val="24"/>
        </w:rPr>
        <w:t>another</w:t>
      </w:r>
      <w:r w:rsidR="00B6777F" w:rsidRPr="00162AAC">
        <w:rPr>
          <w:rFonts w:ascii="Times New Roman" w:hAnsi="Times New Roman" w:cs="Times New Roman"/>
          <w:sz w:val="24"/>
          <w:szCs w:val="24"/>
        </w:rPr>
        <w:t xml:space="preserve"> </w:t>
      </w:r>
      <w:r w:rsidR="00294C79" w:rsidRPr="00162AAC">
        <w:rPr>
          <w:rFonts w:ascii="Times New Roman" w:hAnsi="Times New Roman" w:cs="Times New Roman"/>
          <w:sz w:val="24"/>
          <w:szCs w:val="24"/>
        </w:rPr>
        <w:t>imported</w:t>
      </w:r>
      <w:r w:rsidR="00B6777F" w:rsidRPr="00162AAC">
        <w:rPr>
          <w:rFonts w:ascii="Times New Roman" w:hAnsi="Times New Roman" w:cs="Times New Roman"/>
          <w:sz w:val="24"/>
          <w:szCs w:val="24"/>
        </w:rPr>
        <w:t xml:space="preserve"> cause of Islamic </w:t>
      </w:r>
      <w:r w:rsidR="00B6777F" w:rsidRPr="00162AAC">
        <w:rPr>
          <w:rFonts w:ascii="Times New Roman" w:hAnsi="Times New Roman" w:cs="Times New Roman"/>
          <w:sz w:val="24"/>
          <w:szCs w:val="24"/>
        </w:rPr>
        <w:lastRenderedPageBreak/>
        <w:t xml:space="preserve">fundamentalism. Considering these bases for propagation of Islamic fundamentalism, the solutions appear more practical and easy to work on. The first and the foremost way to address the issue of Islamic fundamentalism is to compact the distance between the followers of this religion and the voices which denounces fundamentalist interpretation of this religion. Arab countries can also share this responsibility since their ancestors have been among the </w:t>
      </w:r>
      <w:r w:rsidR="00294C79" w:rsidRPr="00162AAC">
        <w:rPr>
          <w:rFonts w:ascii="Times New Roman" w:hAnsi="Times New Roman" w:cs="Times New Roman"/>
          <w:sz w:val="24"/>
          <w:szCs w:val="24"/>
        </w:rPr>
        <w:t>perpetrators</w:t>
      </w:r>
      <w:r w:rsidR="00B6777F" w:rsidRPr="00162AAC">
        <w:rPr>
          <w:rFonts w:ascii="Times New Roman" w:hAnsi="Times New Roman" w:cs="Times New Roman"/>
          <w:sz w:val="24"/>
          <w:szCs w:val="24"/>
        </w:rPr>
        <w:t xml:space="preserve"> of Islam. </w:t>
      </w:r>
      <w:r w:rsidRPr="00162AAC">
        <w:rPr>
          <w:rFonts w:ascii="Times New Roman" w:hAnsi="Times New Roman" w:cs="Times New Roman"/>
          <w:sz w:val="24"/>
          <w:szCs w:val="24"/>
        </w:rPr>
        <w:t>Finally, lowering the economic disparities</w:t>
      </w:r>
      <w:r w:rsidR="00294C79" w:rsidRPr="00162AAC">
        <w:rPr>
          <w:rFonts w:ascii="Times New Roman" w:hAnsi="Times New Roman" w:cs="Times New Roman"/>
          <w:sz w:val="24"/>
          <w:szCs w:val="24"/>
        </w:rPr>
        <w:t xml:space="preserve"> and bridging</w:t>
      </w:r>
      <w:r w:rsidRPr="00162AAC">
        <w:rPr>
          <w:rFonts w:ascii="Times New Roman" w:hAnsi="Times New Roman" w:cs="Times New Roman"/>
          <w:sz w:val="24"/>
          <w:szCs w:val="24"/>
        </w:rPr>
        <w:t xml:space="preserve"> the social differences is the duty of the political </w:t>
      </w:r>
      <w:r w:rsidR="00294C79" w:rsidRPr="00162AAC">
        <w:rPr>
          <w:rFonts w:ascii="Times New Roman" w:hAnsi="Times New Roman" w:cs="Times New Roman"/>
          <w:sz w:val="24"/>
          <w:szCs w:val="24"/>
        </w:rPr>
        <w:t>governments</w:t>
      </w:r>
      <w:r w:rsidRPr="00162AAC">
        <w:rPr>
          <w:rFonts w:ascii="Times New Roman" w:hAnsi="Times New Roman" w:cs="Times New Roman"/>
          <w:sz w:val="24"/>
          <w:szCs w:val="24"/>
        </w:rPr>
        <w:t xml:space="preserve"> at a place in the Islamic world.  </w:t>
      </w:r>
    </w:p>
    <w:p w14:paraId="2A53EDF9" w14:textId="3BC04A28" w:rsidR="00845F68" w:rsidRPr="00162AAC" w:rsidRDefault="00F82823" w:rsidP="00162AAC">
      <w:pPr>
        <w:spacing w:line="480" w:lineRule="auto"/>
        <w:ind w:firstLine="720"/>
        <w:rPr>
          <w:rFonts w:ascii="Times New Roman" w:hAnsi="Times New Roman" w:cs="Times New Roman"/>
          <w:sz w:val="24"/>
          <w:szCs w:val="24"/>
        </w:rPr>
      </w:pPr>
      <w:r w:rsidRPr="00162AAC">
        <w:rPr>
          <w:rFonts w:ascii="Times New Roman" w:hAnsi="Times New Roman" w:cs="Times New Roman"/>
          <w:sz w:val="24"/>
          <w:szCs w:val="24"/>
        </w:rPr>
        <w:t xml:space="preserve">Limiting and gradually halting ethnic violence must be the next priority. Some social analysts believe that ethnic violence is the gravest threat to humanity. They believe that killing any person for the reason of just his or association with any particular group is </w:t>
      </w:r>
      <w:r w:rsidR="005602D8">
        <w:rPr>
          <w:rFonts w:ascii="Times New Roman" w:hAnsi="Times New Roman" w:cs="Times New Roman"/>
          <w:sz w:val="24"/>
          <w:szCs w:val="24"/>
        </w:rPr>
        <w:t xml:space="preserve">the </w:t>
      </w:r>
      <w:r w:rsidRPr="00162AAC">
        <w:rPr>
          <w:rFonts w:ascii="Times New Roman" w:hAnsi="Times New Roman" w:cs="Times New Roman"/>
          <w:sz w:val="24"/>
          <w:szCs w:val="24"/>
        </w:rPr>
        <w:t xml:space="preserve">worst </w:t>
      </w:r>
      <w:r w:rsidR="005602D8">
        <w:rPr>
          <w:rFonts w:ascii="Times New Roman" w:hAnsi="Times New Roman" w:cs="Times New Roman"/>
          <w:sz w:val="24"/>
          <w:szCs w:val="24"/>
        </w:rPr>
        <w:t xml:space="preserve">that </w:t>
      </w:r>
      <w:r w:rsidRPr="00162AAC">
        <w:rPr>
          <w:rFonts w:ascii="Times New Roman" w:hAnsi="Times New Roman" w:cs="Times New Roman"/>
          <w:sz w:val="24"/>
          <w:szCs w:val="24"/>
        </w:rPr>
        <w:t xml:space="preserve">could have ever done on the face of the earth. </w:t>
      </w:r>
      <w:r w:rsidR="00301AB9" w:rsidRPr="00162AAC">
        <w:rPr>
          <w:rFonts w:ascii="Times New Roman" w:hAnsi="Times New Roman" w:cs="Times New Roman"/>
          <w:sz w:val="24"/>
          <w:szCs w:val="24"/>
        </w:rPr>
        <w:t xml:space="preserve">To curb this menace, the world should have to first </w:t>
      </w:r>
      <w:r w:rsidRPr="00162AAC">
        <w:rPr>
          <w:rFonts w:ascii="Times New Roman" w:hAnsi="Times New Roman" w:cs="Times New Roman"/>
          <w:sz w:val="24"/>
          <w:szCs w:val="24"/>
        </w:rPr>
        <w:t>accept</w:t>
      </w:r>
      <w:r w:rsidR="00301AB9" w:rsidRPr="00162AAC">
        <w:rPr>
          <w:rFonts w:ascii="Times New Roman" w:hAnsi="Times New Roman" w:cs="Times New Roman"/>
          <w:sz w:val="24"/>
          <w:szCs w:val="24"/>
        </w:rPr>
        <w:t xml:space="preserve"> the fact that dynamism is not achievable in each instance. Another way of limiting </w:t>
      </w:r>
      <w:r w:rsidRPr="00162AAC">
        <w:rPr>
          <w:rFonts w:ascii="Times New Roman" w:hAnsi="Times New Roman" w:cs="Times New Roman"/>
          <w:sz w:val="24"/>
          <w:szCs w:val="24"/>
        </w:rPr>
        <w:t>ethnic</w:t>
      </w:r>
      <w:r w:rsidR="00301AB9" w:rsidRPr="00162AAC">
        <w:rPr>
          <w:rFonts w:ascii="Times New Roman" w:hAnsi="Times New Roman" w:cs="Times New Roman"/>
          <w:sz w:val="24"/>
          <w:szCs w:val="24"/>
        </w:rPr>
        <w:t xml:space="preserve"> violence is social </w:t>
      </w:r>
      <w:r w:rsidRPr="00162AAC">
        <w:rPr>
          <w:rFonts w:ascii="Times New Roman" w:hAnsi="Times New Roman" w:cs="Times New Roman"/>
          <w:sz w:val="24"/>
          <w:szCs w:val="24"/>
        </w:rPr>
        <w:t>autonomy</w:t>
      </w:r>
      <w:r w:rsidR="00301AB9" w:rsidRPr="00162AAC">
        <w:rPr>
          <w:rFonts w:ascii="Times New Roman" w:hAnsi="Times New Roman" w:cs="Times New Roman"/>
          <w:sz w:val="24"/>
          <w:szCs w:val="24"/>
        </w:rPr>
        <w:t xml:space="preserve">. If people are free to decide the social and cultural pattern for </w:t>
      </w:r>
      <w:r w:rsidRPr="00162AAC">
        <w:rPr>
          <w:rFonts w:ascii="Times New Roman" w:hAnsi="Times New Roman" w:cs="Times New Roman"/>
          <w:sz w:val="24"/>
          <w:szCs w:val="24"/>
        </w:rPr>
        <w:t>themselves</w:t>
      </w:r>
      <w:r w:rsidR="00301AB9" w:rsidRPr="00162AAC">
        <w:rPr>
          <w:rFonts w:ascii="Times New Roman" w:hAnsi="Times New Roman" w:cs="Times New Roman"/>
          <w:sz w:val="24"/>
          <w:szCs w:val="24"/>
        </w:rPr>
        <w:t xml:space="preserve">, they will never become hostile to </w:t>
      </w:r>
      <w:r w:rsidRPr="00162AAC">
        <w:rPr>
          <w:rFonts w:ascii="Times New Roman" w:hAnsi="Times New Roman" w:cs="Times New Roman"/>
          <w:sz w:val="24"/>
          <w:szCs w:val="24"/>
        </w:rPr>
        <w:t>another</w:t>
      </w:r>
      <w:r w:rsidR="00301AB9" w:rsidRPr="00162AAC">
        <w:rPr>
          <w:rFonts w:ascii="Times New Roman" w:hAnsi="Times New Roman" w:cs="Times New Roman"/>
          <w:sz w:val="24"/>
          <w:szCs w:val="24"/>
        </w:rPr>
        <w:t xml:space="preserve"> community near them. Lastly, the just </w:t>
      </w:r>
      <w:r w:rsidRPr="00162AAC">
        <w:rPr>
          <w:rFonts w:ascii="Times New Roman" w:hAnsi="Times New Roman" w:cs="Times New Roman"/>
          <w:sz w:val="24"/>
          <w:szCs w:val="24"/>
        </w:rPr>
        <w:t>division</w:t>
      </w:r>
      <w:r w:rsidR="00301AB9" w:rsidRPr="00162AAC">
        <w:rPr>
          <w:rFonts w:ascii="Times New Roman" w:hAnsi="Times New Roman" w:cs="Times New Roman"/>
          <w:sz w:val="24"/>
          <w:szCs w:val="24"/>
        </w:rPr>
        <w:t xml:space="preserve"> of the borderlands. The national boundaries should be chalked out in line with the natural habitat of the natural </w:t>
      </w:r>
      <w:r w:rsidRPr="00162AAC">
        <w:rPr>
          <w:rFonts w:ascii="Times New Roman" w:hAnsi="Times New Roman" w:cs="Times New Roman"/>
          <w:sz w:val="24"/>
          <w:szCs w:val="24"/>
        </w:rPr>
        <w:t>communities</w:t>
      </w:r>
      <w:r w:rsidR="00301AB9" w:rsidRPr="00162AAC">
        <w:rPr>
          <w:rFonts w:ascii="Times New Roman" w:hAnsi="Times New Roman" w:cs="Times New Roman"/>
          <w:sz w:val="24"/>
          <w:szCs w:val="24"/>
        </w:rPr>
        <w:t xml:space="preserve">. This can be complemented with self- governance. </w:t>
      </w:r>
    </w:p>
    <w:p w14:paraId="70DD283F" w14:textId="77777777" w:rsidR="002A5523" w:rsidRDefault="00F82823" w:rsidP="00162AAC">
      <w:pPr>
        <w:spacing w:line="480" w:lineRule="auto"/>
        <w:ind w:firstLine="720"/>
        <w:rPr>
          <w:rFonts w:ascii="Times New Roman" w:hAnsi="Times New Roman" w:cs="Times New Roman"/>
          <w:sz w:val="24"/>
          <w:szCs w:val="24"/>
        </w:rPr>
      </w:pPr>
      <w:r w:rsidRPr="00162AAC">
        <w:rPr>
          <w:rFonts w:ascii="Times New Roman" w:hAnsi="Times New Roman" w:cs="Times New Roman"/>
          <w:sz w:val="24"/>
          <w:szCs w:val="24"/>
        </w:rPr>
        <w:t xml:space="preserve">The challenge of the failed state needs particular attention. </w:t>
      </w:r>
      <w:proofErr w:type="spellStart"/>
      <w:r>
        <w:rPr>
          <w:rFonts w:ascii="Times New Roman" w:hAnsi="Times New Roman" w:cs="Times New Roman"/>
          <w:sz w:val="24"/>
          <w:szCs w:val="24"/>
        </w:rPr>
        <w:t>Harff</w:t>
      </w:r>
      <w:proofErr w:type="spellEnd"/>
      <w:r w:rsidRPr="00162AAC">
        <w:rPr>
          <w:rFonts w:ascii="Times New Roman" w:hAnsi="Times New Roman" w:cs="Times New Roman"/>
          <w:sz w:val="24"/>
          <w:szCs w:val="24"/>
        </w:rPr>
        <w:t xml:space="preserve"> writes that to dwell the perception of the filed state, each state needs to </w:t>
      </w:r>
      <w:r w:rsidR="00294C79" w:rsidRPr="00162AAC">
        <w:rPr>
          <w:rFonts w:ascii="Times New Roman" w:hAnsi="Times New Roman" w:cs="Times New Roman"/>
          <w:sz w:val="24"/>
          <w:szCs w:val="24"/>
        </w:rPr>
        <w:t>reprioritize</w:t>
      </w:r>
      <w:r w:rsidRPr="00162AAC">
        <w:rPr>
          <w:rFonts w:ascii="Times New Roman" w:hAnsi="Times New Roman" w:cs="Times New Roman"/>
          <w:sz w:val="24"/>
          <w:szCs w:val="24"/>
        </w:rPr>
        <w:t xml:space="preserve"> things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gnvRLYw","properties":{"formattedCitation":"(Harff)","plainCitation":"(Harff)","noteIndex":0},"citationItems":[{"id":1837,"uris":["http://zotero.org/users/local/s8f0QVnP/items/X8EJ3CWG"],"uri":["http://zotero.org/users/local/s8f0QVnP/items/X8EJ3CWG"],"itemData":{"id":1837,"type":"book","title":"Ethnic conflict in world politics","publisher":"Routledge","source":"Google Scholar","author":[{"family":"Harff","given":"Barbara"}],"issued":{"date-parts":[["2018"]]}}}],"schema":"https://github.com/citation-style-language/schema/raw/master/csl-citation.json"} </w:instrText>
      </w:r>
      <w:r>
        <w:rPr>
          <w:rFonts w:ascii="Times New Roman" w:hAnsi="Times New Roman" w:cs="Times New Roman"/>
          <w:sz w:val="24"/>
          <w:szCs w:val="24"/>
        </w:rPr>
        <w:fldChar w:fldCharType="separate"/>
      </w:r>
      <w:r w:rsidRPr="002A5523">
        <w:rPr>
          <w:rFonts w:ascii="Times New Roman" w:hAnsi="Times New Roman" w:cs="Times New Roman"/>
          <w:sz w:val="24"/>
        </w:rPr>
        <w:t>(Harff)</w:t>
      </w:r>
      <w:r>
        <w:rPr>
          <w:rFonts w:ascii="Times New Roman" w:hAnsi="Times New Roman" w:cs="Times New Roman"/>
          <w:sz w:val="24"/>
          <w:szCs w:val="24"/>
        </w:rPr>
        <w:fldChar w:fldCharType="end"/>
      </w:r>
      <w:r w:rsidRPr="00162AAC">
        <w:rPr>
          <w:rFonts w:ascii="Times New Roman" w:hAnsi="Times New Roman" w:cs="Times New Roman"/>
          <w:sz w:val="24"/>
          <w:szCs w:val="24"/>
        </w:rPr>
        <w:t xml:space="preserve">. This assessment of the state objective remains critical in assessing the goals of some distant groups. It also offers the </w:t>
      </w:r>
      <w:bookmarkStart w:id="0" w:name="_GoBack"/>
      <w:r w:rsidRPr="00162AAC">
        <w:rPr>
          <w:rFonts w:ascii="Times New Roman" w:hAnsi="Times New Roman" w:cs="Times New Roman"/>
          <w:sz w:val="24"/>
          <w:szCs w:val="24"/>
        </w:rPr>
        <w:t xml:space="preserve">opportunity to reconsider the </w:t>
      </w:r>
      <w:r w:rsidR="00294C79" w:rsidRPr="00162AAC">
        <w:rPr>
          <w:rFonts w:ascii="Times New Roman" w:hAnsi="Times New Roman" w:cs="Times New Roman"/>
          <w:sz w:val="24"/>
          <w:szCs w:val="24"/>
        </w:rPr>
        <w:t>intuitional</w:t>
      </w:r>
      <w:r w:rsidRPr="00162AAC">
        <w:rPr>
          <w:rFonts w:ascii="Times New Roman" w:hAnsi="Times New Roman" w:cs="Times New Roman"/>
          <w:sz w:val="24"/>
          <w:szCs w:val="24"/>
        </w:rPr>
        <w:t xml:space="preserve"> capacity of critical </w:t>
      </w:r>
      <w:r w:rsidR="00294C79" w:rsidRPr="00162AAC">
        <w:rPr>
          <w:rFonts w:ascii="Times New Roman" w:hAnsi="Times New Roman" w:cs="Times New Roman"/>
          <w:sz w:val="24"/>
          <w:szCs w:val="24"/>
        </w:rPr>
        <w:t>institutions</w:t>
      </w:r>
      <w:r w:rsidRPr="00162AAC">
        <w:rPr>
          <w:rFonts w:ascii="Times New Roman" w:hAnsi="Times New Roman" w:cs="Times New Roman"/>
          <w:sz w:val="24"/>
          <w:szCs w:val="24"/>
        </w:rPr>
        <w:t xml:space="preserve"> of the state. </w:t>
      </w:r>
      <w:r w:rsidR="00294C79" w:rsidRPr="00162AAC">
        <w:rPr>
          <w:rFonts w:ascii="Times New Roman" w:hAnsi="Times New Roman" w:cs="Times New Roman"/>
          <w:sz w:val="24"/>
          <w:szCs w:val="24"/>
        </w:rPr>
        <w:t>Some</w:t>
      </w:r>
      <w:r w:rsidRPr="00162AAC">
        <w:rPr>
          <w:rFonts w:ascii="Times New Roman" w:hAnsi="Times New Roman" w:cs="Times New Roman"/>
          <w:sz w:val="24"/>
          <w:szCs w:val="24"/>
        </w:rPr>
        <w:t xml:space="preserve"> </w:t>
      </w:r>
      <w:bookmarkEnd w:id="0"/>
      <w:r w:rsidRPr="00162AAC">
        <w:rPr>
          <w:rFonts w:ascii="Times New Roman" w:hAnsi="Times New Roman" w:cs="Times New Roman"/>
          <w:sz w:val="24"/>
          <w:szCs w:val="24"/>
        </w:rPr>
        <w:t xml:space="preserve">analysts argue that a failed state is the only cause of the menace of fundamentalism, terrorism, and ethnic violence. They believe that once a state becomes strong enough to stand against </w:t>
      </w:r>
      <w:r w:rsidR="00D64F3C" w:rsidRPr="00162AAC">
        <w:rPr>
          <w:rFonts w:ascii="Times New Roman" w:hAnsi="Times New Roman" w:cs="Times New Roman"/>
          <w:sz w:val="24"/>
          <w:szCs w:val="24"/>
        </w:rPr>
        <w:t xml:space="preserve">such </w:t>
      </w:r>
      <w:r w:rsidR="00294C79" w:rsidRPr="00162AAC">
        <w:rPr>
          <w:rFonts w:ascii="Times New Roman" w:hAnsi="Times New Roman" w:cs="Times New Roman"/>
          <w:sz w:val="24"/>
          <w:szCs w:val="24"/>
        </w:rPr>
        <w:t>challenges</w:t>
      </w:r>
      <w:r w:rsidR="00D64F3C" w:rsidRPr="00162AAC">
        <w:rPr>
          <w:rFonts w:ascii="Times New Roman" w:hAnsi="Times New Roman" w:cs="Times New Roman"/>
          <w:sz w:val="24"/>
          <w:szCs w:val="24"/>
        </w:rPr>
        <w:t>, it is from where a regional and int</w:t>
      </w:r>
      <w:r w:rsidR="00294C79" w:rsidRPr="00162AAC">
        <w:rPr>
          <w:rFonts w:ascii="Times New Roman" w:hAnsi="Times New Roman" w:cs="Times New Roman"/>
          <w:sz w:val="24"/>
          <w:szCs w:val="24"/>
        </w:rPr>
        <w:t>ernational peace is achievable.</w:t>
      </w:r>
    </w:p>
    <w:p w14:paraId="6F5DDAF7" w14:textId="77777777" w:rsidR="00267851" w:rsidRDefault="00F82823" w:rsidP="00B82452">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EA62D16" w14:textId="77777777" w:rsidR="002A5523" w:rsidRPr="002A5523" w:rsidRDefault="00F82823" w:rsidP="002A552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A5523">
        <w:rPr>
          <w:rFonts w:ascii="Times New Roman" w:hAnsi="Times New Roman" w:cs="Times New Roman"/>
          <w:sz w:val="24"/>
        </w:rPr>
        <w:t xml:space="preserve">Harff, Barbara. </w:t>
      </w:r>
      <w:r w:rsidRPr="002A5523">
        <w:rPr>
          <w:rFonts w:ascii="Times New Roman" w:hAnsi="Times New Roman" w:cs="Times New Roman"/>
          <w:i/>
          <w:iCs/>
          <w:sz w:val="24"/>
        </w:rPr>
        <w:t>Ethnic Conflict in World Politics</w:t>
      </w:r>
      <w:r w:rsidRPr="002A5523">
        <w:rPr>
          <w:rFonts w:ascii="Times New Roman" w:hAnsi="Times New Roman" w:cs="Times New Roman"/>
          <w:sz w:val="24"/>
        </w:rPr>
        <w:t>. Routledge, 2018.</w:t>
      </w:r>
    </w:p>
    <w:p w14:paraId="481CB2D5" w14:textId="77777777" w:rsidR="002A5523" w:rsidRPr="002A5523" w:rsidRDefault="00F82823" w:rsidP="002A5523">
      <w:pPr>
        <w:pStyle w:val="Bibliography"/>
        <w:rPr>
          <w:rFonts w:ascii="Times New Roman" w:hAnsi="Times New Roman" w:cs="Times New Roman"/>
          <w:sz w:val="24"/>
        </w:rPr>
      </w:pPr>
      <w:r w:rsidRPr="002A5523">
        <w:rPr>
          <w:rFonts w:ascii="Times New Roman" w:hAnsi="Times New Roman" w:cs="Times New Roman"/>
          <w:sz w:val="24"/>
        </w:rPr>
        <w:t xml:space="preserve">Monroe, Kristen Renwick, and Lina Haddad Kreidie. “The Perspective of Islamic Fundamentalists and the Limits of Rational Choice Theory.” </w:t>
      </w:r>
      <w:r w:rsidRPr="002A5523">
        <w:rPr>
          <w:rFonts w:ascii="Times New Roman" w:hAnsi="Times New Roman" w:cs="Times New Roman"/>
          <w:i/>
          <w:iCs/>
          <w:sz w:val="24"/>
        </w:rPr>
        <w:t>Political Psychology</w:t>
      </w:r>
      <w:r w:rsidRPr="002A5523">
        <w:rPr>
          <w:rFonts w:ascii="Times New Roman" w:hAnsi="Times New Roman" w:cs="Times New Roman"/>
          <w:sz w:val="24"/>
        </w:rPr>
        <w:t>, vol. 18, no. 1, 1997, pp. 19–43.</w:t>
      </w:r>
    </w:p>
    <w:p w14:paraId="10056960" w14:textId="77777777" w:rsidR="002A5523" w:rsidRPr="002A5523" w:rsidRDefault="00F82823" w:rsidP="002A5523">
      <w:pPr>
        <w:rPr>
          <w:rFonts w:ascii="Times New Roman" w:hAnsi="Times New Roman" w:cs="Times New Roman"/>
          <w:sz w:val="24"/>
          <w:szCs w:val="24"/>
        </w:rPr>
      </w:pPr>
      <w:r>
        <w:rPr>
          <w:rFonts w:ascii="Times New Roman" w:hAnsi="Times New Roman" w:cs="Times New Roman"/>
          <w:sz w:val="24"/>
          <w:szCs w:val="24"/>
        </w:rPr>
        <w:fldChar w:fldCharType="end"/>
      </w:r>
    </w:p>
    <w:sectPr w:rsidR="002A5523" w:rsidRPr="002A552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BF60" w14:textId="77777777" w:rsidR="00251D49" w:rsidRDefault="00251D49">
      <w:pPr>
        <w:spacing w:after="0" w:line="240" w:lineRule="auto"/>
      </w:pPr>
      <w:r>
        <w:separator/>
      </w:r>
    </w:p>
  </w:endnote>
  <w:endnote w:type="continuationSeparator" w:id="0">
    <w:p w14:paraId="5D2E32DE" w14:textId="77777777" w:rsidR="00251D49" w:rsidRDefault="0025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9DBA" w14:textId="77777777" w:rsidR="00251D49" w:rsidRDefault="00251D49">
      <w:pPr>
        <w:spacing w:after="0" w:line="240" w:lineRule="auto"/>
      </w:pPr>
      <w:r>
        <w:separator/>
      </w:r>
    </w:p>
  </w:footnote>
  <w:footnote w:type="continuationSeparator" w:id="0">
    <w:p w14:paraId="587BD0D0" w14:textId="77777777" w:rsidR="00251D49" w:rsidRDefault="0025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FFD4" w14:textId="77777777" w:rsidR="00267851" w:rsidRPr="00267851" w:rsidRDefault="00F8282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8245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F11" w14:textId="77777777" w:rsidR="008B3B75" w:rsidRPr="008B3B75" w:rsidRDefault="00F8282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8245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0D1C"/>
    <w:rsid w:val="00024ABE"/>
    <w:rsid w:val="00072C24"/>
    <w:rsid w:val="0008177B"/>
    <w:rsid w:val="00086FDE"/>
    <w:rsid w:val="000B30C1"/>
    <w:rsid w:val="00102F66"/>
    <w:rsid w:val="00141074"/>
    <w:rsid w:val="00162AAC"/>
    <w:rsid w:val="00187C02"/>
    <w:rsid w:val="0023736C"/>
    <w:rsid w:val="00251D49"/>
    <w:rsid w:val="00254164"/>
    <w:rsid w:val="00267851"/>
    <w:rsid w:val="00271F3A"/>
    <w:rsid w:val="002777E7"/>
    <w:rsid w:val="00294C79"/>
    <w:rsid w:val="002A1462"/>
    <w:rsid w:val="002A3BA1"/>
    <w:rsid w:val="002A5523"/>
    <w:rsid w:val="002C01EB"/>
    <w:rsid w:val="00301AB9"/>
    <w:rsid w:val="00392D25"/>
    <w:rsid w:val="003C2B45"/>
    <w:rsid w:val="003F56A1"/>
    <w:rsid w:val="00411BF4"/>
    <w:rsid w:val="00471063"/>
    <w:rsid w:val="00473F69"/>
    <w:rsid w:val="004D4892"/>
    <w:rsid w:val="00550EFD"/>
    <w:rsid w:val="00556B52"/>
    <w:rsid w:val="005602D8"/>
    <w:rsid w:val="005A1A77"/>
    <w:rsid w:val="005B734B"/>
    <w:rsid w:val="005C20F1"/>
    <w:rsid w:val="005C5628"/>
    <w:rsid w:val="00796645"/>
    <w:rsid w:val="007C1C60"/>
    <w:rsid w:val="007C5115"/>
    <w:rsid w:val="00812A71"/>
    <w:rsid w:val="00845F68"/>
    <w:rsid w:val="0089089B"/>
    <w:rsid w:val="0089619B"/>
    <w:rsid w:val="008A6D60"/>
    <w:rsid w:val="008B3B75"/>
    <w:rsid w:val="008C0132"/>
    <w:rsid w:val="00923802"/>
    <w:rsid w:val="00941495"/>
    <w:rsid w:val="00997E30"/>
    <w:rsid w:val="009F5BB9"/>
    <w:rsid w:val="00A10A9D"/>
    <w:rsid w:val="00A4374D"/>
    <w:rsid w:val="00A61F80"/>
    <w:rsid w:val="00B22BC7"/>
    <w:rsid w:val="00B405F9"/>
    <w:rsid w:val="00B541A6"/>
    <w:rsid w:val="00B6777F"/>
    <w:rsid w:val="00B73412"/>
    <w:rsid w:val="00B82452"/>
    <w:rsid w:val="00BC6300"/>
    <w:rsid w:val="00BD6C99"/>
    <w:rsid w:val="00C5356B"/>
    <w:rsid w:val="00C629D6"/>
    <w:rsid w:val="00C74D28"/>
    <w:rsid w:val="00C75C92"/>
    <w:rsid w:val="00C8278A"/>
    <w:rsid w:val="00CA2688"/>
    <w:rsid w:val="00CF0A51"/>
    <w:rsid w:val="00D03B73"/>
    <w:rsid w:val="00D5076D"/>
    <w:rsid w:val="00D5779E"/>
    <w:rsid w:val="00D64F3C"/>
    <w:rsid w:val="00D74986"/>
    <w:rsid w:val="00D923BB"/>
    <w:rsid w:val="00E63809"/>
    <w:rsid w:val="00E76AE5"/>
    <w:rsid w:val="00E803ED"/>
    <w:rsid w:val="00EF1641"/>
    <w:rsid w:val="00EF7229"/>
    <w:rsid w:val="00F42017"/>
    <w:rsid w:val="00F55FC0"/>
    <w:rsid w:val="00F624BB"/>
    <w:rsid w:val="00F82823"/>
    <w:rsid w:val="00F9236C"/>
    <w:rsid w:val="00FD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1AE8"/>
  <w15:docId w15:val="{41539CCF-2E9B-4836-B4C9-DF1423A8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F7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229"/>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2A552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670E-EE77-49B7-9A0F-E7018B8D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2019-07-31T09:01:00Z</dcterms:created>
  <dcterms:modified xsi:type="dcterms:W3CDTF">2019-07-31T09:01:00Z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id="R6YvOp5Q"/&gt;&lt;style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