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E25C3A" w:rsidRPr="007916F9" w:rsidRDefault="00E25C3A" w:rsidP="00C40704">
      <w:pPr>
        <w:spacing w:after="0" w:line="480" w:lineRule="auto"/>
        <w:rPr>
          <w:rFonts w:ascii="Times New Roman" w:hAnsi="Times New Roman" w:cs="Times New Roman"/>
          <w:sz w:val="24"/>
          <w:szCs w:val="24"/>
        </w:rPr>
      </w:pPr>
    </w:p>
    <w:p w:rsidR="00E25C3A" w:rsidRPr="007916F9" w:rsidRDefault="00E25C3A"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jc w:val="center"/>
        <w:rPr>
          <w:rFonts w:ascii="Times New Roman" w:hAnsi="Times New Roman" w:cs="Times New Roman"/>
          <w:sz w:val="24"/>
          <w:szCs w:val="24"/>
        </w:rPr>
      </w:pPr>
    </w:p>
    <w:p w:rsidR="0008177B" w:rsidRPr="007916F9" w:rsidRDefault="0008177B" w:rsidP="00C40704">
      <w:pPr>
        <w:spacing w:after="0" w:line="480" w:lineRule="auto"/>
        <w:jc w:val="center"/>
        <w:rPr>
          <w:rFonts w:ascii="Times New Roman" w:hAnsi="Times New Roman" w:cs="Times New Roman"/>
          <w:sz w:val="24"/>
          <w:szCs w:val="24"/>
        </w:rPr>
      </w:pPr>
    </w:p>
    <w:p w:rsidR="0032395B" w:rsidRPr="00D5779E" w:rsidRDefault="00080868" w:rsidP="0032395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The International Relations of the Middle East since 1945</w:t>
      </w:r>
    </w:p>
    <w:p w:rsidR="0008177B" w:rsidRPr="007916F9" w:rsidRDefault="0032395B" w:rsidP="0032395B">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 </w:t>
      </w:r>
      <w:r w:rsidR="00080868">
        <w:rPr>
          <w:rFonts w:ascii="Times New Roman" w:hAnsi="Times New Roman" w:cs="Times New Roman"/>
          <w:sz w:val="24"/>
          <w:szCs w:val="24"/>
        </w:rPr>
        <w:t xml:space="preserve">Aiesha </w:t>
      </w:r>
    </w:p>
    <w:p w:rsidR="0008177B" w:rsidRPr="007916F9" w:rsidRDefault="00080868" w:rsidP="00C40704">
      <w:pPr>
        <w:spacing w:after="0" w:line="480" w:lineRule="auto"/>
        <w:jc w:val="center"/>
        <w:rPr>
          <w:rFonts w:ascii="Times New Roman" w:hAnsi="Times New Roman" w:cs="Times New Roman"/>
          <w:sz w:val="24"/>
          <w:szCs w:val="24"/>
        </w:rPr>
      </w:pPr>
      <w:r w:rsidRPr="00080868">
        <w:rPr>
          <w:rFonts w:ascii="Times New Roman" w:hAnsi="Times New Roman" w:cs="Times New Roman"/>
          <w:sz w:val="24"/>
          <w:szCs w:val="24"/>
          <w:highlight w:val="yellow"/>
        </w:rPr>
        <w:t xml:space="preserve">Enter </w:t>
      </w:r>
      <w:r w:rsidR="0057449D">
        <w:rPr>
          <w:rFonts w:ascii="Times New Roman" w:hAnsi="Times New Roman" w:cs="Times New Roman"/>
          <w:sz w:val="24"/>
          <w:szCs w:val="24"/>
          <w:highlight w:val="yellow"/>
        </w:rPr>
        <w:t xml:space="preserve">the </w:t>
      </w:r>
      <w:r w:rsidRPr="00080868">
        <w:rPr>
          <w:rFonts w:ascii="Times New Roman" w:hAnsi="Times New Roman" w:cs="Times New Roman"/>
          <w:sz w:val="24"/>
          <w:szCs w:val="24"/>
          <w:highlight w:val="yellow"/>
        </w:rPr>
        <w:t>n</w:t>
      </w:r>
      <w:r w:rsidR="0008177B" w:rsidRPr="00080868">
        <w:rPr>
          <w:rFonts w:ascii="Times New Roman" w:hAnsi="Times New Roman" w:cs="Times New Roman"/>
          <w:sz w:val="24"/>
          <w:szCs w:val="24"/>
          <w:highlight w:val="yellow"/>
        </w:rPr>
        <w:t xml:space="preserve">ame of the </w:t>
      </w:r>
      <w:r w:rsidR="00A4374D" w:rsidRPr="00080868">
        <w:rPr>
          <w:rFonts w:ascii="Times New Roman" w:hAnsi="Times New Roman" w:cs="Times New Roman"/>
          <w:sz w:val="24"/>
          <w:szCs w:val="24"/>
          <w:highlight w:val="yellow"/>
        </w:rPr>
        <w:t>Institution</w:t>
      </w:r>
    </w:p>
    <w:p w:rsidR="0008177B" w:rsidRPr="007916F9" w:rsidRDefault="0008177B" w:rsidP="00C40704">
      <w:pPr>
        <w:spacing w:after="0" w:line="480" w:lineRule="auto"/>
        <w:rPr>
          <w:rFonts w:ascii="Times New Roman" w:hAnsi="Times New Roman" w:cs="Times New Roman"/>
          <w:b/>
          <w:i/>
          <w:sz w:val="24"/>
          <w:szCs w:val="24"/>
        </w:rPr>
      </w:pPr>
    </w:p>
    <w:p w:rsidR="005B734B" w:rsidRPr="007916F9" w:rsidRDefault="005B734B" w:rsidP="00C40704">
      <w:pPr>
        <w:spacing w:after="0" w:line="480" w:lineRule="auto"/>
        <w:rPr>
          <w:rFonts w:ascii="Times New Roman" w:hAnsi="Times New Roman" w:cs="Times New Roman"/>
          <w:sz w:val="24"/>
          <w:szCs w:val="24"/>
        </w:rPr>
      </w:pPr>
      <w:r w:rsidRPr="007916F9">
        <w:rPr>
          <w:rFonts w:ascii="Times New Roman" w:hAnsi="Times New Roman" w:cs="Times New Roman"/>
          <w:sz w:val="24"/>
          <w:szCs w:val="24"/>
        </w:rPr>
        <w:br w:type="page"/>
      </w:r>
    </w:p>
    <w:p w:rsidR="00080868" w:rsidRPr="00080868" w:rsidRDefault="00080868" w:rsidP="000A7598">
      <w:pPr>
        <w:pStyle w:val="Title"/>
        <w:spacing w:line="480" w:lineRule="auto"/>
        <w:jc w:val="center"/>
        <w:rPr>
          <w:rFonts w:ascii="Times New Roman" w:hAnsi="Times New Roman" w:cs="Times New Roman"/>
          <w:sz w:val="24"/>
          <w:szCs w:val="24"/>
        </w:rPr>
      </w:pPr>
      <w:r w:rsidRPr="00080868">
        <w:rPr>
          <w:rFonts w:ascii="Times New Roman" w:hAnsi="Times New Roman" w:cs="Times New Roman"/>
          <w:sz w:val="24"/>
          <w:szCs w:val="24"/>
        </w:rPr>
        <w:lastRenderedPageBreak/>
        <w:t>When and why did the Arab- Israel conflict become the Palestinian- Israeli conflict?</w:t>
      </w:r>
    </w:p>
    <w:p w:rsidR="008D79BB" w:rsidRDefault="0008177B" w:rsidP="000A7598">
      <w:pPr>
        <w:pStyle w:val="Heading1"/>
        <w:spacing w:before="0" w:line="480" w:lineRule="auto"/>
        <w:rPr>
          <w:rFonts w:ascii="Times New Roman" w:hAnsi="Times New Roman" w:cs="Times New Roman"/>
          <w:i/>
          <w:color w:val="auto"/>
          <w:sz w:val="24"/>
          <w:szCs w:val="24"/>
        </w:rPr>
      </w:pPr>
      <w:r w:rsidRPr="007916F9">
        <w:rPr>
          <w:rFonts w:ascii="Times New Roman" w:hAnsi="Times New Roman" w:cs="Times New Roman"/>
          <w:i/>
          <w:color w:val="auto"/>
          <w:sz w:val="24"/>
          <w:szCs w:val="24"/>
        </w:rPr>
        <w:t>Introduction</w:t>
      </w:r>
      <w:r w:rsidR="000D57AF">
        <w:rPr>
          <w:rFonts w:ascii="Times New Roman" w:hAnsi="Times New Roman" w:cs="Times New Roman"/>
          <w:i/>
          <w:color w:val="auto"/>
          <w:sz w:val="24"/>
          <w:szCs w:val="24"/>
        </w:rPr>
        <w:t xml:space="preserve">  </w:t>
      </w:r>
    </w:p>
    <w:p w:rsidR="008D79BB" w:rsidRPr="00131A00" w:rsidRDefault="008D79BB" w:rsidP="000A7598">
      <w:pPr>
        <w:spacing w:after="0" w:line="480" w:lineRule="auto"/>
        <w:rPr>
          <w:rFonts w:ascii="Times New Roman" w:hAnsi="Times New Roman" w:cs="Times New Roman"/>
          <w:sz w:val="24"/>
          <w:szCs w:val="24"/>
        </w:rPr>
      </w:pPr>
      <w:r w:rsidRPr="00131A00">
        <w:rPr>
          <w:rFonts w:ascii="Times New Roman" w:hAnsi="Times New Roman" w:cs="Times New Roman"/>
          <w:sz w:val="24"/>
          <w:szCs w:val="24"/>
        </w:rPr>
        <w:tab/>
        <w:t xml:space="preserve">The conflict between </w:t>
      </w:r>
      <w:r w:rsidR="00410EA5" w:rsidRPr="00131A00">
        <w:rPr>
          <w:rFonts w:ascii="Times New Roman" w:hAnsi="Times New Roman" w:cs="Times New Roman"/>
          <w:sz w:val="24"/>
          <w:szCs w:val="24"/>
        </w:rPr>
        <w:t>Israeli</w:t>
      </w:r>
      <w:r w:rsidR="00410EA5">
        <w:rPr>
          <w:rFonts w:ascii="Times New Roman" w:hAnsi="Times New Roman" w:cs="Times New Roman"/>
          <w:sz w:val="24"/>
          <w:szCs w:val="24"/>
        </w:rPr>
        <w:t xml:space="preserve"> and Palestine date</w:t>
      </w:r>
      <w:r w:rsidRPr="00131A00">
        <w:rPr>
          <w:rFonts w:ascii="Times New Roman" w:hAnsi="Times New Roman" w:cs="Times New Roman"/>
          <w:sz w:val="24"/>
          <w:szCs w:val="24"/>
        </w:rPr>
        <w:t xml:space="preserve"> back to the later years of </w:t>
      </w:r>
      <w:r w:rsidR="0057449D">
        <w:rPr>
          <w:rFonts w:ascii="Times New Roman" w:hAnsi="Times New Roman" w:cs="Times New Roman"/>
          <w:sz w:val="24"/>
          <w:szCs w:val="24"/>
        </w:rPr>
        <w:t xml:space="preserve">the </w:t>
      </w:r>
      <w:r w:rsidRPr="00131A00">
        <w:rPr>
          <w:rFonts w:ascii="Times New Roman" w:hAnsi="Times New Roman" w:cs="Times New Roman"/>
          <w:sz w:val="24"/>
          <w:szCs w:val="24"/>
        </w:rPr>
        <w:t>nineteenth century. This time mark</w:t>
      </w:r>
      <w:r w:rsidR="0057449D">
        <w:rPr>
          <w:rFonts w:ascii="Times New Roman" w:hAnsi="Times New Roman" w:cs="Times New Roman"/>
          <w:sz w:val="24"/>
          <w:szCs w:val="24"/>
        </w:rPr>
        <w:t>s</w:t>
      </w:r>
      <w:r w:rsidRPr="00131A00">
        <w:rPr>
          <w:rFonts w:ascii="Times New Roman" w:hAnsi="Times New Roman" w:cs="Times New Roman"/>
          <w:sz w:val="24"/>
          <w:szCs w:val="24"/>
        </w:rPr>
        <w:t xml:space="preserve"> the start of conflict primarily for the purpose of territory. This conflict has threads attached to the Arab- </w:t>
      </w:r>
      <w:r w:rsidR="00410EA5" w:rsidRPr="00131A00">
        <w:rPr>
          <w:rFonts w:ascii="Times New Roman" w:hAnsi="Times New Roman" w:cs="Times New Roman"/>
          <w:sz w:val="24"/>
          <w:szCs w:val="24"/>
        </w:rPr>
        <w:t>Israel</w:t>
      </w:r>
      <w:r w:rsidRPr="00131A00">
        <w:rPr>
          <w:rFonts w:ascii="Times New Roman" w:hAnsi="Times New Roman" w:cs="Times New Roman"/>
          <w:sz w:val="24"/>
          <w:szCs w:val="24"/>
        </w:rPr>
        <w:t xml:space="preserve"> war of 1948. At the end of war in 1948, the land was parted in three ways. The new territorial distribution included the state of Israel, the West Bank, and the strip of Gaza. The minor wars after this major conflict created little changes </w:t>
      </w:r>
      <w:r w:rsidR="0057449D">
        <w:rPr>
          <w:rFonts w:ascii="Times New Roman" w:hAnsi="Times New Roman" w:cs="Times New Roman"/>
          <w:sz w:val="24"/>
          <w:szCs w:val="24"/>
        </w:rPr>
        <w:t>unti</w:t>
      </w:r>
      <w:r w:rsidRPr="00131A00">
        <w:rPr>
          <w:rFonts w:ascii="Times New Roman" w:hAnsi="Times New Roman" w:cs="Times New Roman"/>
          <w:sz w:val="24"/>
          <w:szCs w:val="24"/>
        </w:rPr>
        <w:t>l the Yom Kip</w:t>
      </w:r>
      <w:r w:rsidR="0057449D">
        <w:rPr>
          <w:rFonts w:ascii="Times New Roman" w:hAnsi="Times New Roman" w:cs="Times New Roman"/>
          <w:sz w:val="24"/>
          <w:szCs w:val="24"/>
        </w:rPr>
        <w:t>pu</w:t>
      </w:r>
      <w:r w:rsidRPr="00131A00">
        <w:rPr>
          <w:rFonts w:ascii="Times New Roman" w:hAnsi="Times New Roman" w:cs="Times New Roman"/>
          <w:sz w:val="24"/>
          <w:szCs w:val="24"/>
        </w:rPr>
        <w:t xml:space="preserve">r war of October 1973. This war concluded with the Camp David Accord of 1979. This accord bounded Egypt and </w:t>
      </w:r>
      <w:r w:rsidR="00410EA5" w:rsidRPr="00131A00">
        <w:rPr>
          <w:rFonts w:ascii="Times New Roman" w:hAnsi="Times New Roman" w:cs="Times New Roman"/>
          <w:sz w:val="24"/>
          <w:szCs w:val="24"/>
        </w:rPr>
        <w:t>Israel</w:t>
      </w:r>
      <w:r w:rsidRPr="00131A00">
        <w:rPr>
          <w:rFonts w:ascii="Times New Roman" w:hAnsi="Times New Roman" w:cs="Times New Roman"/>
          <w:sz w:val="24"/>
          <w:szCs w:val="24"/>
        </w:rPr>
        <w:t xml:space="preserve"> into a peace agreement</w:t>
      </w:r>
      <w:r w:rsidR="0029481C">
        <w:rPr>
          <w:rStyle w:val="FootnoteReference"/>
          <w:rFonts w:ascii="Times New Roman" w:hAnsi="Times New Roman" w:cs="Times New Roman"/>
          <w:sz w:val="24"/>
          <w:szCs w:val="24"/>
        </w:rPr>
        <w:footnoteReference w:id="1"/>
      </w:r>
      <w:r w:rsidRPr="00131A00">
        <w:rPr>
          <w:rFonts w:ascii="Times New Roman" w:hAnsi="Times New Roman" w:cs="Times New Roman"/>
          <w:sz w:val="24"/>
          <w:szCs w:val="24"/>
        </w:rPr>
        <w:t xml:space="preserve">. </w:t>
      </w:r>
      <w:r w:rsidR="00B4398E" w:rsidRPr="00131A00">
        <w:rPr>
          <w:rFonts w:ascii="Times New Roman" w:hAnsi="Times New Roman" w:cs="Times New Roman"/>
          <w:sz w:val="24"/>
          <w:szCs w:val="24"/>
        </w:rPr>
        <w:t>After</w:t>
      </w:r>
      <w:r w:rsidR="00700844" w:rsidRPr="00131A00">
        <w:rPr>
          <w:rFonts w:ascii="Times New Roman" w:hAnsi="Times New Roman" w:cs="Times New Roman"/>
          <w:sz w:val="24"/>
          <w:szCs w:val="24"/>
        </w:rPr>
        <w:t xml:space="preserve"> </w:t>
      </w:r>
      <w:r w:rsidR="00B4398E" w:rsidRPr="00131A00">
        <w:rPr>
          <w:rFonts w:ascii="Times New Roman" w:hAnsi="Times New Roman" w:cs="Times New Roman"/>
          <w:sz w:val="24"/>
          <w:szCs w:val="24"/>
        </w:rPr>
        <w:t xml:space="preserve">dispute </w:t>
      </w:r>
      <w:r w:rsidR="00700844" w:rsidRPr="00131A00">
        <w:rPr>
          <w:rFonts w:ascii="Times New Roman" w:hAnsi="Times New Roman" w:cs="Times New Roman"/>
          <w:sz w:val="24"/>
          <w:szCs w:val="24"/>
        </w:rPr>
        <w:t xml:space="preserve">settlement between </w:t>
      </w:r>
      <w:r w:rsidR="00410EA5" w:rsidRPr="00131A00">
        <w:rPr>
          <w:rFonts w:ascii="Times New Roman" w:hAnsi="Times New Roman" w:cs="Times New Roman"/>
          <w:sz w:val="24"/>
          <w:szCs w:val="24"/>
        </w:rPr>
        <w:t>Israel</w:t>
      </w:r>
      <w:r w:rsidR="00700844" w:rsidRPr="00131A00">
        <w:rPr>
          <w:rFonts w:ascii="Times New Roman" w:hAnsi="Times New Roman" w:cs="Times New Roman"/>
          <w:sz w:val="24"/>
          <w:szCs w:val="24"/>
        </w:rPr>
        <w:t>, Egypt</w:t>
      </w:r>
      <w:r w:rsidR="0057449D">
        <w:rPr>
          <w:rFonts w:ascii="Times New Roman" w:hAnsi="Times New Roman" w:cs="Times New Roman"/>
          <w:sz w:val="24"/>
          <w:szCs w:val="24"/>
        </w:rPr>
        <w:t>,</w:t>
      </w:r>
      <w:r w:rsidR="00700844" w:rsidRPr="00131A00">
        <w:rPr>
          <w:rFonts w:ascii="Times New Roman" w:hAnsi="Times New Roman" w:cs="Times New Roman"/>
          <w:sz w:val="24"/>
          <w:szCs w:val="24"/>
        </w:rPr>
        <w:t xml:space="preserve"> and Syria</w:t>
      </w:r>
      <w:r w:rsidR="00B4398E" w:rsidRPr="00131A00">
        <w:rPr>
          <w:rFonts w:ascii="Times New Roman" w:hAnsi="Times New Roman" w:cs="Times New Roman"/>
          <w:sz w:val="24"/>
          <w:szCs w:val="24"/>
        </w:rPr>
        <w:t xml:space="preserve">, there have been minor conflicts in the region which exists till date. </w:t>
      </w:r>
    </w:p>
    <w:p w:rsidR="003D5730" w:rsidRPr="00131A00" w:rsidRDefault="0083000F" w:rsidP="000A7598">
      <w:pPr>
        <w:spacing w:after="0" w:line="480" w:lineRule="auto"/>
        <w:rPr>
          <w:rFonts w:ascii="Times New Roman" w:hAnsi="Times New Roman" w:cs="Times New Roman"/>
          <w:sz w:val="24"/>
          <w:szCs w:val="24"/>
        </w:rPr>
      </w:pPr>
      <w:r w:rsidRPr="00131A00">
        <w:rPr>
          <w:rFonts w:ascii="Times New Roman" w:hAnsi="Times New Roman" w:cs="Times New Roman"/>
          <w:sz w:val="24"/>
          <w:szCs w:val="24"/>
        </w:rPr>
        <w:tab/>
        <w:t xml:space="preserve">After </w:t>
      </w:r>
      <w:r w:rsidR="00FA63C1" w:rsidRPr="00131A00">
        <w:rPr>
          <w:rFonts w:ascii="Times New Roman" w:hAnsi="Times New Roman" w:cs="Times New Roman"/>
          <w:sz w:val="24"/>
          <w:szCs w:val="24"/>
        </w:rPr>
        <w:t xml:space="preserve">Camp David accords, </w:t>
      </w:r>
      <w:r w:rsidRPr="00131A00">
        <w:rPr>
          <w:rFonts w:ascii="Times New Roman" w:hAnsi="Times New Roman" w:cs="Times New Roman"/>
          <w:sz w:val="24"/>
          <w:szCs w:val="24"/>
        </w:rPr>
        <w:t xml:space="preserve">major conflict over </w:t>
      </w:r>
      <w:r w:rsidR="0057449D">
        <w:rPr>
          <w:rFonts w:ascii="Times New Roman" w:hAnsi="Times New Roman" w:cs="Times New Roman"/>
          <w:sz w:val="24"/>
          <w:szCs w:val="24"/>
        </w:rPr>
        <w:t xml:space="preserve">the </w:t>
      </w:r>
      <w:r w:rsidRPr="00131A00">
        <w:rPr>
          <w:rFonts w:ascii="Times New Roman" w:hAnsi="Times New Roman" w:cs="Times New Roman"/>
          <w:sz w:val="24"/>
          <w:szCs w:val="24"/>
        </w:rPr>
        <w:t>territory was resolved, but the region experience</w:t>
      </w:r>
      <w:r w:rsidR="00145C89" w:rsidRPr="00131A00">
        <w:rPr>
          <w:rFonts w:ascii="Times New Roman" w:hAnsi="Times New Roman" w:cs="Times New Roman"/>
          <w:sz w:val="24"/>
          <w:szCs w:val="24"/>
        </w:rPr>
        <w:t xml:space="preserve">d an upsurge in minor conflicts </w:t>
      </w:r>
      <w:r w:rsidR="00FA63C1" w:rsidRPr="00131A00">
        <w:rPr>
          <w:rFonts w:ascii="Times New Roman" w:hAnsi="Times New Roman" w:cs="Times New Roman"/>
          <w:sz w:val="24"/>
          <w:szCs w:val="24"/>
        </w:rPr>
        <w:t>and in Palestinian revolts. The first major uprising ‘Intifada’ befell in 1987</w:t>
      </w:r>
      <w:r w:rsidR="0029481C">
        <w:rPr>
          <w:rStyle w:val="FootnoteReference"/>
          <w:rFonts w:ascii="Times New Roman" w:hAnsi="Times New Roman" w:cs="Times New Roman"/>
          <w:sz w:val="24"/>
          <w:szCs w:val="24"/>
        </w:rPr>
        <w:footnoteReference w:id="2"/>
      </w:r>
      <w:r w:rsidR="00FA63C1" w:rsidRPr="00131A00">
        <w:rPr>
          <w:rFonts w:ascii="Times New Roman" w:hAnsi="Times New Roman" w:cs="Times New Roman"/>
          <w:sz w:val="24"/>
          <w:szCs w:val="24"/>
        </w:rPr>
        <w:t>. The Intifada was a rebellion by hundreds and thousan</w:t>
      </w:r>
      <w:r w:rsidR="0057449D">
        <w:rPr>
          <w:rFonts w:ascii="Times New Roman" w:hAnsi="Times New Roman" w:cs="Times New Roman"/>
          <w:sz w:val="24"/>
          <w:szCs w:val="24"/>
        </w:rPr>
        <w:t>ds</w:t>
      </w:r>
      <w:r w:rsidR="00FA63C1" w:rsidRPr="00131A00">
        <w:rPr>
          <w:rFonts w:ascii="Times New Roman" w:hAnsi="Times New Roman" w:cs="Times New Roman"/>
          <w:sz w:val="24"/>
          <w:szCs w:val="24"/>
        </w:rPr>
        <w:t xml:space="preserve"> of suppressed</w:t>
      </w:r>
      <w:r w:rsidR="00C94E53" w:rsidRPr="00131A00">
        <w:rPr>
          <w:rFonts w:ascii="Times New Roman" w:hAnsi="Times New Roman" w:cs="Times New Roman"/>
          <w:sz w:val="24"/>
          <w:szCs w:val="24"/>
        </w:rPr>
        <w:t xml:space="preserve"> Pal</w:t>
      </w:r>
      <w:r w:rsidR="00FA63C1" w:rsidRPr="00131A00">
        <w:rPr>
          <w:rFonts w:ascii="Times New Roman" w:hAnsi="Times New Roman" w:cs="Times New Roman"/>
          <w:sz w:val="24"/>
          <w:szCs w:val="24"/>
        </w:rPr>
        <w:t xml:space="preserve">estinians. These Palestinians comprised of the population </w:t>
      </w:r>
      <w:r w:rsidR="00C94E53" w:rsidRPr="00131A00">
        <w:rPr>
          <w:rFonts w:ascii="Times New Roman" w:hAnsi="Times New Roman" w:cs="Times New Roman"/>
          <w:sz w:val="24"/>
          <w:szCs w:val="24"/>
        </w:rPr>
        <w:t xml:space="preserve">from </w:t>
      </w:r>
      <w:r w:rsidR="00FA63C1" w:rsidRPr="00131A00">
        <w:rPr>
          <w:rFonts w:ascii="Times New Roman" w:hAnsi="Times New Roman" w:cs="Times New Roman"/>
          <w:sz w:val="24"/>
          <w:szCs w:val="24"/>
        </w:rPr>
        <w:t>West Bank and the strip of Gaza</w:t>
      </w:r>
      <w:r w:rsidR="003D5730" w:rsidRPr="00131A00">
        <w:rPr>
          <w:rFonts w:ascii="Times New Roman" w:hAnsi="Times New Roman" w:cs="Times New Roman"/>
          <w:sz w:val="24"/>
          <w:szCs w:val="24"/>
        </w:rPr>
        <w:t>. The first Intifada came to a peaceful reso</w:t>
      </w:r>
      <w:r w:rsidR="0057449D">
        <w:rPr>
          <w:rFonts w:ascii="Times New Roman" w:hAnsi="Times New Roman" w:cs="Times New Roman"/>
          <w:sz w:val="24"/>
          <w:szCs w:val="24"/>
        </w:rPr>
        <w:t>lutio</w:t>
      </w:r>
      <w:r w:rsidR="003D5730" w:rsidRPr="00131A00">
        <w:rPr>
          <w:rFonts w:ascii="Times New Roman" w:hAnsi="Times New Roman" w:cs="Times New Roman"/>
          <w:sz w:val="24"/>
          <w:szCs w:val="24"/>
        </w:rPr>
        <w:t xml:space="preserve">n with </w:t>
      </w:r>
      <w:r w:rsidR="0057449D">
        <w:rPr>
          <w:rFonts w:ascii="Times New Roman" w:hAnsi="Times New Roman" w:cs="Times New Roman"/>
          <w:sz w:val="24"/>
          <w:szCs w:val="24"/>
        </w:rPr>
        <w:t xml:space="preserve">the </w:t>
      </w:r>
      <w:r w:rsidR="003D5730" w:rsidRPr="00131A00">
        <w:rPr>
          <w:rFonts w:ascii="Times New Roman" w:hAnsi="Times New Roman" w:cs="Times New Roman"/>
          <w:sz w:val="24"/>
          <w:szCs w:val="24"/>
        </w:rPr>
        <w:t>signing of Oslo accords. These accords established the framework of self</w:t>
      </w:r>
      <w:r w:rsidR="0057449D">
        <w:rPr>
          <w:rFonts w:ascii="Times New Roman" w:hAnsi="Times New Roman" w:cs="Times New Roman"/>
          <w:sz w:val="24"/>
          <w:szCs w:val="24"/>
        </w:rPr>
        <w:t>-</w:t>
      </w:r>
      <w:r w:rsidR="003D5730" w:rsidRPr="00131A00">
        <w:rPr>
          <w:rFonts w:ascii="Times New Roman" w:hAnsi="Times New Roman" w:cs="Times New Roman"/>
          <w:sz w:val="24"/>
          <w:szCs w:val="24"/>
        </w:rPr>
        <w:t>governance for Palestinians and establishe</w:t>
      </w:r>
      <w:r w:rsidR="0057449D">
        <w:rPr>
          <w:rFonts w:ascii="Times New Roman" w:hAnsi="Times New Roman" w:cs="Times New Roman"/>
          <w:sz w:val="24"/>
          <w:szCs w:val="24"/>
        </w:rPr>
        <w:t>d</w:t>
      </w:r>
      <w:r w:rsidR="003D5730" w:rsidRPr="00131A00">
        <w:rPr>
          <w:rFonts w:ascii="Times New Roman" w:hAnsi="Times New Roman" w:cs="Times New Roman"/>
          <w:sz w:val="24"/>
          <w:szCs w:val="24"/>
        </w:rPr>
        <w:t xml:space="preserve"> working bilateral relations between Israel- as state and Palestinians (which later known as the Palestinian authority). With the settlement of </w:t>
      </w:r>
      <w:r w:rsidR="004A52B4">
        <w:rPr>
          <w:rFonts w:ascii="Times New Roman" w:hAnsi="Times New Roman" w:cs="Times New Roman"/>
          <w:sz w:val="24"/>
          <w:szCs w:val="24"/>
        </w:rPr>
        <w:t xml:space="preserve">a </w:t>
      </w:r>
      <w:r w:rsidR="003D5730" w:rsidRPr="00131A00">
        <w:rPr>
          <w:rFonts w:ascii="Times New Roman" w:hAnsi="Times New Roman" w:cs="Times New Roman"/>
          <w:sz w:val="24"/>
          <w:szCs w:val="24"/>
        </w:rPr>
        <w:t>dispute in the Oslo A</w:t>
      </w:r>
      <w:r w:rsidR="0057449D">
        <w:rPr>
          <w:rFonts w:ascii="Times New Roman" w:hAnsi="Times New Roman" w:cs="Times New Roman"/>
          <w:sz w:val="24"/>
          <w:szCs w:val="24"/>
        </w:rPr>
        <w:t>c</w:t>
      </w:r>
      <w:r w:rsidR="003D5730" w:rsidRPr="00131A00">
        <w:rPr>
          <w:rFonts w:ascii="Times New Roman" w:hAnsi="Times New Roman" w:cs="Times New Roman"/>
          <w:sz w:val="24"/>
          <w:szCs w:val="24"/>
        </w:rPr>
        <w:t>cords, Palestinian still believ</w:t>
      </w:r>
      <w:r w:rsidR="0057449D">
        <w:rPr>
          <w:rFonts w:ascii="Times New Roman" w:hAnsi="Times New Roman" w:cs="Times New Roman"/>
          <w:sz w:val="24"/>
          <w:szCs w:val="24"/>
        </w:rPr>
        <w:t>e</w:t>
      </w:r>
      <w:r w:rsidR="003D5730" w:rsidRPr="00131A00">
        <w:rPr>
          <w:rFonts w:ascii="Times New Roman" w:hAnsi="Times New Roman" w:cs="Times New Roman"/>
          <w:sz w:val="24"/>
          <w:szCs w:val="24"/>
        </w:rPr>
        <w:t>d that the</w:t>
      </w:r>
      <w:r w:rsidR="0057449D">
        <w:rPr>
          <w:rFonts w:ascii="Times New Roman" w:hAnsi="Times New Roman" w:cs="Times New Roman"/>
          <w:sz w:val="24"/>
          <w:szCs w:val="24"/>
        </w:rPr>
        <w:t>ir</w:t>
      </w:r>
      <w:r w:rsidR="003D5730" w:rsidRPr="00131A00">
        <w:rPr>
          <w:rFonts w:ascii="Times New Roman" w:hAnsi="Times New Roman" w:cs="Times New Roman"/>
          <w:sz w:val="24"/>
          <w:szCs w:val="24"/>
        </w:rPr>
        <w:t xml:space="preserve"> grievances are not rightly addressed. It paved the way for second Intifada in 2000, which was much bloodier, compared to first Intifa</w:t>
      </w:r>
      <w:r w:rsidR="00131A00">
        <w:rPr>
          <w:rFonts w:ascii="Times New Roman" w:hAnsi="Times New Roman" w:cs="Times New Roman"/>
          <w:sz w:val="24"/>
          <w:szCs w:val="24"/>
        </w:rPr>
        <w:t>da</w:t>
      </w:r>
      <w:r w:rsidR="00AB7402">
        <w:rPr>
          <w:rStyle w:val="FootnoteReference"/>
          <w:rFonts w:ascii="Times New Roman" w:hAnsi="Times New Roman" w:cs="Times New Roman"/>
          <w:sz w:val="24"/>
          <w:szCs w:val="24"/>
        </w:rPr>
        <w:footnoteReference w:id="3"/>
      </w:r>
      <w:r w:rsidR="00131A00">
        <w:rPr>
          <w:rFonts w:ascii="Times New Roman" w:hAnsi="Times New Roman" w:cs="Times New Roman"/>
          <w:sz w:val="24"/>
          <w:szCs w:val="24"/>
        </w:rPr>
        <w:t>.</w:t>
      </w:r>
    </w:p>
    <w:p w:rsidR="00080868" w:rsidRDefault="003D5730" w:rsidP="000A7598">
      <w:pPr>
        <w:spacing w:after="0" w:line="480" w:lineRule="auto"/>
        <w:rPr>
          <w:rFonts w:ascii="Times New Roman" w:hAnsi="Times New Roman" w:cs="Times New Roman"/>
          <w:sz w:val="24"/>
          <w:szCs w:val="24"/>
        </w:rPr>
      </w:pPr>
      <w:r w:rsidRPr="00131A00">
        <w:rPr>
          <w:rFonts w:ascii="Times New Roman" w:hAnsi="Times New Roman" w:cs="Times New Roman"/>
          <w:sz w:val="24"/>
          <w:szCs w:val="24"/>
        </w:rPr>
        <w:lastRenderedPageBreak/>
        <w:tab/>
        <w:t xml:space="preserve">After immense violence and bloodshed, the </w:t>
      </w:r>
      <w:r w:rsidR="0057449D">
        <w:rPr>
          <w:rFonts w:ascii="Times New Roman" w:hAnsi="Times New Roman" w:cs="Times New Roman"/>
          <w:sz w:val="24"/>
          <w:szCs w:val="24"/>
        </w:rPr>
        <w:t>Palestinia</w:t>
      </w:r>
      <w:r w:rsidRPr="00131A00">
        <w:rPr>
          <w:rFonts w:ascii="Times New Roman" w:hAnsi="Times New Roman" w:cs="Times New Roman"/>
          <w:sz w:val="24"/>
          <w:szCs w:val="24"/>
        </w:rPr>
        <w:t xml:space="preserve">n President Mahmud Abbas in 2015 announced his with drawl from the Oslo accords. </w:t>
      </w:r>
      <w:r w:rsidR="004A52B4">
        <w:rPr>
          <w:rFonts w:ascii="Times New Roman" w:hAnsi="Times New Roman" w:cs="Times New Roman"/>
          <w:sz w:val="24"/>
          <w:szCs w:val="24"/>
        </w:rPr>
        <w:t>Before</w:t>
      </w:r>
      <w:r w:rsidRPr="00131A00">
        <w:rPr>
          <w:rFonts w:ascii="Times New Roman" w:hAnsi="Times New Roman" w:cs="Times New Roman"/>
          <w:sz w:val="24"/>
          <w:szCs w:val="24"/>
        </w:rPr>
        <w:t xml:space="preserve"> this, United States wanted to revive the 1993 accords, but all went in vain when Hamas and Fatah established a joint gov</w:t>
      </w:r>
      <w:r w:rsidR="000566E2" w:rsidRPr="00131A00">
        <w:rPr>
          <w:rFonts w:ascii="Times New Roman" w:hAnsi="Times New Roman" w:cs="Times New Roman"/>
          <w:sz w:val="24"/>
          <w:szCs w:val="24"/>
        </w:rPr>
        <w:t>ernment</w:t>
      </w:r>
      <w:r w:rsidR="0029481C">
        <w:rPr>
          <w:rStyle w:val="FootnoteReference"/>
          <w:rFonts w:ascii="Times New Roman" w:hAnsi="Times New Roman" w:cs="Times New Roman"/>
          <w:sz w:val="24"/>
          <w:szCs w:val="24"/>
        </w:rPr>
        <w:footnoteReference w:id="4"/>
      </w:r>
      <w:r w:rsidR="000566E2" w:rsidRPr="00131A00">
        <w:rPr>
          <w:rFonts w:ascii="Times New Roman" w:hAnsi="Times New Roman" w:cs="Times New Roman"/>
          <w:sz w:val="24"/>
          <w:szCs w:val="24"/>
        </w:rPr>
        <w:t>. The peace process</w:t>
      </w:r>
      <w:r w:rsidR="0057449D">
        <w:rPr>
          <w:rFonts w:ascii="Times New Roman" w:hAnsi="Times New Roman" w:cs="Times New Roman"/>
          <w:sz w:val="24"/>
          <w:szCs w:val="24"/>
        </w:rPr>
        <w:t>,</w:t>
      </w:r>
      <w:r w:rsidR="000566E2" w:rsidRPr="00131A00">
        <w:rPr>
          <w:rFonts w:ascii="Times New Roman" w:hAnsi="Times New Roman" w:cs="Times New Roman"/>
          <w:sz w:val="24"/>
          <w:szCs w:val="24"/>
        </w:rPr>
        <w:t xml:space="preserve"> however, got jolts from time to time which concluded with signing of a final agreement in Oct</w:t>
      </w:r>
      <w:r w:rsidR="0057449D">
        <w:rPr>
          <w:rFonts w:ascii="Times New Roman" w:hAnsi="Times New Roman" w:cs="Times New Roman"/>
          <w:sz w:val="24"/>
          <w:szCs w:val="24"/>
        </w:rPr>
        <w:t>o</w:t>
      </w:r>
      <w:r w:rsidR="000566E2" w:rsidRPr="00131A00">
        <w:rPr>
          <w:rFonts w:ascii="Times New Roman" w:hAnsi="Times New Roman" w:cs="Times New Roman"/>
          <w:sz w:val="24"/>
          <w:szCs w:val="24"/>
        </w:rPr>
        <w:t>ber of 2017. President Donald J. Trump has- made achieving a resolution of this bilateral conflict- a prior</w:t>
      </w:r>
      <w:r w:rsidR="0057449D">
        <w:rPr>
          <w:rFonts w:ascii="Times New Roman" w:hAnsi="Times New Roman" w:cs="Times New Roman"/>
          <w:sz w:val="24"/>
          <w:szCs w:val="24"/>
        </w:rPr>
        <w:t>it</w:t>
      </w:r>
      <w:r w:rsidR="000566E2" w:rsidRPr="00131A00">
        <w:rPr>
          <w:rFonts w:ascii="Times New Roman" w:hAnsi="Times New Roman" w:cs="Times New Roman"/>
          <w:sz w:val="24"/>
          <w:szCs w:val="24"/>
        </w:rPr>
        <w:t>y of his administration but still a final peace formul</w:t>
      </w:r>
      <w:r w:rsidR="0057449D">
        <w:rPr>
          <w:rFonts w:ascii="Times New Roman" w:hAnsi="Times New Roman" w:cs="Times New Roman"/>
          <w:sz w:val="24"/>
          <w:szCs w:val="24"/>
        </w:rPr>
        <w:t>a</w:t>
      </w:r>
      <w:r w:rsidR="0029481C">
        <w:rPr>
          <w:rFonts w:ascii="Times New Roman" w:hAnsi="Times New Roman" w:cs="Times New Roman"/>
          <w:sz w:val="24"/>
          <w:szCs w:val="24"/>
        </w:rPr>
        <w:t xml:space="preserve"> is yet in</w:t>
      </w:r>
      <w:r w:rsidR="000566E2" w:rsidRPr="00131A00">
        <w:rPr>
          <w:rFonts w:ascii="Times New Roman" w:hAnsi="Times New Roman" w:cs="Times New Roman"/>
          <w:sz w:val="24"/>
          <w:szCs w:val="24"/>
        </w:rPr>
        <w:t xml:space="preserve"> </w:t>
      </w:r>
      <w:r w:rsidR="008B5A93" w:rsidRPr="00131A00">
        <w:rPr>
          <w:rFonts w:ascii="Times New Roman" w:hAnsi="Times New Roman" w:cs="Times New Roman"/>
          <w:sz w:val="24"/>
          <w:szCs w:val="24"/>
        </w:rPr>
        <w:t xml:space="preserve">making. Considering the developments mentioned above, this essay aims at analyzing the development which changed the Arab- </w:t>
      </w:r>
      <w:r w:rsidR="0057449D">
        <w:rPr>
          <w:rFonts w:ascii="Times New Roman" w:hAnsi="Times New Roman" w:cs="Times New Roman"/>
          <w:sz w:val="24"/>
          <w:szCs w:val="24"/>
        </w:rPr>
        <w:t>I</w:t>
      </w:r>
      <w:r w:rsidR="008B5A93" w:rsidRPr="00131A00">
        <w:rPr>
          <w:rFonts w:ascii="Times New Roman" w:hAnsi="Times New Roman" w:cs="Times New Roman"/>
          <w:sz w:val="24"/>
          <w:szCs w:val="24"/>
        </w:rPr>
        <w:t xml:space="preserve">srael conflict into Israel- Palestinian conflict. </w:t>
      </w:r>
    </w:p>
    <w:p w:rsidR="00131A00" w:rsidRDefault="00131A00" w:rsidP="000A7598">
      <w:pPr>
        <w:pStyle w:val="Heading1"/>
        <w:spacing w:before="0" w:line="480" w:lineRule="auto"/>
        <w:rPr>
          <w:rFonts w:ascii="Times New Roman" w:hAnsi="Times New Roman" w:cs="Times New Roman"/>
          <w:i/>
          <w:color w:val="auto"/>
          <w:sz w:val="24"/>
          <w:szCs w:val="24"/>
        </w:rPr>
      </w:pPr>
      <w:r w:rsidRPr="00131A00">
        <w:rPr>
          <w:rFonts w:ascii="Times New Roman" w:hAnsi="Times New Roman" w:cs="Times New Roman"/>
          <w:i/>
          <w:color w:val="auto"/>
          <w:sz w:val="24"/>
          <w:szCs w:val="24"/>
        </w:rPr>
        <w:t>The Arab- Israel conflict</w:t>
      </w:r>
    </w:p>
    <w:p w:rsidR="00131A00" w:rsidRPr="00FE6156" w:rsidRDefault="00131A00" w:rsidP="000A7598">
      <w:pPr>
        <w:spacing w:after="0" w:line="480" w:lineRule="auto"/>
        <w:rPr>
          <w:rFonts w:ascii="Times New Roman" w:hAnsi="Times New Roman" w:cs="Times New Roman"/>
          <w:sz w:val="24"/>
          <w:szCs w:val="24"/>
        </w:rPr>
      </w:pPr>
      <w:r>
        <w:tab/>
      </w:r>
      <w:r w:rsidR="007B2062" w:rsidRPr="00FE6156">
        <w:rPr>
          <w:rFonts w:ascii="Times New Roman" w:hAnsi="Times New Roman" w:cs="Times New Roman"/>
          <w:sz w:val="24"/>
          <w:szCs w:val="24"/>
        </w:rPr>
        <w:t xml:space="preserve">The Arab- </w:t>
      </w:r>
      <w:r w:rsidR="00410EA5" w:rsidRPr="00FE6156">
        <w:rPr>
          <w:rFonts w:ascii="Times New Roman" w:hAnsi="Times New Roman" w:cs="Times New Roman"/>
          <w:sz w:val="24"/>
          <w:szCs w:val="24"/>
        </w:rPr>
        <w:t>Israel</w:t>
      </w:r>
      <w:r w:rsidR="007B2062" w:rsidRPr="00FE6156">
        <w:rPr>
          <w:rFonts w:ascii="Times New Roman" w:hAnsi="Times New Roman" w:cs="Times New Roman"/>
          <w:sz w:val="24"/>
          <w:szCs w:val="24"/>
        </w:rPr>
        <w:t xml:space="preserve"> conflict is a broad term ref</w:t>
      </w:r>
      <w:r w:rsidR="0057449D">
        <w:rPr>
          <w:rFonts w:ascii="Times New Roman" w:hAnsi="Times New Roman" w:cs="Times New Roman"/>
          <w:sz w:val="24"/>
          <w:szCs w:val="24"/>
        </w:rPr>
        <w:t>er</w:t>
      </w:r>
      <w:r w:rsidR="007B2062" w:rsidRPr="00FE6156">
        <w:rPr>
          <w:rFonts w:ascii="Times New Roman" w:hAnsi="Times New Roman" w:cs="Times New Roman"/>
          <w:sz w:val="24"/>
          <w:szCs w:val="24"/>
        </w:rPr>
        <w:t>red to the political tensions, several military stand</w:t>
      </w:r>
      <w:r w:rsidR="0057449D">
        <w:rPr>
          <w:rFonts w:ascii="Times New Roman" w:hAnsi="Times New Roman" w:cs="Times New Roman"/>
          <w:sz w:val="24"/>
          <w:szCs w:val="24"/>
        </w:rPr>
        <w:t>-</w:t>
      </w:r>
      <w:r w:rsidR="007B2062" w:rsidRPr="00FE6156">
        <w:rPr>
          <w:rFonts w:ascii="Times New Roman" w:hAnsi="Times New Roman" w:cs="Times New Roman"/>
          <w:sz w:val="24"/>
          <w:szCs w:val="24"/>
        </w:rPr>
        <w:t xml:space="preserve">ups and territorial clashes between </w:t>
      </w:r>
      <w:r w:rsidR="00410EA5" w:rsidRPr="00FE6156">
        <w:rPr>
          <w:rFonts w:ascii="Times New Roman" w:hAnsi="Times New Roman" w:cs="Times New Roman"/>
          <w:sz w:val="24"/>
          <w:szCs w:val="24"/>
        </w:rPr>
        <w:t>Israel</w:t>
      </w:r>
      <w:r w:rsidR="007B2062" w:rsidRPr="00FE6156">
        <w:rPr>
          <w:rFonts w:ascii="Times New Roman" w:hAnsi="Times New Roman" w:cs="Times New Roman"/>
          <w:sz w:val="24"/>
          <w:szCs w:val="24"/>
        </w:rPr>
        <w:t xml:space="preserve"> and the Arabs of the region. Both Arabs and </w:t>
      </w:r>
      <w:r w:rsidR="00410EA5" w:rsidRPr="00FE6156">
        <w:rPr>
          <w:rFonts w:ascii="Times New Roman" w:hAnsi="Times New Roman" w:cs="Times New Roman"/>
          <w:sz w:val="24"/>
          <w:szCs w:val="24"/>
        </w:rPr>
        <w:t>Israel</w:t>
      </w:r>
      <w:r w:rsidR="007B2062" w:rsidRPr="00FE6156">
        <w:rPr>
          <w:rFonts w:ascii="Times New Roman" w:hAnsi="Times New Roman" w:cs="Times New Roman"/>
          <w:sz w:val="24"/>
          <w:szCs w:val="24"/>
        </w:rPr>
        <w:t xml:space="preserve"> are inhabited on the region from centuries. They reflect cultural similarities, political strength</w:t>
      </w:r>
      <w:r w:rsidR="0057449D">
        <w:rPr>
          <w:rFonts w:ascii="Times New Roman" w:hAnsi="Times New Roman" w:cs="Times New Roman"/>
          <w:sz w:val="24"/>
          <w:szCs w:val="24"/>
        </w:rPr>
        <w:t>,</w:t>
      </w:r>
      <w:r w:rsidR="007B2062" w:rsidRPr="00FE6156">
        <w:rPr>
          <w:rFonts w:ascii="Times New Roman" w:hAnsi="Times New Roman" w:cs="Times New Roman"/>
          <w:sz w:val="24"/>
          <w:szCs w:val="24"/>
        </w:rPr>
        <w:t xml:space="preserve"> and alike cultural settings. However, despite such convergences, there is conflict and disagreement between both societies. The historical roots of this conflict can be traced from the rise of Zionism. The rise of Zionism conflicted with the </w:t>
      </w:r>
      <w:r w:rsidR="0057449D">
        <w:rPr>
          <w:rFonts w:ascii="Times New Roman" w:hAnsi="Times New Roman" w:cs="Times New Roman"/>
          <w:sz w:val="24"/>
          <w:szCs w:val="24"/>
        </w:rPr>
        <w:t>A</w:t>
      </w:r>
      <w:r w:rsidR="007B2062" w:rsidRPr="00FE6156">
        <w:rPr>
          <w:rFonts w:ascii="Times New Roman" w:hAnsi="Times New Roman" w:cs="Times New Roman"/>
          <w:sz w:val="24"/>
          <w:szCs w:val="24"/>
        </w:rPr>
        <w:t xml:space="preserve">rab nationalism during the later decades of the nineteenth century. The </w:t>
      </w:r>
      <w:r w:rsidR="0057449D">
        <w:rPr>
          <w:rFonts w:ascii="Times New Roman" w:hAnsi="Times New Roman" w:cs="Times New Roman"/>
          <w:sz w:val="24"/>
          <w:szCs w:val="24"/>
        </w:rPr>
        <w:t>A</w:t>
      </w:r>
      <w:r w:rsidR="007B2062" w:rsidRPr="00FE6156">
        <w:rPr>
          <w:rFonts w:ascii="Times New Roman" w:hAnsi="Times New Roman" w:cs="Times New Roman"/>
          <w:sz w:val="24"/>
          <w:szCs w:val="24"/>
        </w:rPr>
        <w:t>rabs and Israelis shared discords throughout but clashed for the first time in 1920. This issue start</w:t>
      </w:r>
      <w:r w:rsidR="00111978" w:rsidRPr="00FE6156">
        <w:rPr>
          <w:rFonts w:ascii="Times New Roman" w:hAnsi="Times New Roman" w:cs="Times New Roman"/>
          <w:sz w:val="24"/>
          <w:szCs w:val="24"/>
        </w:rPr>
        <w:t>ed from the territorial claims,</w:t>
      </w:r>
      <w:r w:rsidR="007B2062" w:rsidRPr="00FE6156">
        <w:rPr>
          <w:rFonts w:ascii="Times New Roman" w:hAnsi="Times New Roman" w:cs="Times New Roman"/>
          <w:sz w:val="24"/>
          <w:szCs w:val="24"/>
        </w:rPr>
        <w:t xml:space="preserve"> </w:t>
      </w:r>
      <w:r w:rsidR="00111978" w:rsidRPr="00FE6156">
        <w:rPr>
          <w:rFonts w:ascii="Times New Roman" w:hAnsi="Times New Roman" w:cs="Times New Roman"/>
          <w:sz w:val="24"/>
          <w:szCs w:val="24"/>
        </w:rPr>
        <w:t>b</w:t>
      </w:r>
      <w:r w:rsidR="007B2062" w:rsidRPr="00FE6156">
        <w:rPr>
          <w:rFonts w:ascii="Times New Roman" w:hAnsi="Times New Roman" w:cs="Times New Roman"/>
          <w:sz w:val="24"/>
          <w:szCs w:val="24"/>
        </w:rPr>
        <w:t>oth Arabs and Isr</w:t>
      </w:r>
      <w:r w:rsidR="0057449D">
        <w:rPr>
          <w:rFonts w:ascii="Times New Roman" w:hAnsi="Times New Roman" w:cs="Times New Roman"/>
          <w:sz w:val="24"/>
          <w:szCs w:val="24"/>
        </w:rPr>
        <w:t>ae</w:t>
      </w:r>
      <w:r w:rsidR="007B2062" w:rsidRPr="00FE6156">
        <w:rPr>
          <w:rFonts w:ascii="Times New Roman" w:hAnsi="Times New Roman" w:cs="Times New Roman"/>
          <w:sz w:val="24"/>
          <w:szCs w:val="24"/>
        </w:rPr>
        <w:t xml:space="preserve">lis claim the authority of similar geographical territory, </w:t>
      </w:r>
      <w:r w:rsidR="00111978" w:rsidRPr="00FE6156">
        <w:rPr>
          <w:rFonts w:ascii="Times New Roman" w:hAnsi="Times New Roman" w:cs="Times New Roman"/>
          <w:sz w:val="24"/>
          <w:szCs w:val="24"/>
        </w:rPr>
        <w:t xml:space="preserve">they believe belong to their ancestors. Territory claimed by the Jewish </w:t>
      </w:r>
      <w:r w:rsidR="00367698" w:rsidRPr="00FE6156">
        <w:rPr>
          <w:rFonts w:ascii="Times New Roman" w:hAnsi="Times New Roman" w:cs="Times New Roman"/>
          <w:sz w:val="24"/>
          <w:szCs w:val="24"/>
        </w:rPr>
        <w:t xml:space="preserve">currently belong to Arabs in most parts of the Middle Eastern region. In the Pan- Islamic milieu, </w:t>
      </w:r>
      <w:r w:rsidR="0057449D">
        <w:rPr>
          <w:rFonts w:ascii="Times New Roman" w:hAnsi="Times New Roman" w:cs="Times New Roman"/>
          <w:sz w:val="24"/>
          <w:szCs w:val="24"/>
        </w:rPr>
        <w:t>A</w:t>
      </w:r>
      <w:r w:rsidR="00367698" w:rsidRPr="00FE6156">
        <w:rPr>
          <w:rFonts w:ascii="Times New Roman" w:hAnsi="Times New Roman" w:cs="Times New Roman"/>
          <w:sz w:val="24"/>
          <w:szCs w:val="24"/>
        </w:rPr>
        <w:t xml:space="preserve">rabs call this as Muslim lands. </w:t>
      </w:r>
    </w:p>
    <w:p w:rsidR="00131A00" w:rsidRPr="00FE6156" w:rsidRDefault="00367698" w:rsidP="000A7598">
      <w:pPr>
        <w:spacing w:after="0" w:line="480" w:lineRule="auto"/>
        <w:rPr>
          <w:rFonts w:ascii="Times New Roman" w:eastAsia="Times New Roman" w:hAnsi="Times New Roman" w:cs="Times New Roman"/>
          <w:sz w:val="24"/>
          <w:szCs w:val="24"/>
          <w:lang w:val="en-AU" w:eastAsia="en-AU"/>
        </w:rPr>
      </w:pPr>
      <w:r w:rsidRPr="00FE6156">
        <w:rPr>
          <w:rFonts w:ascii="Times New Roman" w:hAnsi="Times New Roman" w:cs="Times New Roman"/>
          <w:sz w:val="24"/>
          <w:szCs w:val="24"/>
        </w:rPr>
        <w:tab/>
      </w:r>
      <w:r w:rsidR="001C02FF" w:rsidRPr="00FE6156">
        <w:rPr>
          <w:rFonts w:ascii="Times New Roman" w:eastAsia="Times New Roman" w:hAnsi="Times New Roman" w:cs="Times New Roman"/>
          <w:sz w:val="24"/>
          <w:szCs w:val="24"/>
          <w:lang w:val="en-AU" w:eastAsia="en-AU"/>
        </w:rPr>
        <w:t>Since the time went on the Arab- Israel conflict took over the form of sect</w:t>
      </w:r>
      <w:r w:rsidR="0057449D">
        <w:rPr>
          <w:rFonts w:ascii="Times New Roman" w:eastAsia="Times New Roman" w:hAnsi="Times New Roman" w:cs="Times New Roman"/>
          <w:sz w:val="24"/>
          <w:szCs w:val="24"/>
          <w:lang w:val="en-AU" w:eastAsia="en-AU"/>
        </w:rPr>
        <w:t>arian</w:t>
      </w:r>
      <w:r w:rsidR="001C02FF" w:rsidRPr="00FE6156">
        <w:rPr>
          <w:rFonts w:ascii="Times New Roman" w:eastAsia="Times New Roman" w:hAnsi="Times New Roman" w:cs="Times New Roman"/>
          <w:sz w:val="24"/>
          <w:szCs w:val="24"/>
          <w:lang w:val="en-AU" w:eastAsia="en-AU"/>
        </w:rPr>
        <w:t xml:space="preserve"> conflict. This sectarian conflict resulted in an upscale civil war in the year 1947. This sectarian conflict </w:t>
      </w:r>
      <w:r w:rsidR="001C02FF" w:rsidRPr="00FE6156">
        <w:rPr>
          <w:rFonts w:ascii="Times New Roman" w:eastAsia="Times New Roman" w:hAnsi="Times New Roman" w:cs="Times New Roman"/>
          <w:sz w:val="24"/>
          <w:szCs w:val="24"/>
          <w:lang w:val="en-AU" w:eastAsia="en-AU"/>
        </w:rPr>
        <w:lastRenderedPageBreak/>
        <w:t xml:space="preserve">coupled with political tensions resulted in the first Arab- </w:t>
      </w:r>
      <w:r w:rsidR="00410EA5" w:rsidRPr="00FE6156">
        <w:rPr>
          <w:rFonts w:ascii="Times New Roman" w:eastAsia="Times New Roman" w:hAnsi="Times New Roman" w:cs="Times New Roman"/>
          <w:sz w:val="24"/>
          <w:szCs w:val="24"/>
          <w:lang w:val="en-AU" w:eastAsia="en-AU"/>
        </w:rPr>
        <w:t>Israel</w:t>
      </w:r>
      <w:r w:rsidR="001C02FF" w:rsidRPr="00FE6156">
        <w:rPr>
          <w:rFonts w:ascii="Times New Roman" w:eastAsia="Times New Roman" w:hAnsi="Times New Roman" w:cs="Times New Roman"/>
          <w:sz w:val="24"/>
          <w:szCs w:val="24"/>
          <w:lang w:val="en-AU" w:eastAsia="en-AU"/>
        </w:rPr>
        <w:t xml:space="preserve"> war of 1948. This Arab- Israel war paved the way for Israel’s independence, as during the end of the conflict the Israelis announced their declaration of Independence. </w:t>
      </w:r>
      <w:r w:rsidR="003D7711" w:rsidRPr="00FE6156">
        <w:rPr>
          <w:rFonts w:ascii="Times New Roman" w:eastAsia="Times New Roman" w:hAnsi="Times New Roman" w:cs="Times New Roman"/>
          <w:sz w:val="24"/>
          <w:szCs w:val="24"/>
          <w:lang w:val="en-AU" w:eastAsia="en-AU"/>
        </w:rPr>
        <w:t xml:space="preserve">This conflict kept on igniting, which resulted in many small and major conflicts. </w:t>
      </w:r>
      <w:r w:rsidR="00A77975" w:rsidRPr="00FE6156">
        <w:rPr>
          <w:rFonts w:ascii="Times New Roman" w:eastAsia="Times New Roman" w:hAnsi="Times New Roman" w:cs="Times New Roman"/>
          <w:sz w:val="24"/>
          <w:szCs w:val="24"/>
          <w:lang w:val="en-AU" w:eastAsia="en-AU"/>
        </w:rPr>
        <w:t>The major conflict w</w:t>
      </w:r>
      <w:r w:rsidR="0057449D">
        <w:rPr>
          <w:rFonts w:ascii="Times New Roman" w:eastAsia="Times New Roman" w:hAnsi="Times New Roman" w:cs="Times New Roman"/>
          <w:sz w:val="24"/>
          <w:szCs w:val="24"/>
          <w:lang w:val="en-AU" w:eastAsia="en-AU"/>
        </w:rPr>
        <w:t>as</w:t>
      </w:r>
      <w:r w:rsidR="00A77975" w:rsidRPr="00FE6156">
        <w:rPr>
          <w:rFonts w:ascii="Times New Roman" w:eastAsia="Times New Roman" w:hAnsi="Times New Roman" w:cs="Times New Roman"/>
          <w:sz w:val="24"/>
          <w:szCs w:val="24"/>
          <w:lang w:val="en-AU" w:eastAsia="en-AU"/>
        </w:rPr>
        <w:t xml:space="preserve"> </w:t>
      </w:r>
      <w:r w:rsidR="0057449D">
        <w:rPr>
          <w:rFonts w:ascii="Times New Roman" w:eastAsia="Times New Roman" w:hAnsi="Times New Roman" w:cs="Times New Roman"/>
          <w:sz w:val="24"/>
          <w:szCs w:val="24"/>
          <w:lang w:val="en-AU" w:eastAsia="en-AU"/>
        </w:rPr>
        <w:t>f</w:t>
      </w:r>
      <w:r w:rsidR="00A77975" w:rsidRPr="00FE6156">
        <w:rPr>
          <w:rFonts w:ascii="Times New Roman" w:eastAsia="Times New Roman" w:hAnsi="Times New Roman" w:cs="Times New Roman"/>
          <w:sz w:val="24"/>
          <w:szCs w:val="24"/>
          <w:lang w:val="en-AU" w:eastAsia="en-AU"/>
        </w:rPr>
        <w:t>ormally concluded with the signing of the Peace accords or in some cases in the form of ceasefire agreements. The first of its kind, pace agreement brought Isr</w:t>
      </w:r>
      <w:r w:rsidR="0057449D">
        <w:rPr>
          <w:rFonts w:ascii="Times New Roman" w:eastAsia="Times New Roman" w:hAnsi="Times New Roman" w:cs="Times New Roman"/>
          <w:sz w:val="24"/>
          <w:szCs w:val="24"/>
          <w:lang w:val="en-AU" w:eastAsia="en-AU"/>
        </w:rPr>
        <w:t>ael</w:t>
      </w:r>
      <w:r w:rsidR="00A77975" w:rsidRPr="00FE6156">
        <w:rPr>
          <w:rFonts w:ascii="Times New Roman" w:eastAsia="Times New Roman" w:hAnsi="Times New Roman" w:cs="Times New Roman"/>
          <w:sz w:val="24"/>
          <w:szCs w:val="24"/>
          <w:lang w:val="en-AU" w:eastAsia="en-AU"/>
        </w:rPr>
        <w:t xml:space="preserve"> and Egypt on the same page in 1979. As a result of this bilateral agreement, </w:t>
      </w:r>
      <w:r w:rsidR="00410EA5" w:rsidRPr="00FE6156">
        <w:rPr>
          <w:rFonts w:ascii="Times New Roman" w:eastAsia="Times New Roman" w:hAnsi="Times New Roman" w:cs="Times New Roman"/>
          <w:sz w:val="24"/>
          <w:szCs w:val="24"/>
          <w:lang w:val="en-AU" w:eastAsia="en-AU"/>
        </w:rPr>
        <w:t>Israel</w:t>
      </w:r>
      <w:r w:rsidR="00A77975" w:rsidRPr="00FE6156">
        <w:rPr>
          <w:rFonts w:ascii="Times New Roman" w:eastAsia="Times New Roman" w:hAnsi="Times New Roman" w:cs="Times New Roman"/>
          <w:sz w:val="24"/>
          <w:szCs w:val="24"/>
          <w:lang w:val="en-AU" w:eastAsia="en-AU"/>
        </w:rPr>
        <w:t xml:space="preserve"> withdrew its forces from Sinai Peninsula and abolished the military authority from the West Bank and the strip of Gaza</w:t>
      </w:r>
      <w:r w:rsidR="0029481C">
        <w:rPr>
          <w:rStyle w:val="FootnoteReference"/>
          <w:rFonts w:ascii="Times New Roman" w:eastAsia="Times New Roman" w:hAnsi="Times New Roman" w:cs="Times New Roman"/>
          <w:sz w:val="24"/>
          <w:szCs w:val="24"/>
          <w:lang w:val="en-AU" w:eastAsia="en-AU"/>
        </w:rPr>
        <w:footnoteReference w:id="5"/>
      </w:r>
      <w:r w:rsidR="00A77975" w:rsidRPr="00FE6156">
        <w:rPr>
          <w:rFonts w:ascii="Times New Roman" w:eastAsia="Times New Roman" w:hAnsi="Times New Roman" w:cs="Times New Roman"/>
          <w:sz w:val="24"/>
          <w:szCs w:val="24"/>
          <w:lang w:val="en-AU" w:eastAsia="en-AU"/>
        </w:rPr>
        <w:t xml:space="preserve">. </w:t>
      </w:r>
    </w:p>
    <w:p w:rsidR="000A7598" w:rsidRDefault="00A77975" w:rsidP="000A7598">
      <w:pPr>
        <w:spacing w:after="0" w:line="480" w:lineRule="auto"/>
        <w:rPr>
          <w:rFonts w:ascii="Times New Roman" w:eastAsia="Times New Roman" w:hAnsi="Times New Roman" w:cs="Times New Roman"/>
          <w:sz w:val="24"/>
          <w:szCs w:val="24"/>
          <w:lang w:val="en-AU" w:eastAsia="en-AU"/>
        </w:rPr>
      </w:pPr>
      <w:r w:rsidRPr="00FE6156">
        <w:rPr>
          <w:rFonts w:ascii="Times New Roman" w:eastAsia="Times New Roman" w:hAnsi="Times New Roman" w:cs="Times New Roman"/>
          <w:sz w:val="24"/>
          <w:szCs w:val="24"/>
          <w:lang w:val="en-AU" w:eastAsia="en-AU"/>
        </w:rPr>
        <w:tab/>
        <w:t xml:space="preserve">After the signing of </w:t>
      </w:r>
      <w:r w:rsidR="0057449D">
        <w:rPr>
          <w:rFonts w:ascii="Times New Roman" w:eastAsia="Times New Roman" w:hAnsi="Times New Roman" w:cs="Times New Roman"/>
          <w:sz w:val="24"/>
          <w:szCs w:val="24"/>
          <w:lang w:val="en-AU" w:eastAsia="en-AU"/>
        </w:rPr>
        <w:t xml:space="preserve">a </w:t>
      </w:r>
      <w:r w:rsidRPr="00FE6156">
        <w:rPr>
          <w:rFonts w:ascii="Times New Roman" w:eastAsia="Times New Roman" w:hAnsi="Times New Roman" w:cs="Times New Roman"/>
          <w:sz w:val="24"/>
          <w:szCs w:val="24"/>
          <w:lang w:val="en-AU" w:eastAsia="en-AU"/>
        </w:rPr>
        <w:t xml:space="preserve">peace accord between Egypt and </w:t>
      </w:r>
      <w:r w:rsidR="00410EA5" w:rsidRPr="00FE6156">
        <w:rPr>
          <w:rFonts w:ascii="Times New Roman" w:eastAsia="Times New Roman" w:hAnsi="Times New Roman" w:cs="Times New Roman"/>
          <w:sz w:val="24"/>
          <w:szCs w:val="24"/>
          <w:lang w:val="en-AU" w:eastAsia="en-AU"/>
        </w:rPr>
        <w:t>Israel</w:t>
      </w:r>
      <w:r w:rsidRPr="00FE6156">
        <w:rPr>
          <w:rFonts w:ascii="Times New Roman" w:eastAsia="Times New Roman" w:hAnsi="Times New Roman" w:cs="Times New Roman"/>
          <w:sz w:val="24"/>
          <w:szCs w:val="24"/>
          <w:lang w:val="en-AU" w:eastAsia="en-AU"/>
        </w:rPr>
        <w:t xml:space="preserve">, </w:t>
      </w:r>
      <w:r w:rsidR="00410EA5" w:rsidRPr="00FE6156">
        <w:rPr>
          <w:rFonts w:ascii="Times New Roman" w:eastAsia="Times New Roman" w:hAnsi="Times New Roman" w:cs="Times New Roman"/>
          <w:sz w:val="24"/>
          <w:szCs w:val="24"/>
          <w:lang w:val="en-AU" w:eastAsia="en-AU"/>
        </w:rPr>
        <w:t>Israel</w:t>
      </w:r>
      <w:r w:rsidRPr="00FE6156">
        <w:rPr>
          <w:rFonts w:ascii="Times New Roman" w:eastAsia="Times New Roman" w:hAnsi="Times New Roman" w:cs="Times New Roman"/>
          <w:sz w:val="24"/>
          <w:szCs w:val="24"/>
          <w:lang w:val="en-AU" w:eastAsia="en-AU"/>
        </w:rPr>
        <w:t xml:space="preserve"> unilaterally annexed the Golan </w:t>
      </w:r>
      <w:r w:rsidR="0057449D">
        <w:rPr>
          <w:rFonts w:ascii="Times New Roman" w:eastAsia="Times New Roman" w:hAnsi="Times New Roman" w:cs="Times New Roman"/>
          <w:sz w:val="24"/>
          <w:szCs w:val="24"/>
          <w:lang w:val="en-AU" w:eastAsia="en-AU"/>
        </w:rPr>
        <w:t>Hei</w:t>
      </w:r>
      <w:r w:rsidRPr="00FE6156">
        <w:rPr>
          <w:rFonts w:ascii="Times New Roman" w:eastAsia="Times New Roman" w:hAnsi="Times New Roman" w:cs="Times New Roman"/>
          <w:sz w:val="24"/>
          <w:szCs w:val="24"/>
          <w:lang w:val="en-AU" w:eastAsia="en-AU"/>
        </w:rPr>
        <w:t>ghts and Jerusalem from its eastern side. Other than po</w:t>
      </w:r>
      <w:r w:rsidR="0057449D">
        <w:rPr>
          <w:rFonts w:ascii="Times New Roman" w:eastAsia="Times New Roman" w:hAnsi="Times New Roman" w:cs="Times New Roman"/>
          <w:sz w:val="24"/>
          <w:szCs w:val="24"/>
          <w:lang w:val="en-AU" w:eastAsia="en-AU"/>
        </w:rPr>
        <w:t>l</w:t>
      </w:r>
      <w:r w:rsidRPr="00FE6156">
        <w:rPr>
          <w:rFonts w:ascii="Times New Roman" w:eastAsia="Times New Roman" w:hAnsi="Times New Roman" w:cs="Times New Roman"/>
          <w:sz w:val="24"/>
          <w:szCs w:val="24"/>
          <w:lang w:val="en-AU" w:eastAsia="en-AU"/>
        </w:rPr>
        <w:t xml:space="preserve">itical and geographical reason, the Arab Israel conflict </w:t>
      </w:r>
      <w:r w:rsidR="00415EAF" w:rsidRPr="00FE6156">
        <w:rPr>
          <w:rFonts w:ascii="Times New Roman" w:eastAsia="Times New Roman" w:hAnsi="Times New Roman" w:cs="Times New Roman"/>
          <w:sz w:val="24"/>
          <w:szCs w:val="24"/>
          <w:lang w:val="en-AU" w:eastAsia="en-AU"/>
        </w:rPr>
        <w:t xml:space="preserve">is largely based on religious differences. Muslims believe that </w:t>
      </w:r>
      <w:r w:rsidR="00410EA5" w:rsidRPr="00FE6156">
        <w:rPr>
          <w:rFonts w:ascii="Times New Roman" w:eastAsia="Times New Roman" w:hAnsi="Times New Roman" w:cs="Times New Roman"/>
          <w:sz w:val="24"/>
          <w:szCs w:val="24"/>
          <w:lang w:val="en-AU" w:eastAsia="en-AU"/>
        </w:rPr>
        <w:t>Israeli</w:t>
      </w:r>
      <w:r w:rsidR="002F3BFE" w:rsidRPr="00FE6156">
        <w:rPr>
          <w:rFonts w:ascii="Times New Roman" w:eastAsia="Times New Roman" w:hAnsi="Times New Roman" w:cs="Times New Roman"/>
          <w:sz w:val="24"/>
          <w:szCs w:val="24"/>
          <w:lang w:val="en-AU" w:eastAsia="en-AU"/>
        </w:rPr>
        <w:t xml:space="preserve"> or Jewish </w:t>
      </w:r>
      <w:r w:rsidR="0057449D">
        <w:rPr>
          <w:rFonts w:ascii="Times New Roman" w:eastAsia="Times New Roman" w:hAnsi="Times New Roman" w:cs="Times New Roman"/>
          <w:sz w:val="24"/>
          <w:szCs w:val="24"/>
          <w:lang w:val="en-AU" w:eastAsia="en-AU"/>
        </w:rPr>
        <w:t>is</w:t>
      </w:r>
      <w:r w:rsidR="002F3BFE" w:rsidRPr="00FE6156">
        <w:rPr>
          <w:rFonts w:ascii="Times New Roman" w:eastAsia="Times New Roman" w:hAnsi="Times New Roman" w:cs="Times New Roman"/>
          <w:sz w:val="24"/>
          <w:szCs w:val="24"/>
          <w:lang w:val="en-AU" w:eastAsia="en-AU"/>
        </w:rPr>
        <w:t xml:space="preserve"> a great threat to Islam, citing m</w:t>
      </w:r>
      <w:r w:rsidR="0057449D">
        <w:rPr>
          <w:rFonts w:ascii="Times New Roman" w:eastAsia="Times New Roman" w:hAnsi="Times New Roman" w:cs="Times New Roman"/>
          <w:sz w:val="24"/>
          <w:szCs w:val="24"/>
          <w:lang w:val="en-AU" w:eastAsia="en-AU"/>
        </w:rPr>
        <w:t>uch</w:t>
      </w:r>
      <w:r w:rsidR="002F3BFE" w:rsidRPr="00FE6156">
        <w:rPr>
          <w:rFonts w:ascii="Times New Roman" w:eastAsia="Times New Roman" w:hAnsi="Times New Roman" w:cs="Times New Roman"/>
          <w:sz w:val="24"/>
          <w:szCs w:val="24"/>
          <w:lang w:val="en-AU" w:eastAsia="en-AU"/>
        </w:rPr>
        <w:t xml:space="preserve"> histor</w:t>
      </w:r>
      <w:r w:rsidR="0057449D">
        <w:rPr>
          <w:rFonts w:ascii="Times New Roman" w:eastAsia="Times New Roman" w:hAnsi="Times New Roman" w:cs="Times New Roman"/>
          <w:sz w:val="24"/>
          <w:szCs w:val="24"/>
          <w:lang w:val="en-AU" w:eastAsia="en-AU"/>
        </w:rPr>
        <w:t>i</w:t>
      </w:r>
      <w:r w:rsidR="002F3BFE" w:rsidRPr="00FE6156">
        <w:rPr>
          <w:rFonts w:ascii="Times New Roman" w:eastAsia="Times New Roman" w:hAnsi="Times New Roman" w:cs="Times New Roman"/>
          <w:sz w:val="24"/>
          <w:szCs w:val="24"/>
          <w:lang w:val="en-AU" w:eastAsia="en-AU"/>
        </w:rPr>
        <w:t>cal reason for this. Similarly while signing many peace accords, both sides have invoked religious arguments. It is the reason that many experts believe that the current rift between Arabs and Israelis is much influenced by both sides’ religious affiliations</w:t>
      </w:r>
      <w:r w:rsidR="0029481C">
        <w:rPr>
          <w:rStyle w:val="FootnoteReference"/>
          <w:rFonts w:ascii="Times New Roman" w:eastAsia="Times New Roman" w:hAnsi="Times New Roman" w:cs="Times New Roman"/>
          <w:sz w:val="24"/>
          <w:szCs w:val="24"/>
          <w:lang w:val="en-AU" w:eastAsia="en-AU"/>
        </w:rPr>
        <w:footnoteReference w:id="6"/>
      </w:r>
      <w:r w:rsidR="002F3BFE" w:rsidRPr="00FE6156">
        <w:rPr>
          <w:rFonts w:ascii="Times New Roman" w:eastAsia="Times New Roman" w:hAnsi="Times New Roman" w:cs="Times New Roman"/>
          <w:sz w:val="24"/>
          <w:szCs w:val="24"/>
          <w:lang w:val="en-AU" w:eastAsia="en-AU"/>
        </w:rPr>
        <w:t xml:space="preserve">. For Muslim, the area under </w:t>
      </w:r>
      <w:r w:rsidR="00410EA5" w:rsidRPr="00FE6156">
        <w:rPr>
          <w:rFonts w:ascii="Times New Roman" w:eastAsia="Times New Roman" w:hAnsi="Times New Roman" w:cs="Times New Roman"/>
          <w:sz w:val="24"/>
          <w:szCs w:val="24"/>
          <w:lang w:val="en-AU" w:eastAsia="en-AU"/>
        </w:rPr>
        <w:t>Israeli</w:t>
      </w:r>
      <w:r w:rsidR="002F3BFE" w:rsidRPr="00FE6156">
        <w:rPr>
          <w:rFonts w:ascii="Times New Roman" w:eastAsia="Times New Roman" w:hAnsi="Times New Roman" w:cs="Times New Roman"/>
          <w:sz w:val="24"/>
          <w:szCs w:val="24"/>
          <w:lang w:val="en-AU" w:eastAsia="en-AU"/>
        </w:rPr>
        <w:t xml:space="preserve"> occupation hold</w:t>
      </w:r>
      <w:r w:rsidR="0057449D">
        <w:rPr>
          <w:rFonts w:ascii="Times New Roman" w:eastAsia="Times New Roman" w:hAnsi="Times New Roman" w:cs="Times New Roman"/>
          <w:sz w:val="24"/>
          <w:szCs w:val="24"/>
          <w:lang w:val="en-AU" w:eastAsia="en-AU"/>
        </w:rPr>
        <w:t>s</w:t>
      </w:r>
      <w:r w:rsidR="002F3BFE" w:rsidRPr="00FE6156">
        <w:rPr>
          <w:rFonts w:ascii="Times New Roman" w:eastAsia="Times New Roman" w:hAnsi="Times New Roman" w:cs="Times New Roman"/>
          <w:sz w:val="24"/>
          <w:szCs w:val="24"/>
          <w:lang w:val="en-AU" w:eastAsia="en-AU"/>
        </w:rPr>
        <w:t xml:space="preserve"> significant importance. </w:t>
      </w:r>
      <w:r w:rsidR="00FD31AE" w:rsidRPr="00FE6156">
        <w:rPr>
          <w:rFonts w:ascii="Times New Roman" w:eastAsia="Times New Roman" w:hAnsi="Times New Roman" w:cs="Times New Roman"/>
          <w:sz w:val="24"/>
          <w:szCs w:val="24"/>
          <w:lang w:val="en-AU" w:eastAsia="en-AU"/>
        </w:rPr>
        <w:t xml:space="preserve">They refer to the land under </w:t>
      </w:r>
      <w:r w:rsidR="00410EA5" w:rsidRPr="00FE6156">
        <w:rPr>
          <w:rFonts w:ascii="Times New Roman" w:eastAsia="Times New Roman" w:hAnsi="Times New Roman" w:cs="Times New Roman"/>
          <w:sz w:val="24"/>
          <w:szCs w:val="24"/>
          <w:lang w:val="en-AU" w:eastAsia="en-AU"/>
        </w:rPr>
        <w:t>Israeli</w:t>
      </w:r>
      <w:r w:rsidR="00FD31AE" w:rsidRPr="00FE6156">
        <w:rPr>
          <w:rFonts w:ascii="Times New Roman" w:eastAsia="Times New Roman" w:hAnsi="Times New Roman" w:cs="Times New Roman"/>
          <w:sz w:val="24"/>
          <w:szCs w:val="24"/>
          <w:lang w:val="en-AU" w:eastAsia="en-AU"/>
        </w:rPr>
        <w:t xml:space="preserve"> control as ‘Promised land’. Isr</w:t>
      </w:r>
      <w:r w:rsidR="0057449D">
        <w:rPr>
          <w:rFonts w:ascii="Times New Roman" w:eastAsia="Times New Roman" w:hAnsi="Times New Roman" w:cs="Times New Roman"/>
          <w:sz w:val="24"/>
          <w:szCs w:val="24"/>
          <w:lang w:val="en-AU" w:eastAsia="en-AU"/>
        </w:rPr>
        <w:t>ae</w:t>
      </w:r>
      <w:r w:rsidR="00FD31AE" w:rsidRPr="00FE6156">
        <w:rPr>
          <w:rFonts w:ascii="Times New Roman" w:eastAsia="Times New Roman" w:hAnsi="Times New Roman" w:cs="Times New Roman"/>
          <w:sz w:val="24"/>
          <w:szCs w:val="24"/>
          <w:lang w:val="en-AU" w:eastAsia="en-AU"/>
        </w:rPr>
        <w:t>lis on other hand believe that the land of Cannon according to their Hebrew Bible was promised to the people of Israel. Likewise, Muslims cite certain vers</w:t>
      </w:r>
      <w:r w:rsidR="0057449D">
        <w:rPr>
          <w:rFonts w:ascii="Times New Roman" w:eastAsia="Times New Roman" w:hAnsi="Times New Roman" w:cs="Times New Roman"/>
          <w:sz w:val="24"/>
          <w:szCs w:val="24"/>
          <w:lang w:val="en-AU" w:eastAsia="en-AU"/>
        </w:rPr>
        <w:t>e</w:t>
      </w:r>
      <w:r w:rsidR="00FD31AE" w:rsidRPr="00FE6156">
        <w:rPr>
          <w:rFonts w:ascii="Times New Roman" w:eastAsia="Times New Roman" w:hAnsi="Times New Roman" w:cs="Times New Roman"/>
          <w:sz w:val="24"/>
          <w:szCs w:val="24"/>
          <w:lang w:val="en-AU" w:eastAsia="en-AU"/>
        </w:rPr>
        <w:t>s of</w:t>
      </w:r>
      <w:r w:rsidR="004A52B4">
        <w:rPr>
          <w:rFonts w:ascii="Times New Roman" w:eastAsia="Times New Roman" w:hAnsi="Times New Roman" w:cs="Times New Roman"/>
          <w:sz w:val="24"/>
          <w:szCs w:val="24"/>
          <w:lang w:val="en-AU" w:eastAsia="en-AU"/>
        </w:rPr>
        <w:t xml:space="preserve"> the</w:t>
      </w:r>
      <w:r w:rsidR="00FD31AE" w:rsidRPr="00FE6156">
        <w:rPr>
          <w:rFonts w:ascii="Times New Roman" w:eastAsia="Times New Roman" w:hAnsi="Times New Roman" w:cs="Times New Roman"/>
          <w:sz w:val="24"/>
          <w:szCs w:val="24"/>
          <w:lang w:val="en-AU" w:eastAsia="en-AU"/>
        </w:rPr>
        <w:t xml:space="preserve"> Quran to substantiat</w:t>
      </w:r>
      <w:r w:rsidR="001359D2" w:rsidRPr="00FE6156">
        <w:rPr>
          <w:rFonts w:ascii="Times New Roman" w:eastAsia="Times New Roman" w:hAnsi="Times New Roman" w:cs="Times New Roman"/>
          <w:sz w:val="24"/>
          <w:szCs w:val="24"/>
          <w:lang w:val="en-AU" w:eastAsia="en-AU"/>
        </w:rPr>
        <w:t>e their argument</w:t>
      </w:r>
      <w:r w:rsidR="00EC38C3" w:rsidRPr="00FE6156">
        <w:rPr>
          <w:rFonts w:ascii="Times New Roman" w:eastAsia="Times New Roman" w:hAnsi="Times New Roman" w:cs="Times New Roman"/>
          <w:sz w:val="24"/>
          <w:szCs w:val="24"/>
          <w:lang w:val="en-AU" w:eastAsia="en-AU"/>
        </w:rPr>
        <w:t xml:space="preserve"> about the ‘Chose</w:t>
      </w:r>
      <w:r w:rsidR="0057449D">
        <w:rPr>
          <w:rFonts w:ascii="Times New Roman" w:eastAsia="Times New Roman" w:hAnsi="Times New Roman" w:cs="Times New Roman"/>
          <w:sz w:val="24"/>
          <w:szCs w:val="24"/>
          <w:lang w:val="en-AU" w:eastAsia="en-AU"/>
        </w:rPr>
        <w:t>n</w:t>
      </w:r>
      <w:r w:rsidR="00EC38C3" w:rsidRPr="00FE6156">
        <w:rPr>
          <w:rFonts w:ascii="Times New Roman" w:eastAsia="Times New Roman" w:hAnsi="Times New Roman" w:cs="Times New Roman"/>
          <w:sz w:val="24"/>
          <w:szCs w:val="24"/>
          <w:lang w:val="en-AU" w:eastAsia="en-AU"/>
        </w:rPr>
        <w:t xml:space="preserve"> land’. </w:t>
      </w:r>
      <w:r w:rsidR="001359D2" w:rsidRPr="00FE6156">
        <w:rPr>
          <w:rFonts w:ascii="Times New Roman" w:eastAsia="Times New Roman" w:hAnsi="Times New Roman" w:cs="Times New Roman"/>
          <w:sz w:val="24"/>
          <w:szCs w:val="24"/>
          <w:lang w:val="en-AU" w:eastAsia="en-AU"/>
        </w:rPr>
        <w:t xml:space="preserve"> </w:t>
      </w:r>
    </w:p>
    <w:p w:rsidR="00131A00" w:rsidRPr="008B12CA" w:rsidRDefault="0096253A" w:rsidP="00AC032B">
      <w:pPr>
        <w:spacing w:after="0" w:line="480" w:lineRule="auto"/>
        <w:ind w:firstLine="720"/>
        <w:rPr>
          <w:rFonts w:ascii="Times New Roman" w:eastAsia="Times New Roman" w:hAnsi="Times New Roman" w:cs="Times New Roman"/>
          <w:sz w:val="24"/>
          <w:szCs w:val="24"/>
          <w:lang w:val="en-AU" w:eastAsia="en-AU"/>
        </w:rPr>
      </w:pPr>
      <w:r w:rsidRPr="00FE6156">
        <w:rPr>
          <w:rFonts w:ascii="Times New Roman" w:eastAsia="Times New Roman" w:hAnsi="Times New Roman" w:cs="Times New Roman"/>
          <w:sz w:val="24"/>
          <w:szCs w:val="24"/>
          <w:lang w:val="en-AU" w:eastAsia="en-AU"/>
        </w:rPr>
        <w:t>The religious discords are not l</w:t>
      </w:r>
      <w:r w:rsidR="0057449D">
        <w:rPr>
          <w:rFonts w:ascii="Times New Roman" w:eastAsia="Times New Roman" w:hAnsi="Times New Roman" w:cs="Times New Roman"/>
          <w:sz w:val="24"/>
          <w:szCs w:val="24"/>
          <w:lang w:val="en-AU" w:eastAsia="en-AU"/>
        </w:rPr>
        <w:t>i</w:t>
      </w:r>
      <w:r w:rsidRPr="00FE6156">
        <w:rPr>
          <w:rFonts w:ascii="Times New Roman" w:eastAsia="Times New Roman" w:hAnsi="Times New Roman" w:cs="Times New Roman"/>
          <w:sz w:val="24"/>
          <w:szCs w:val="24"/>
          <w:lang w:val="en-AU" w:eastAsia="en-AU"/>
        </w:rPr>
        <w:t>mited to the religious beliefs, rather both side ha</w:t>
      </w:r>
      <w:r w:rsidR="0057449D">
        <w:rPr>
          <w:rFonts w:ascii="Times New Roman" w:eastAsia="Times New Roman" w:hAnsi="Times New Roman" w:cs="Times New Roman"/>
          <w:sz w:val="24"/>
          <w:szCs w:val="24"/>
          <w:lang w:val="en-AU" w:eastAsia="en-AU"/>
        </w:rPr>
        <w:t>s</w:t>
      </w:r>
      <w:r w:rsidRPr="00FE6156">
        <w:rPr>
          <w:rFonts w:ascii="Times New Roman" w:eastAsia="Times New Roman" w:hAnsi="Times New Roman" w:cs="Times New Roman"/>
          <w:sz w:val="24"/>
          <w:szCs w:val="24"/>
          <w:lang w:val="en-AU" w:eastAsia="en-AU"/>
        </w:rPr>
        <w:t xml:space="preserve"> various time presented references from the divine books to claim their geographical territories. For example, Jewish people claim, that the land of Israel was promised to the descendants of </w:t>
      </w:r>
      <w:r w:rsidRPr="00FE6156">
        <w:rPr>
          <w:rFonts w:ascii="Times New Roman" w:eastAsia="Times New Roman" w:hAnsi="Times New Roman" w:cs="Times New Roman"/>
          <w:sz w:val="24"/>
          <w:szCs w:val="24"/>
          <w:lang w:val="en-AU" w:eastAsia="en-AU"/>
        </w:rPr>
        <w:lastRenderedPageBreak/>
        <w:t xml:space="preserve">Abraham’s grandson Jacob. Whereas, contrary to the Jewish claims, Muslim offer another interpretation of this phenomena. They claim that the land of </w:t>
      </w:r>
      <w:r w:rsidR="00410EA5" w:rsidRPr="00FE6156">
        <w:rPr>
          <w:rFonts w:ascii="Times New Roman" w:eastAsia="Times New Roman" w:hAnsi="Times New Roman" w:cs="Times New Roman"/>
          <w:sz w:val="24"/>
          <w:szCs w:val="24"/>
          <w:lang w:val="en-AU" w:eastAsia="en-AU"/>
        </w:rPr>
        <w:t>Israel</w:t>
      </w:r>
      <w:r w:rsidRPr="00FE6156">
        <w:rPr>
          <w:rFonts w:ascii="Times New Roman" w:eastAsia="Times New Roman" w:hAnsi="Times New Roman" w:cs="Times New Roman"/>
          <w:sz w:val="24"/>
          <w:szCs w:val="24"/>
          <w:lang w:val="en-AU" w:eastAsia="en-AU"/>
        </w:rPr>
        <w:t xml:space="preserve"> was not promised to Jacob, but Ishmael, the elder son of Abraham. Also, contrary to their claim over complete territory of Israel, Muslims put forward their allegiance specific to some </w:t>
      </w:r>
      <w:r w:rsidR="00D802FC" w:rsidRPr="00FE6156">
        <w:rPr>
          <w:rFonts w:ascii="Times New Roman" w:eastAsia="Times New Roman" w:hAnsi="Times New Roman" w:cs="Times New Roman"/>
          <w:sz w:val="24"/>
          <w:szCs w:val="24"/>
          <w:lang w:val="en-AU" w:eastAsia="en-AU"/>
        </w:rPr>
        <w:t xml:space="preserve">places. For examples, Al- Aqsa mosque, cave of Patriarchs and the Temple Mount. For Muslims, these places hold considerable importance. </w:t>
      </w:r>
      <w:r w:rsidR="00B633D1" w:rsidRPr="00FE6156">
        <w:rPr>
          <w:rFonts w:ascii="Times New Roman" w:eastAsia="Times New Roman" w:hAnsi="Times New Roman" w:cs="Times New Roman"/>
          <w:sz w:val="24"/>
          <w:szCs w:val="24"/>
          <w:lang w:val="en-AU" w:eastAsia="en-AU"/>
        </w:rPr>
        <w:t xml:space="preserve">In the religious row between Muslims and Jews, the Christian Zionist </w:t>
      </w:r>
      <w:r w:rsidR="00FB4433" w:rsidRPr="00FE6156">
        <w:rPr>
          <w:rFonts w:ascii="Times New Roman" w:eastAsia="Times New Roman" w:hAnsi="Times New Roman" w:cs="Times New Roman"/>
          <w:sz w:val="24"/>
          <w:szCs w:val="24"/>
          <w:lang w:val="en-AU" w:eastAsia="en-AU"/>
        </w:rPr>
        <w:t>pl</w:t>
      </w:r>
      <w:r w:rsidR="00B633D1" w:rsidRPr="00FE6156">
        <w:rPr>
          <w:rFonts w:ascii="Times New Roman" w:eastAsia="Times New Roman" w:hAnsi="Times New Roman" w:cs="Times New Roman"/>
          <w:sz w:val="24"/>
          <w:szCs w:val="24"/>
          <w:lang w:val="en-AU" w:eastAsia="en-AU"/>
        </w:rPr>
        <w:t>ace their weight toward the Israeli claim</w:t>
      </w:r>
      <w:r w:rsidR="00FB4433" w:rsidRPr="00FE6156">
        <w:rPr>
          <w:rFonts w:ascii="Times New Roman" w:eastAsia="Times New Roman" w:hAnsi="Times New Roman" w:cs="Times New Roman"/>
          <w:sz w:val="24"/>
          <w:szCs w:val="24"/>
          <w:lang w:val="en-AU" w:eastAsia="en-AU"/>
        </w:rPr>
        <w:t>s</w:t>
      </w:r>
      <w:r w:rsidR="00B633D1" w:rsidRPr="00FE6156">
        <w:rPr>
          <w:rFonts w:ascii="Times New Roman" w:eastAsia="Times New Roman" w:hAnsi="Times New Roman" w:cs="Times New Roman"/>
          <w:sz w:val="24"/>
          <w:szCs w:val="24"/>
          <w:lang w:val="en-AU" w:eastAsia="en-AU"/>
        </w:rPr>
        <w:t xml:space="preserve">. </w:t>
      </w:r>
      <w:r w:rsidR="00FB4433" w:rsidRPr="00FE6156">
        <w:rPr>
          <w:rFonts w:ascii="Times New Roman" w:eastAsia="Times New Roman" w:hAnsi="Times New Roman" w:cs="Times New Roman"/>
          <w:sz w:val="24"/>
          <w:szCs w:val="24"/>
          <w:lang w:val="en-AU" w:eastAsia="en-AU"/>
        </w:rPr>
        <w:t xml:space="preserve">Hence, the history of Arab- </w:t>
      </w:r>
      <w:r w:rsidR="00410EA5" w:rsidRPr="00FE6156">
        <w:rPr>
          <w:rFonts w:ascii="Times New Roman" w:eastAsia="Times New Roman" w:hAnsi="Times New Roman" w:cs="Times New Roman"/>
          <w:sz w:val="24"/>
          <w:szCs w:val="24"/>
          <w:lang w:val="en-AU" w:eastAsia="en-AU"/>
        </w:rPr>
        <w:t>Israeli</w:t>
      </w:r>
      <w:r w:rsidR="00FB4433" w:rsidRPr="00FE6156">
        <w:rPr>
          <w:rFonts w:ascii="Times New Roman" w:eastAsia="Times New Roman" w:hAnsi="Times New Roman" w:cs="Times New Roman"/>
          <w:sz w:val="24"/>
          <w:szCs w:val="24"/>
          <w:lang w:val="en-AU" w:eastAsia="en-AU"/>
        </w:rPr>
        <w:t xml:space="preserve"> conflict suggest</w:t>
      </w:r>
      <w:r w:rsidR="0057449D">
        <w:rPr>
          <w:rFonts w:ascii="Times New Roman" w:eastAsia="Times New Roman" w:hAnsi="Times New Roman" w:cs="Times New Roman"/>
          <w:sz w:val="24"/>
          <w:szCs w:val="24"/>
          <w:lang w:val="en-AU" w:eastAsia="en-AU"/>
        </w:rPr>
        <w:t>s</w:t>
      </w:r>
      <w:r w:rsidR="00FB4433" w:rsidRPr="00FE6156">
        <w:rPr>
          <w:rFonts w:ascii="Times New Roman" w:eastAsia="Times New Roman" w:hAnsi="Times New Roman" w:cs="Times New Roman"/>
          <w:sz w:val="24"/>
          <w:szCs w:val="24"/>
          <w:lang w:val="en-AU" w:eastAsia="en-AU"/>
        </w:rPr>
        <w:t xml:space="preserve"> that this dispute has </w:t>
      </w:r>
      <w:r w:rsidR="00410EA5">
        <w:rPr>
          <w:rFonts w:ascii="Times New Roman" w:eastAsia="Times New Roman" w:hAnsi="Times New Roman" w:cs="Times New Roman"/>
          <w:sz w:val="24"/>
          <w:szCs w:val="24"/>
          <w:lang w:val="en-AU" w:eastAsia="en-AU"/>
        </w:rPr>
        <w:t>c</w:t>
      </w:r>
      <w:r w:rsidR="00410EA5" w:rsidRPr="00FE6156">
        <w:rPr>
          <w:rFonts w:ascii="Times New Roman" w:eastAsia="Times New Roman" w:hAnsi="Times New Roman" w:cs="Times New Roman"/>
          <w:sz w:val="24"/>
          <w:szCs w:val="24"/>
          <w:lang w:val="en-AU" w:eastAsia="en-AU"/>
        </w:rPr>
        <w:t>ertain</w:t>
      </w:r>
      <w:r w:rsidR="00FB4433" w:rsidRPr="00FE6156">
        <w:rPr>
          <w:rFonts w:ascii="Times New Roman" w:eastAsia="Times New Roman" w:hAnsi="Times New Roman" w:cs="Times New Roman"/>
          <w:sz w:val="24"/>
          <w:szCs w:val="24"/>
          <w:lang w:val="en-AU" w:eastAsia="en-AU"/>
        </w:rPr>
        <w:t xml:space="preserve"> reasons which along political disputes involv</w:t>
      </w:r>
      <w:r w:rsidR="008B12CA">
        <w:rPr>
          <w:rFonts w:ascii="Times New Roman" w:eastAsia="Times New Roman" w:hAnsi="Times New Roman" w:cs="Times New Roman"/>
          <w:sz w:val="24"/>
          <w:szCs w:val="24"/>
          <w:lang w:val="en-AU" w:eastAsia="en-AU"/>
        </w:rPr>
        <w:t>e history and religious aspect</w:t>
      </w:r>
      <w:r w:rsidR="0029481C">
        <w:rPr>
          <w:rStyle w:val="FootnoteReference"/>
          <w:rFonts w:ascii="Times New Roman" w:eastAsia="Times New Roman" w:hAnsi="Times New Roman" w:cs="Times New Roman"/>
          <w:sz w:val="24"/>
          <w:szCs w:val="24"/>
          <w:lang w:val="en-AU" w:eastAsia="en-AU"/>
        </w:rPr>
        <w:footnoteReference w:id="7"/>
      </w:r>
      <w:r w:rsidR="008B12CA">
        <w:rPr>
          <w:rFonts w:ascii="Times New Roman" w:eastAsia="Times New Roman" w:hAnsi="Times New Roman" w:cs="Times New Roman"/>
          <w:sz w:val="24"/>
          <w:szCs w:val="24"/>
          <w:lang w:val="en-AU" w:eastAsia="en-AU"/>
        </w:rPr>
        <w:t>.</w:t>
      </w:r>
    </w:p>
    <w:p w:rsidR="00131A00" w:rsidRDefault="00131A00" w:rsidP="000A7598">
      <w:pPr>
        <w:pStyle w:val="Heading1"/>
        <w:spacing w:before="0" w:line="480" w:lineRule="auto"/>
        <w:rPr>
          <w:rFonts w:ascii="Times New Roman" w:hAnsi="Times New Roman" w:cs="Times New Roman"/>
          <w:i/>
          <w:color w:val="auto"/>
          <w:sz w:val="24"/>
          <w:szCs w:val="24"/>
        </w:rPr>
      </w:pPr>
      <w:r w:rsidRPr="00131A00">
        <w:rPr>
          <w:rFonts w:ascii="Times New Roman" w:hAnsi="Times New Roman" w:cs="Times New Roman"/>
          <w:i/>
          <w:color w:val="auto"/>
          <w:sz w:val="24"/>
          <w:szCs w:val="24"/>
        </w:rPr>
        <w:t xml:space="preserve">Stirring influences in regional dispute </w:t>
      </w:r>
    </w:p>
    <w:p w:rsidR="00A77975" w:rsidRPr="000A7598" w:rsidRDefault="008B12CA" w:rsidP="000A7598">
      <w:pPr>
        <w:spacing w:after="0" w:line="480" w:lineRule="auto"/>
        <w:rPr>
          <w:rFonts w:ascii="Times New Roman" w:hAnsi="Times New Roman" w:cs="Times New Roman"/>
          <w:sz w:val="24"/>
          <w:szCs w:val="24"/>
        </w:rPr>
      </w:pPr>
      <w:r>
        <w:tab/>
      </w:r>
      <w:r w:rsidRPr="000A7598">
        <w:rPr>
          <w:rFonts w:ascii="Times New Roman" w:hAnsi="Times New Roman" w:cs="Times New Roman"/>
          <w:sz w:val="24"/>
          <w:szCs w:val="24"/>
        </w:rPr>
        <w:t>There are many international experts on geography and political relations who believe that the nat</w:t>
      </w:r>
      <w:r w:rsidR="0057449D">
        <w:rPr>
          <w:rFonts w:ascii="Times New Roman" w:hAnsi="Times New Roman" w:cs="Times New Roman"/>
          <w:sz w:val="24"/>
          <w:szCs w:val="24"/>
        </w:rPr>
        <w:t>u</w:t>
      </w:r>
      <w:r w:rsidRPr="000A7598">
        <w:rPr>
          <w:rFonts w:ascii="Times New Roman" w:hAnsi="Times New Roman" w:cs="Times New Roman"/>
          <w:sz w:val="24"/>
          <w:szCs w:val="24"/>
        </w:rPr>
        <w:t>re of Arab- Israel conflict has squeezed</w:t>
      </w:r>
      <w:r w:rsidR="0029481C">
        <w:rPr>
          <w:rStyle w:val="FootnoteReference"/>
          <w:rFonts w:ascii="Times New Roman" w:hAnsi="Times New Roman" w:cs="Times New Roman"/>
          <w:sz w:val="24"/>
          <w:szCs w:val="24"/>
        </w:rPr>
        <w:footnoteReference w:id="8"/>
      </w:r>
      <w:r w:rsidRPr="000A7598">
        <w:rPr>
          <w:rFonts w:ascii="Times New Roman" w:hAnsi="Times New Roman" w:cs="Times New Roman"/>
          <w:sz w:val="24"/>
          <w:szCs w:val="24"/>
        </w:rPr>
        <w:t>. They cite various re</w:t>
      </w:r>
      <w:r w:rsidR="004F560D" w:rsidRPr="000A7598">
        <w:rPr>
          <w:rFonts w:ascii="Times New Roman" w:hAnsi="Times New Roman" w:cs="Times New Roman"/>
          <w:sz w:val="24"/>
          <w:szCs w:val="24"/>
        </w:rPr>
        <w:t>a</w:t>
      </w:r>
      <w:r w:rsidRPr="000A7598">
        <w:rPr>
          <w:rFonts w:ascii="Times New Roman" w:hAnsi="Times New Roman" w:cs="Times New Roman"/>
          <w:sz w:val="24"/>
          <w:szCs w:val="24"/>
        </w:rPr>
        <w:t xml:space="preserve">son for this. For </w:t>
      </w:r>
      <w:r w:rsidR="004F560D" w:rsidRPr="000A7598">
        <w:rPr>
          <w:rFonts w:ascii="Times New Roman" w:hAnsi="Times New Roman" w:cs="Times New Roman"/>
          <w:sz w:val="24"/>
          <w:szCs w:val="24"/>
        </w:rPr>
        <w:t xml:space="preserve">example, some believe that </w:t>
      </w:r>
      <w:r w:rsidR="00410EA5" w:rsidRPr="000A7598">
        <w:rPr>
          <w:rFonts w:ascii="Times New Roman" w:hAnsi="Times New Roman" w:cs="Times New Roman"/>
          <w:sz w:val="24"/>
          <w:szCs w:val="24"/>
        </w:rPr>
        <w:t>Israel’s</w:t>
      </w:r>
      <w:r w:rsidR="004F560D" w:rsidRPr="000A7598">
        <w:rPr>
          <w:rFonts w:ascii="Times New Roman" w:hAnsi="Times New Roman" w:cs="Times New Roman"/>
          <w:sz w:val="24"/>
          <w:szCs w:val="24"/>
        </w:rPr>
        <w:t xml:space="preserve"> astonishing advancement in technology and military and its political influence has left Arabs with no o</w:t>
      </w:r>
      <w:r w:rsidR="0057449D">
        <w:rPr>
          <w:rFonts w:ascii="Times New Roman" w:hAnsi="Times New Roman" w:cs="Times New Roman"/>
          <w:sz w:val="24"/>
          <w:szCs w:val="24"/>
        </w:rPr>
        <w:t>p</w:t>
      </w:r>
      <w:r w:rsidR="004F560D" w:rsidRPr="000A7598">
        <w:rPr>
          <w:rFonts w:ascii="Times New Roman" w:hAnsi="Times New Roman" w:cs="Times New Roman"/>
          <w:sz w:val="24"/>
          <w:szCs w:val="24"/>
        </w:rPr>
        <w:t>tion other than to maintain cordial relations with Israel. Similarly, some Arab s</w:t>
      </w:r>
      <w:r w:rsidR="0057449D">
        <w:rPr>
          <w:rFonts w:ascii="Times New Roman" w:hAnsi="Times New Roman" w:cs="Times New Roman"/>
          <w:sz w:val="24"/>
          <w:szCs w:val="24"/>
        </w:rPr>
        <w:t>t</w:t>
      </w:r>
      <w:r w:rsidR="004F560D" w:rsidRPr="000A7598">
        <w:rPr>
          <w:rFonts w:ascii="Times New Roman" w:hAnsi="Times New Roman" w:cs="Times New Roman"/>
          <w:sz w:val="24"/>
          <w:szCs w:val="24"/>
        </w:rPr>
        <w:t xml:space="preserve">ates enjoy warm relations with the United </w:t>
      </w:r>
      <w:r w:rsidR="0057449D">
        <w:rPr>
          <w:rFonts w:ascii="Times New Roman" w:hAnsi="Times New Roman" w:cs="Times New Roman"/>
          <w:sz w:val="24"/>
          <w:szCs w:val="24"/>
        </w:rPr>
        <w:t>S</w:t>
      </w:r>
      <w:r w:rsidR="004F560D" w:rsidRPr="000A7598">
        <w:rPr>
          <w:rFonts w:ascii="Times New Roman" w:hAnsi="Times New Roman" w:cs="Times New Roman"/>
          <w:sz w:val="24"/>
          <w:szCs w:val="24"/>
        </w:rPr>
        <w:t>tates, which again comp</w:t>
      </w:r>
      <w:r w:rsidR="0057449D">
        <w:rPr>
          <w:rFonts w:ascii="Times New Roman" w:hAnsi="Times New Roman" w:cs="Times New Roman"/>
          <w:sz w:val="24"/>
          <w:szCs w:val="24"/>
        </w:rPr>
        <w:t>el</w:t>
      </w:r>
      <w:r w:rsidR="004F560D" w:rsidRPr="000A7598">
        <w:rPr>
          <w:rFonts w:ascii="Times New Roman" w:hAnsi="Times New Roman" w:cs="Times New Roman"/>
          <w:sz w:val="24"/>
          <w:szCs w:val="24"/>
        </w:rPr>
        <w:t xml:space="preserve">s the, to extend peaceful If not cordial relations with Israel. Along with this, the political, geostrategic and geographical developments throughout the Middle East has </w:t>
      </w:r>
      <w:r w:rsidR="0057449D">
        <w:rPr>
          <w:rFonts w:ascii="Times New Roman" w:hAnsi="Times New Roman" w:cs="Times New Roman"/>
          <w:sz w:val="24"/>
          <w:szCs w:val="24"/>
        </w:rPr>
        <w:t>gone</w:t>
      </w:r>
      <w:r w:rsidR="004F560D" w:rsidRPr="000A7598">
        <w:rPr>
          <w:rFonts w:ascii="Times New Roman" w:hAnsi="Times New Roman" w:cs="Times New Roman"/>
          <w:sz w:val="24"/>
          <w:szCs w:val="24"/>
        </w:rPr>
        <w:t xml:space="preserve"> against </w:t>
      </w:r>
      <w:r w:rsidR="00A82D94" w:rsidRPr="000A7598">
        <w:rPr>
          <w:rFonts w:ascii="Times New Roman" w:hAnsi="Times New Roman" w:cs="Times New Roman"/>
          <w:sz w:val="24"/>
          <w:szCs w:val="24"/>
        </w:rPr>
        <w:t>the Muslim states</w:t>
      </w:r>
      <w:r w:rsidR="0029481C">
        <w:rPr>
          <w:rStyle w:val="FootnoteReference"/>
          <w:rFonts w:ascii="Times New Roman" w:hAnsi="Times New Roman" w:cs="Times New Roman"/>
          <w:sz w:val="24"/>
          <w:szCs w:val="24"/>
        </w:rPr>
        <w:footnoteReference w:id="9"/>
      </w:r>
      <w:r w:rsidR="00A82D94" w:rsidRPr="000A7598">
        <w:rPr>
          <w:rFonts w:ascii="Times New Roman" w:hAnsi="Times New Roman" w:cs="Times New Roman"/>
          <w:sz w:val="24"/>
          <w:szCs w:val="24"/>
        </w:rPr>
        <w:t xml:space="preserve">. The war on terror specifically has left these Arab countries </w:t>
      </w:r>
      <w:r w:rsidR="00346A75" w:rsidRPr="000A7598">
        <w:rPr>
          <w:rFonts w:ascii="Times New Roman" w:hAnsi="Times New Roman" w:cs="Times New Roman"/>
          <w:sz w:val="24"/>
          <w:szCs w:val="24"/>
        </w:rPr>
        <w:t xml:space="preserve">with no option other than to maintain an environment </w:t>
      </w:r>
      <w:r w:rsidR="00573F1E" w:rsidRPr="000A7598">
        <w:rPr>
          <w:rFonts w:ascii="Times New Roman" w:hAnsi="Times New Roman" w:cs="Times New Roman"/>
          <w:sz w:val="24"/>
          <w:szCs w:val="24"/>
        </w:rPr>
        <w:t>which suits a gradual deve</w:t>
      </w:r>
      <w:r w:rsidR="0057449D">
        <w:rPr>
          <w:rFonts w:ascii="Times New Roman" w:hAnsi="Times New Roman" w:cs="Times New Roman"/>
          <w:sz w:val="24"/>
          <w:szCs w:val="24"/>
        </w:rPr>
        <w:t>lo</w:t>
      </w:r>
      <w:r w:rsidR="00573F1E" w:rsidRPr="000A7598">
        <w:rPr>
          <w:rFonts w:ascii="Times New Roman" w:hAnsi="Times New Roman" w:cs="Times New Roman"/>
          <w:sz w:val="24"/>
          <w:szCs w:val="24"/>
        </w:rPr>
        <w:t>pment in the region, since many of them are war</w:t>
      </w:r>
      <w:r w:rsidR="0057449D">
        <w:rPr>
          <w:rFonts w:ascii="Times New Roman" w:hAnsi="Times New Roman" w:cs="Times New Roman"/>
          <w:sz w:val="24"/>
          <w:szCs w:val="24"/>
        </w:rPr>
        <w:t>-</w:t>
      </w:r>
      <w:r w:rsidR="00573F1E" w:rsidRPr="000A7598">
        <w:rPr>
          <w:rFonts w:ascii="Times New Roman" w:hAnsi="Times New Roman" w:cs="Times New Roman"/>
          <w:sz w:val="24"/>
          <w:szCs w:val="24"/>
        </w:rPr>
        <w:t>torn. Wi</w:t>
      </w:r>
      <w:r w:rsidR="0057449D">
        <w:rPr>
          <w:rFonts w:ascii="Times New Roman" w:hAnsi="Times New Roman" w:cs="Times New Roman"/>
          <w:sz w:val="24"/>
          <w:szCs w:val="24"/>
        </w:rPr>
        <w:t>th</w:t>
      </w:r>
      <w:r w:rsidR="004E3FCE" w:rsidRPr="000A7598">
        <w:rPr>
          <w:rFonts w:ascii="Times New Roman" w:hAnsi="Times New Roman" w:cs="Times New Roman"/>
          <w:sz w:val="24"/>
          <w:szCs w:val="24"/>
        </w:rPr>
        <w:t xml:space="preserve"> </w:t>
      </w:r>
      <w:r w:rsidR="00573F1E" w:rsidRPr="000A7598">
        <w:rPr>
          <w:rFonts w:ascii="Times New Roman" w:hAnsi="Times New Roman" w:cs="Times New Roman"/>
          <w:sz w:val="24"/>
          <w:szCs w:val="24"/>
        </w:rPr>
        <w:t>th</w:t>
      </w:r>
      <w:r w:rsidR="0057449D">
        <w:rPr>
          <w:rFonts w:ascii="Times New Roman" w:hAnsi="Times New Roman" w:cs="Times New Roman"/>
          <w:sz w:val="24"/>
          <w:szCs w:val="24"/>
        </w:rPr>
        <w:t>e</w:t>
      </w:r>
      <w:r w:rsidR="00573F1E" w:rsidRPr="000A7598">
        <w:rPr>
          <w:rFonts w:ascii="Times New Roman" w:hAnsi="Times New Roman" w:cs="Times New Roman"/>
          <w:sz w:val="24"/>
          <w:szCs w:val="24"/>
        </w:rPr>
        <w:t xml:space="preserve"> time, the Arab countries of the Middle East have also involved themselves I proxy wars against each other. For such reasons some experts even </w:t>
      </w:r>
      <w:r w:rsidR="00294FF8" w:rsidRPr="000A7598">
        <w:rPr>
          <w:rFonts w:ascii="Times New Roman" w:hAnsi="Times New Roman" w:cs="Times New Roman"/>
          <w:sz w:val="24"/>
          <w:szCs w:val="24"/>
        </w:rPr>
        <w:t>argue that the concept of ‘United Mu</w:t>
      </w:r>
      <w:r w:rsidR="0057449D">
        <w:rPr>
          <w:rFonts w:ascii="Times New Roman" w:hAnsi="Times New Roman" w:cs="Times New Roman"/>
          <w:sz w:val="24"/>
          <w:szCs w:val="24"/>
        </w:rPr>
        <w:t>s</w:t>
      </w:r>
      <w:r w:rsidR="00294FF8" w:rsidRPr="000A7598">
        <w:rPr>
          <w:rFonts w:ascii="Times New Roman" w:hAnsi="Times New Roman" w:cs="Times New Roman"/>
          <w:sz w:val="24"/>
          <w:szCs w:val="24"/>
        </w:rPr>
        <w:t xml:space="preserve">lim brotherhood’ has shattered into pieces. </w:t>
      </w:r>
    </w:p>
    <w:p w:rsidR="00A77975" w:rsidRPr="000A7598" w:rsidRDefault="00294FF8" w:rsidP="000A7598">
      <w:pPr>
        <w:spacing w:after="0" w:line="480" w:lineRule="auto"/>
        <w:rPr>
          <w:rFonts w:ascii="Times New Roman" w:hAnsi="Times New Roman" w:cs="Times New Roman"/>
          <w:sz w:val="24"/>
          <w:szCs w:val="24"/>
        </w:rPr>
      </w:pPr>
      <w:r w:rsidRPr="000A7598">
        <w:rPr>
          <w:rFonts w:ascii="Times New Roman" w:hAnsi="Times New Roman" w:cs="Times New Roman"/>
          <w:sz w:val="24"/>
          <w:szCs w:val="24"/>
        </w:rPr>
        <w:lastRenderedPageBreak/>
        <w:tab/>
      </w:r>
      <w:r w:rsidR="004F1005" w:rsidRPr="000A7598">
        <w:rPr>
          <w:rFonts w:ascii="Times New Roman" w:hAnsi="Times New Roman" w:cs="Times New Roman"/>
          <w:sz w:val="24"/>
          <w:szCs w:val="24"/>
        </w:rPr>
        <w:t>In addition</w:t>
      </w:r>
      <w:r w:rsidRPr="000A7598">
        <w:rPr>
          <w:rFonts w:ascii="Times New Roman" w:hAnsi="Times New Roman" w:cs="Times New Roman"/>
          <w:sz w:val="24"/>
          <w:szCs w:val="24"/>
        </w:rPr>
        <w:t xml:space="preserve"> to this, the nature of the conflict has also shifted </w:t>
      </w:r>
      <w:r w:rsidR="00FB2F34" w:rsidRPr="000A7598">
        <w:rPr>
          <w:rFonts w:ascii="Times New Roman" w:hAnsi="Times New Roman" w:cs="Times New Roman"/>
          <w:sz w:val="24"/>
          <w:szCs w:val="24"/>
        </w:rPr>
        <w:t>throughout the years. At present</w:t>
      </w:r>
      <w:r w:rsidR="0057449D">
        <w:rPr>
          <w:rFonts w:ascii="Times New Roman" w:hAnsi="Times New Roman" w:cs="Times New Roman"/>
          <w:sz w:val="24"/>
          <w:szCs w:val="24"/>
        </w:rPr>
        <w:t>,</w:t>
      </w:r>
      <w:r w:rsidR="00FB2F34" w:rsidRPr="000A7598">
        <w:rPr>
          <w:rFonts w:ascii="Times New Roman" w:hAnsi="Times New Roman" w:cs="Times New Roman"/>
          <w:sz w:val="24"/>
          <w:szCs w:val="24"/>
        </w:rPr>
        <w:t xml:space="preserve"> the large scale conflict has reduced to </w:t>
      </w:r>
      <w:r w:rsidR="00410EA5" w:rsidRPr="000A7598">
        <w:rPr>
          <w:rFonts w:ascii="Times New Roman" w:hAnsi="Times New Roman" w:cs="Times New Roman"/>
          <w:sz w:val="24"/>
          <w:szCs w:val="24"/>
        </w:rPr>
        <w:t>Israel</w:t>
      </w:r>
      <w:r w:rsidR="00FB2F34" w:rsidRPr="000A7598">
        <w:rPr>
          <w:rFonts w:ascii="Times New Roman" w:hAnsi="Times New Roman" w:cs="Times New Roman"/>
          <w:sz w:val="24"/>
          <w:szCs w:val="24"/>
        </w:rPr>
        <w:t xml:space="preserve">- Palestinian conflict. </w:t>
      </w:r>
      <w:r w:rsidR="00410EA5" w:rsidRPr="000A7598">
        <w:rPr>
          <w:rFonts w:ascii="Times New Roman" w:hAnsi="Times New Roman" w:cs="Times New Roman"/>
          <w:sz w:val="24"/>
          <w:szCs w:val="24"/>
        </w:rPr>
        <w:t>The</w:t>
      </w:r>
      <w:r w:rsidR="00FB2F34" w:rsidRPr="000A7598">
        <w:rPr>
          <w:rFonts w:ascii="Times New Roman" w:hAnsi="Times New Roman" w:cs="Times New Roman"/>
          <w:sz w:val="24"/>
          <w:szCs w:val="24"/>
        </w:rPr>
        <w:t xml:space="preserve"> </w:t>
      </w:r>
      <w:r w:rsidR="00410EA5" w:rsidRPr="000A7598">
        <w:rPr>
          <w:rFonts w:ascii="Times New Roman" w:hAnsi="Times New Roman" w:cs="Times New Roman"/>
          <w:sz w:val="24"/>
          <w:szCs w:val="24"/>
        </w:rPr>
        <w:t>Israel</w:t>
      </w:r>
      <w:r w:rsidR="00FB2F34" w:rsidRPr="000A7598">
        <w:rPr>
          <w:rFonts w:ascii="Times New Roman" w:hAnsi="Times New Roman" w:cs="Times New Roman"/>
          <w:sz w:val="24"/>
          <w:szCs w:val="24"/>
        </w:rPr>
        <w:t>- Palestini</w:t>
      </w:r>
      <w:r w:rsidR="0057449D">
        <w:rPr>
          <w:rFonts w:ascii="Times New Roman" w:hAnsi="Times New Roman" w:cs="Times New Roman"/>
          <w:sz w:val="24"/>
          <w:szCs w:val="24"/>
        </w:rPr>
        <w:t>an</w:t>
      </w:r>
      <w:r w:rsidR="00FB2F34" w:rsidRPr="000A7598">
        <w:rPr>
          <w:rFonts w:ascii="Times New Roman" w:hAnsi="Times New Roman" w:cs="Times New Roman"/>
          <w:sz w:val="24"/>
          <w:szCs w:val="24"/>
        </w:rPr>
        <w:t xml:space="preserve"> conflict re</w:t>
      </w:r>
      <w:r w:rsidR="0057449D">
        <w:rPr>
          <w:rFonts w:ascii="Times New Roman" w:hAnsi="Times New Roman" w:cs="Times New Roman"/>
          <w:sz w:val="24"/>
          <w:szCs w:val="24"/>
        </w:rPr>
        <w:t>a</w:t>
      </w:r>
      <w:r w:rsidR="00FB2F34" w:rsidRPr="000A7598">
        <w:rPr>
          <w:rFonts w:ascii="Times New Roman" w:hAnsi="Times New Roman" w:cs="Times New Roman"/>
          <w:sz w:val="24"/>
          <w:szCs w:val="24"/>
        </w:rPr>
        <w:t>ched to the heights du</w:t>
      </w:r>
      <w:r w:rsidR="00552F35" w:rsidRPr="000A7598">
        <w:rPr>
          <w:rFonts w:ascii="Times New Roman" w:hAnsi="Times New Roman" w:cs="Times New Roman"/>
          <w:sz w:val="24"/>
          <w:szCs w:val="24"/>
        </w:rPr>
        <w:t>ring the Lebanon war. E</w:t>
      </w:r>
      <w:r w:rsidR="00FB2F34" w:rsidRPr="000A7598">
        <w:rPr>
          <w:rFonts w:ascii="Times New Roman" w:hAnsi="Times New Roman" w:cs="Times New Roman"/>
          <w:sz w:val="24"/>
          <w:szCs w:val="24"/>
        </w:rPr>
        <w:t>xperts of the Middle East argue that at this very time, the conflict between Arabs and Israelis took over the form of</w:t>
      </w:r>
      <w:r w:rsidR="0002313B" w:rsidRPr="000A7598">
        <w:rPr>
          <w:rFonts w:ascii="Times New Roman" w:hAnsi="Times New Roman" w:cs="Times New Roman"/>
          <w:sz w:val="24"/>
          <w:szCs w:val="24"/>
        </w:rPr>
        <w:t xml:space="preserve"> Palestinian- </w:t>
      </w:r>
      <w:r w:rsidR="00410EA5" w:rsidRPr="000A7598">
        <w:rPr>
          <w:rFonts w:ascii="Times New Roman" w:hAnsi="Times New Roman" w:cs="Times New Roman"/>
          <w:sz w:val="24"/>
          <w:szCs w:val="24"/>
        </w:rPr>
        <w:t>Israel</w:t>
      </w:r>
      <w:r w:rsidR="0002313B" w:rsidRPr="000A7598">
        <w:rPr>
          <w:rFonts w:ascii="Times New Roman" w:hAnsi="Times New Roman" w:cs="Times New Roman"/>
          <w:sz w:val="24"/>
          <w:szCs w:val="24"/>
        </w:rPr>
        <w:t xml:space="preserve"> conflict</w:t>
      </w:r>
      <w:r w:rsidR="0029481C">
        <w:rPr>
          <w:rStyle w:val="FootnoteReference"/>
          <w:rFonts w:ascii="Times New Roman" w:hAnsi="Times New Roman" w:cs="Times New Roman"/>
          <w:sz w:val="24"/>
          <w:szCs w:val="24"/>
        </w:rPr>
        <w:footnoteReference w:id="10"/>
      </w:r>
      <w:r w:rsidR="0002313B" w:rsidRPr="000A7598">
        <w:rPr>
          <w:rFonts w:ascii="Times New Roman" w:hAnsi="Times New Roman" w:cs="Times New Roman"/>
          <w:sz w:val="24"/>
          <w:szCs w:val="24"/>
        </w:rPr>
        <w:t xml:space="preserve">. </w:t>
      </w:r>
      <w:r w:rsidR="00552F35" w:rsidRPr="000A7598">
        <w:rPr>
          <w:rFonts w:ascii="Times New Roman" w:hAnsi="Times New Roman" w:cs="Times New Roman"/>
          <w:sz w:val="24"/>
          <w:szCs w:val="24"/>
        </w:rPr>
        <w:t xml:space="preserve"> </w:t>
      </w:r>
      <w:r w:rsidR="00410EA5" w:rsidRPr="000A7598">
        <w:rPr>
          <w:rFonts w:ascii="Times New Roman" w:hAnsi="Times New Roman" w:cs="Times New Roman"/>
          <w:sz w:val="24"/>
          <w:szCs w:val="24"/>
        </w:rPr>
        <w:t>It</w:t>
      </w:r>
      <w:r w:rsidR="00552F35" w:rsidRPr="000A7598">
        <w:rPr>
          <w:rFonts w:ascii="Times New Roman" w:hAnsi="Times New Roman" w:cs="Times New Roman"/>
          <w:sz w:val="24"/>
          <w:szCs w:val="24"/>
        </w:rPr>
        <w:t xml:space="preserve"> took a turn when the Oslo accords turned down the efforts of Palestinians to rise</w:t>
      </w:r>
      <w:r w:rsidR="004A52B4">
        <w:rPr>
          <w:rFonts w:ascii="Times New Roman" w:hAnsi="Times New Roman" w:cs="Times New Roman"/>
          <w:sz w:val="24"/>
          <w:szCs w:val="24"/>
        </w:rPr>
        <w:t xml:space="preserve"> </w:t>
      </w:r>
      <w:r w:rsidR="00552F35" w:rsidRPr="000A7598">
        <w:rPr>
          <w:rFonts w:ascii="Times New Roman" w:hAnsi="Times New Roman" w:cs="Times New Roman"/>
          <w:sz w:val="24"/>
          <w:szCs w:val="24"/>
        </w:rPr>
        <w:t xml:space="preserve">for themselves. </w:t>
      </w:r>
      <w:r w:rsidR="00410EA5" w:rsidRPr="000A7598">
        <w:rPr>
          <w:rFonts w:ascii="Times New Roman" w:hAnsi="Times New Roman" w:cs="Times New Roman"/>
          <w:sz w:val="24"/>
          <w:szCs w:val="24"/>
        </w:rPr>
        <w:t>Such</w:t>
      </w:r>
      <w:r w:rsidR="00552F35" w:rsidRPr="000A7598">
        <w:rPr>
          <w:rFonts w:ascii="Times New Roman" w:hAnsi="Times New Roman" w:cs="Times New Roman"/>
          <w:sz w:val="24"/>
          <w:szCs w:val="24"/>
        </w:rPr>
        <w:t xml:space="preserve"> </w:t>
      </w:r>
      <w:r w:rsidR="00410EA5" w:rsidRPr="000A7598">
        <w:rPr>
          <w:rFonts w:ascii="Times New Roman" w:hAnsi="Times New Roman" w:cs="Times New Roman"/>
          <w:sz w:val="24"/>
          <w:szCs w:val="24"/>
        </w:rPr>
        <w:t>Intifada</w:t>
      </w:r>
      <w:r w:rsidR="00552F35" w:rsidRPr="000A7598">
        <w:rPr>
          <w:rFonts w:ascii="Times New Roman" w:hAnsi="Times New Roman" w:cs="Times New Roman"/>
          <w:sz w:val="24"/>
          <w:szCs w:val="24"/>
        </w:rPr>
        <w:t xml:space="preserve"> related efforts resulted in the creation of Palest</w:t>
      </w:r>
      <w:r w:rsidR="0057449D">
        <w:rPr>
          <w:rFonts w:ascii="Times New Roman" w:hAnsi="Times New Roman" w:cs="Times New Roman"/>
          <w:sz w:val="24"/>
          <w:szCs w:val="24"/>
        </w:rPr>
        <w:t>in</w:t>
      </w:r>
      <w:r w:rsidR="00552F35" w:rsidRPr="000A7598">
        <w:rPr>
          <w:rFonts w:ascii="Times New Roman" w:hAnsi="Times New Roman" w:cs="Times New Roman"/>
          <w:sz w:val="24"/>
          <w:szCs w:val="24"/>
        </w:rPr>
        <w:t>ian National Authority in 1984. It came into being as part of the peace process which was aimed at establishing a long</w:t>
      </w:r>
      <w:r w:rsidR="0057449D">
        <w:rPr>
          <w:rFonts w:ascii="Times New Roman" w:hAnsi="Times New Roman" w:cs="Times New Roman"/>
          <w:sz w:val="24"/>
          <w:szCs w:val="24"/>
        </w:rPr>
        <w:t>-</w:t>
      </w:r>
      <w:r w:rsidR="00552F35" w:rsidRPr="000A7598">
        <w:rPr>
          <w:rFonts w:ascii="Times New Roman" w:hAnsi="Times New Roman" w:cs="Times New Roman"/>
          <w:sz w:val="24"/>
          <w:szCs w:val="24"/>
        </w:rPr>
        <w:t xml:space="preserve">lasting peace between Israelis and Palestinians. With the creation of Palestinian authority, Jordan came close to </w:t>
      </w:r>
      <w:r w:rsidR="00410EA5" w:rsidRPr="000A7598">
        <w:rPr>
          <w:rFonts w:ascii="Times New Roman" w:hAnsi="Times New Roman" w:cs="Times New Roman"/>
          <w:sz w:val="24"/>
          <w:szCs w:val="24"/>
        </w:rPr>
        <w:t>Israel</w:t>
      </w:r>
      <w:r w:rsidR="00552F35" w:rsidRPr="000A7598">
        <w:rPr>
          <w:rFonts w:ascii="Times New Roman" w:hAnsi="Times New Roman" w:cs="Times New Roman"/>
          <w:sz w:val="24"/>
          <w:szCs w:val="24"/>
        </w:rPr>
        <w:t>, and a peace agreement was agreed by both sides. Very soon after the peace accord between Israel and Jord</w:t>
      </w:r>
      <w:r w:rsidR="0057449D">
        <w:rPr>
          <w:rFonts w:ascii="Times New Roman" w:hAnsi="Times New Roman" w:cs="Times New Roman"/>
          <w:sz w:val="24"/>
          <w:szCs w:val="24"/>
        </w:rPr>
        <w:t>an</w:t>
      </w:r>
      <w:r w:rsidR="00552F35" w:rsidRPr="000A7598">
        <w:rPr>
          <w:rFonts w:ascii="Times New Roman" w:hAnsi="Times New Roman" w:cs="Times New Roman"/>
          <w:sz w:val="24"/>
          <w:szCs w:val="24"/>
        </w:rPr>
        <w:t>, Syr</w:t>
      </w:r>
      <w:r w:rsidR="0057449D">
        <w:rPr>
          <w:rFonts w:ascii="Times New Roman" w:hAnsi="Times New Roman" w:cs="Times New Roman"/>
          <w:sz w:val="24"/>
          <w:szCs w:val="24"/>
        </w:rPr>
        <w:t>ia</w:t>
      </w:r>
      <w:r w:rsidR="00552F35" w:rsidRPr="000A7598">
        <w:rPr>
          <w:rFonts w:ascii="Times New Roman" w:hAnsi="Times New Roman" w:cs="Times New Roman"/>
          <w:sz w:val="24"/>
          <w:szCs w:val="24"/>
        </w:rPr>
        <w:t xml:space="preserve"> and Lebanon signed the cease</w:t>
      </w:r>
      <w:r w:rsidR="0057449D">
        <w:rPr>
          <w:rFonts w:ascii="Times New Roman" w:hAnsi="Times New Roman" w:cs="Times New Roman"/>
          <w:sz w:val="24"/>
          <w:szCs w:val="24"/>
        </w:rPr>
        <w:t>-</w:t>
      </w:r>
      <w:r w:rsidR="00552F35" w:rsidRPr="000A7598">
        <w:rPr>
          <w:rFonts w:ascii="Times New Roman" w:hAnsi="Times New Roman" w:cs="Times New Roman"/>
          <w:sz w:val="24"/>
          <w:szCs w:val="24"/>
        </w:rPr>
        <w:t xml:space="preserve">fire agreement with Israel. </w:t>
      </w:r>
      <w:r w:rsidR="004E3FCE" w:rsidRPr="000A7598">
        <w:rPr>
          <w:rFonts w:ascii="Times New Roman" w:hAnsi="Times New Roman" w:cs="Times New Roman"/>
          <w:sz w:val="24"/>
          <w:szCs w:val="24"/>
        </w:rPr>
        <w:t xml:space="preserve">  </w:t>
      </w:r>
    </w:p>
    <w:p w:rsidR="00A77975" w:rsidRPr="00131A00" w:rsidRDefault="004E3FCE" w:rsidP="000A7598">
      <w:pPr>
        <w:spacing w:after="0" w:line="480" w:lineRule="auto"/>
        <w:rPr>
          <w:rFonts w:ascii="Times New Roman" w:eastAsia="Times New Roman" w:hAnsi="Times New Roman" w:cs="Times New Roman"/>
          <w:b/>
          <w:color w:val="FF0000"/>
          <w:sz w:val="24"/>
          <w:szCs w:val="24"/>
          <w:lang w:val="en-AU" w:eastAsia="en-AU"/>
        </w:rPr>
      </w:pPr>
      <w:r w:rsidRPr="000A7598">
        <w:rPr>
          <w:rFonts w:ascii="Times New Roman" w:hAnsi="Times New Roman" w:cs="Times New Roman"/>
          <w:sz w:val="24"/>
          <w:szCs w:val="24"/>
        </w:rPr>
        <w:tab/>
        <w:t xml:space="preserve">Regardless of the peace agreement with many Muslim states of the Middle East, the peace accords between the </w:t>
      </w:r>
      <w:r w:rsidR="00410EA5" w:rsidRPr="000A7598">
        <w:rPr>
          <w:rFonts w:ascii="Times New Roman" w:hAnsi="Times New Roman" w:cs="Times New Roman"/>
          <w:sz w:val="24"/>
          <w:szCs w:val="24"/>
        </w:rPr>
        <w:t>Organization</w:t>
      </w:r>
      <w:r w:rsidRPr="000A7598">
        <w:rPr>
          <w:rFonts w:ascii="Times New Roman" w:hAnsi="Times New Roman" w:cs="Times New Roman"/>
          <w:sz w:val="24"/>
          <w:szCs w:val="24"/>
        </w:rPr>
        <w:t xml:space="preserve"> of Islamic countries (OIC) </w:t>
      </w:r>
      <w:r w:rsidR="00D36C32" w:rsidRPr="000A7598">
        <w:rPr>
          <w:rFonts w:ascii="Times New Roman" w:hAnsi="Times New Roman" w:cs="Times New Roman"/>
          <w:sz w:val="24"/>
          <w:szCs w:val="24"/>
        </w:rPr>
        <w:t>and Israel remained far from happening. Both these entities shared height</w:t>
      </w:r>
      <w:r w:rsidR="0057449D">
        <w:rPr>
          <w:rFonts w:ascii="Times New Roman" w:hAnsi="Times New Roman" w:cs="Times New Roman"/>
          <w:sz w:val="24"/>
          <w:szCs w:val="24"/>
        </w:rPr>
        <w:t>en</w:t>
      </w:r>
      <w:r w:rsidR="00D36C32" w:rsidRPr="000A7598">
        <w:rPr>
          <w:rFonts w:ascii="Times New Roman" w:hAnsi="Times New Roman" w:cs="Times New Roman"/>
          <w:sz w:val="24"/>
          <w:szCs w:val="24"/>
        </w:rPr>
        <w:t>ed discords on the pressing issues of Middle East. Many, however</w:t>
      </w:r>
      <w:r w:rsidR="0057449D">
        <w:rPr>
          <w:rFonts w:ascii="Times New Roman" w:hAnsi="Times New Roman" w:cs="Times New Roman"/>
          <w:sz w:val="24"/>
          <w:szCs w:val="24"/>
        </w:rPr>
        <w:t>,</w:t>
      </w:r>
      <w:r w:rsidR="00D36C32" w:rsidRPr="000A7598">
        <w:rPr>
          <w:rFonts w:ascii="Times New Roman" w:hAnsi="Times New Roman" w:cs="Times New Roman"/>
          <w:sz w:val="24"/>
          <w:szCs w:val="24"/>
        </w:rPr>
        <w:t xml:space="preserve"> believe that during the mid- 20</w:t>
      </w:r>
      <w:r w:rsidR="00872020">
        <w:rPr>
          <w:rFonts w:ascii="Times New Roman" w:hAnsi="Times New Roman" w:cs="Times New Roman"/>
          <w:sz w:val="24"/>
          <w:szCs w:val="24"/>
        </w:rPr>
        <w:t>0</w:t>
      </w:r>
      <w:r w:rsidR="00D36C32" w:rsidRPr="000A7598">
        <w:rPr>
          <w:rFonts w:ascii="Times New Roman" w:hAnsi="Times New Roman" w:cs="Times New Roman"/>
          <w:sz w:val="24"/>
          <w:szCs w:val="24"/>
        </w:rPr>
        <w:t>0s the Arab leagu</w:t>
      </w:r>
      <w:r w:rsidR="0057449D">
        <w:rPr>
          <w:rFonts w:ascii="Times New Roman" w:hAnsi="Times New Roman" w:cs="Times New Roman"/>
          <w:sz w:val="24"/>
          <w:szCs w:val="24"/>
        </w:rPr>
        <w:t>e</w:t>
      </w:r>
      <w:r w:rsidR="00D36C32" w:rsidRPr="000A7598">
        <w:rPr>
          <w:rFonts w:ascii="Times New Roman" w:hAnsi="Times New Roman" w:cs="Times New Roman"/>
          <w:sz w:val="24"/>
          <w:szCs w:val="24"/>
        </w:rPr>
        <w:t xml:space="preserve"> and Israel came some close. With the start of the Syrian civil war, the situation in Middle East changed t</w:t>
      </w:r>
      <w:r w:rsidR="0057449D">
        <w:rPr>
          <w:rFonts w:ascii="Times New Roman" w:hAnsi="Times New Roman" w:cs="Times New Roman"/>
          <w:sz w:val="24"/>
          <w:szCs w:val="24"/>
        </w:rPr>
        <w:t>o</w:t>
      </w:r>
      <w:r w:rsidR="00D36C32" w:rsidRPr="000A7598">
        <w:rPr>
          <w:rFonts w:ascii="Times New Roman" w:hAnsi="Times New Roman" w:cs="Times New Roman"/>
          <w:sz w:val="24"/>
          <w:szCs w:val="24"/>
        </w:rPr>
        <w:t>o much extent. Since many developments of the war w</w:t>
      </w:r>
      <w:r w:rsidR="0057449D">
        <w:rPr>
          <w:rFonts w:ascii="Times New Roman" w:hAnsi="Times New Roman" w:cs="Times New Roman"/>
          <w:sz w:val="24"/>
          <w:szCs w:val="24"/>
        </w:rPr>
        <w:t>er</w:t>
      </w:r>
      <w:r w:rsidR="00D36C32" w:rsidRPr="000A7598">
        <w:rPr>
          <w:rFonts w:ascii="Times New Roman" w:hAnsi="Times New Roman" w:cs="Times New Roman"/>
          <w:sz w:val="24"/>
          <w:szCs w:val="24"/>
        </w:rPr>
        <w:t>e taking place close to the border of Israel, therefore, Hezbollah, Syrian opposition, Iran and Syrian Arab republic came eye to eye with each other. In the strip of Gaza, the major conflict was taking place between Israel and Hamas</w:t>
      </w:r>
      <w:r w:rsidR="0029481C">
        <w:rPr>
          <w:rStyle w:val="FootnoteReference"/>
          <w:rFonts w:ascii="Times New Roman" w:hAnsi="Times New Roman" w:cs="Times New Roman"/>
          <w:sz w:val="24"/>
          <w:szCs w:val="24"/>
        </w:rPr>
        <w:footnoteReference w:id="11"/>
      </w:r>
      <w:r w:rsidR="00D36C32" w:rsidRPr="000A7598">
        <w:rPr>
          <w:rFonts w:ascii="Times New Roman" w:hAnsi="Times New Roman" w:cs="Times New Roman"/>
          <w:sz w:val="24"/>
          <w:szCs w:val="24"/>
        </w:rPr>
        <w:t xml:space="preserve">. When in 2017, an informal coalition was built against Iran, it further improved the relations of Muslim states of Middle East with Israel. This is how Palestine was left alone, as it shares the </w:t>
      </w:r>
      <w:r w:rsidR="00D36C32" w:rsidRPr="000A7598">
        <w:rPr>
          <w:rFonts w:ascii="Times New Roman" w:hAnsi="Times New Roman" w:cs="Times New Roman"/>
          <w:sz w:val="24"/>
          <w:szCs w:val="24"/>
        </w:rPr>
        <w:lastRenderedPageBreak/>
        <w:t>geographical proximity with</w:t>
      </w:r>
      <w:r w:rsidR="00CB01B2">
        <w:rPr>
          <w:rFonts w:ascii="Times New Roman" w:hAnsi="Times New Roman" w:cs="Times New Roman"/>
          <w:sz w:val="24"/>
          <w:szCs w:val="24"/>
        </w:rPr>
        <w:t xml:space="preserve"> Israel, and </w:t>
      </w:r>
      <w:r w:rsidR="0057449D">
        <w:rPr>
          <w:rFonts w:ascii="Times New Roman" w:hAnsi="Times New Roman" w:cs="Times New Roman"/>
          <w:sz w:val="24"/>
          <w:szCs w:val="24"/>
        </w:rPr>
        <w:t>A</w:t>
      </w:r>
      <w:r w:rsidR="00CB01B2">
        <w:rPr>
          <w:rFonts w:ascii="Times New Roman" w:hAnsi="Times New Roman" w:cs="Times New Roman"/>
          <w:sz w:val="24"/>
          <w:szCs w:val="24"/>
        </w:rPr>
        <w:t xml:space="preserve">rab- Israel conflict became the Palestinian- Israel conflict. </w:t>
      </w:r>
    </w:p>
    <w:p w:rsidR="00131A00" w:rsidRDefault="00131A00" w:rsidP="00131A00">
      <w:pPr>
        <w:pStyle w:val="Heading1"/>
        <w:spacing w:before="0" w:line="480" w:lineRule="auto"/>
        <w:rPr>
          <w:rFonts w:ascii="Times New Roman" w:hAnsi="Times New Roman" w:cs="Times New Roman"/>
          <w:i/>
          <w:color w:val="auto"/>
          <w:sz w:val="24"/>
          <w:szCs w:val="24"/>
        </w:rPr>
      </w:pPr>
      <w:r w:rsidRPr="00131A00">
        <w:rPr>
          <w:rFonts w:ascii="Times New Roman" w:hAnsi="Times New Roman" w:cs="Times New Roman"/>
          <w:i/>
          <w:color w:val="auto"/>
          <w:sz w:val="24"/>
          <w:szCs w:val="24"/>
        </w:rPr>
        <w:t xml:space="preserve">The Palestinian- Israel conflict  </w:t>
      </w:r>
    </w:p>
    <w:p w:rsidR="008E2E7D" w:rsidRPr="007C3F8D" w:rsidRDefault="00096E7D" w:rsidP="007C3F8D">
      <w:pPr>
        <w:spacing w:after="0" w:line="480" w:lineRule="auto"/>
        <w:rPr>
          <w:rFonts w:ascii="Times New Roman" w:hAnsi="Times New Roman" w:cs="Times New Roman"/>
          <w:sz w:val="24"/>
          <w:szCs w:val="24"/>
        </w:rPr>
      </w:pPr>
      <w:r w:rsidRPr="007C3F8D">
        <w:rPr>
          <w:rFonts w:ascii="Times New Roman" w:hAnsi="Times New Roman" w:cs="Times New Roman"/>
          <w:sz w:val="24"/>
          <w:szCs w:val="24"/>
        </w:rPr>
        <w:tab/>
      </w:r>
      <w:bookmarkStart w:id="0" w:name="_GoBack"/>
      <w:r w:rsidRPr="007C3F8D">
        <w:rPr>
          <w:rFonts w:ascii="Times New Roman" w:hAnsi="Times New Roman" w:cs="Times New Roman"/>
          <w:sz w:val="24"/>
          <w:szCs w:val="24"/>
        </w:rPr>
        <w:t>The Palestinian- Israel conflict has remained in the limel</w:t>
      </w:r>
      <w:r w:rsidR="0057449D">
        <w:rPr>
          <w:rFonts w:ascii="Times New Roman" w:hAnsi="Times New Roman" w:cs="Times New Roman"/>
          <w:sz w:val="24"/>
          <w:szCs w:val="24"/>
        </w:rPr>
        <w:t>i</w:t>
      </w:r>
      <w:r w:rsidRPr="007C3F8D">
        <w:rPr>
          <w:rFonts w:ascii="Times New Roman" w:hAnsi="Times New Roman" w:cs="Times New Roman"/>
          <w:sz w:val="24"/>
          <w:szCs w:val="24"/>
        </w:rPr>
        <w:t>ght of the world affairs from centuries. One of the most pressing cause</w:t>
      </w:r>
      <w:r w:rsidR="0057449D">
        <w:rPr>
          <w:rFonts w:ascii="Times New Roman" w:hAnsi="Times New Roman" w:cs="Times New Roman"/>
          <w:sz w:val="24"/>
          <w:szCs w:val="24"/>
        </w:rPr>
        <w:t>s</w:t>
      </w:r>
      <w:r w:rsidRPr="007C3F8D">
        <w:rPr>
          <w:rFonts w:ascii="Times New Roman" w:hAnsi="Times New Roman" w:cs="Times New Roman"/>
          <w:sz w:val="24"/>
          <w:szCs w:val="24"/>
        </w:rPr>
        <w:t xml:space="preserve"> of this conflict is the dis</w:t>
      </w:r>
      <w:r w:rsidR="0057449D">
        <w:rPr>
          <w:rFonts w:ascii="Times New Roman" w:hAnsi="Times New Roman" w:cs="Times New Roman"/>
          <w:sz w:val="24"/>
          <w:szCs w:val="24"/>
        </w:rPr>
        <w:t>t</w:t>
      </w:r>
      <w:r w:rsidRPr="007C3F8D">
        <w:rPr>
          <w:rFonts w:ascii="Times New Roman" w:hAnsi="Times New Roman" w:cs="Times New Roman"/>
          <w:sz w:val="24"/>
          <w:szCs w:val="24"/>
        </w:rPr>
        <w:t xml:space="preserve">rust both entities share toward each other. The Middle Eastern experts believe that political </w:t>
      </w:r>
      <w:r w:rsidR="00410EA5" w:rsidRPr="007C3F8D">
        <w:rPr>
          <w:rFonts w:ascii="Times New Roman" w:hAnsi="Times New Roman" w:cs="Times New Roman"/>
          <w:sz w:val="24"/>
          <w:szCs w:val="24"/>
        </w:rPr>
        <w:t>rhetoric</w:t>
      </w:r>
      <w:r w:rsidRPr="007C3F8D">
        <w:rPr>
          <w:rFonts w:ascii="Times New Roman" w:hAnsi="Times New Roman" w:cs="Times New Roman"/>
          <w:sz w:val="24"/>
          <w:szCs w:val="24"/>
        </w:rPr>
        <w:t>, unilateral and hardcore strategies and incitement of violence has long brewed this conflict</w:t>
      </w:r>
      <w:r w:rsidR="0029481C">
        <w:rPr>
          <w:rFonts w:ascii="Times New Roman" w:hAnsi="Times New Roman" w:cs="Times New Roman"/>
          <w:sz w:val="24"/>
          <w:szCs w:val="24"/>
        </w:rPr>
        <w:t xml:space="preserve"> </w:t>
      </w:r>
      <w:r w:rsidR="0029481C">
        <w:rPr>
          <w:rStyle w:val="FootnoteReference"/>
          <w:rFonts w:ascii="Times New Roman" w:hAnsi="Times New Roman" w:cs="Times New Roman"/>
          <w:sz w:val="24"/>
          <w:szCs w:val="24"/>
        </w:rPr>
        <w:footnoteReference w:id="12"/>
      </w:r>
      <w:r w:rsidRPr="007C3F8D">
        <w:rPr>
          <w:rFonts w:ascii="Times New Roman" w:hAnsi="Times New Roman" w:cs="Times New Roman"/>
          <w:sz w:val="24"/>
          <w:szCs w:val="24"/>
        </w:rPr>
        <w:t xml:space="preserve">. </w:t>
      </w:r>
      <w:r w:rsidR="00410EA5" w:rsidRPr="007C3F8D">
        <w:rPr>
          <w:rFonts w:ascii="Times New Roman" w:hAnsi="Times New Roman" w:cs="Times New Roman"/>
          <w:sz w:val="24"/>
          <w:szCs w:val="24"/>
        </w:rPr>
        <w:t>In</w:t>
      </w:r>
      <w:r w:rsidRPr="007C3F8D">
        <w:rPr>
          <w:rFonts w:ascii="Times New Roman" w:hAnsi="Times New Roman" w:cs="Times New Roman"/>
          <w:sz w:val="24"/>
          <w:szCs w:val="24"/>
        </w:rPr>
        <w:t xml:space="preserve"> addition to the ongoing rivalry, this dispute has put on stake the stability of the entire region. </w:t>
      </w:r>
      <w:r w:rsidR="00765989" w:rsidRPr="007C3F8D">
        <w:rPr>
          <w:rFonts w:ascii="Times New Roman" w:hAnsi="Times New Roman" w:cs="Times New Roman"/>
          <w:sz w:val="24"/>
          <w:szCs w:val="24"/>
        </w:rPr>
        <w:t xml:space="preserve">The people of Palestine support Hamas considerably, whereas Hamas openly voice for the abolishment of the Israeli state. </w:t>
      </w:r>
      <w:r w:rsidR="00410EA5" w:rsidRPr="007C3F8D">
        <w:rPr>
          <w:rFonts w:ascii="Times New Roman" w:hAnsi="Times New Roman" w:cs="Times New Roman"/>
          <w:sz w:val="24"/>
          <w:szCs w:val="24"/>
        </w:rPr>
        <w:t>For</w:t>
      </w:r>
      <w:r w:rsidR="00765989" w:rsidRPr="007C3F8D">
        <w:rPr>
          <w:rFonts w:ascii="Times New Roman" w:hAnsi="Times New Roman" w:cs="Times New Roman"/>
          <w:sz w:val="24"/>
          <w:szCs w:val="24"/>
        </w:rPr>
        <w:t xml:space="preserve"> such reason, Israel consider</w:t>
      </w:r>
      <w:r w:rsidR="0057449D">
        <w:rPr>
          <w:rFonts w:ascii="Times New Roman" w:hAnsi="Times New Roman" w:cs="Times New Roman"/>
          <w:sz w:val="24"/>
          <w:szCs w:val="24"/>
        </w:rPr>
        <w:t>s</w:t>
      </w:r>
      <w:r w:rsidR="00765989" w:rsidRPr="007C3F8D">
        <w:rPr>
          <w:rFonts w:ascii="Times New Roman" w:hAnsi="Times New Roman" w:cs="Times New Roman"/>
          <w:sz w:val="24"/>
          <w:szCs w:val="24"/>
        </w:rPr>
        <w:t xml:space="preserve"> Hamas a grave threat to its sover</w:t>
      </w:r>
      <w:r w:rsidR="0057449D">
        <w:rPr>
          <w:rFonts w:ascii="Times New Roman" w:hAnsi="Times New Roman" w:cs="Times New Roman"/>
          <w:sz w:val="24"/>
          <w:szCs w:val="24"/>
        </w:rPr>
        <w:t>eig</w:t>
      </w:r>
      <w:r w:rsidR="00765989" w:rsidRPr="007C3F8D">
        <w:rPr>
          <w:rFonts w:ascii="Times New Roman" w:hAnsi="Times New Roman" w:cs="Times New Roman"/>
          <w:sz w:val="24"/>
          <w:szCs w:val="24"/>
        </w:rPr>
        <w:t xml:space="preserve">nty and survivability.  </w:t>
      </w:r>
      <w:r w:rsidR="00B84C56" w:rsidRPr="007C3F8D">
        <w:rPr>
          <w:rFonts w:ascii="Times New Roman" w:hAnsi="Times New Roman" w:cs="Times New Roman"/>
          <w:sz w:val="24"/>
          <w:szCs w:val="24"/>
        </w:rPr>
        <w:t xml:space="preserve">Many Israelis on other hand consider themselves vulnerable to Hamas. </w:t>
      </w:r>
      <w:r w:rsidR="00BC123F" w:rsidRPr="007C3F8D">
        <w:rPr>
          <w:rFonts w:ascii="Times New Roman" w:hAnsi="Times New Roman" w:cs="Times New Roman"/>
          <w:sz w:val="24"/>
          <w:szCs w:val="24"/>
        </w:rPr>
        <w:t>For many I</w:t>
      </w:r>
      <w:r w:rsidR="008E2E7D" w:rsidRPr="007C3F8D">
        <w:rPr>
          <w:rFonts w:ascii="Times New Roman" w:hAnsi="Times New Roman" w:cs="Times New Roman"/>
          <w:sz w:val="24"/>
          <w:szCs w:val="24"/>
        </w:rPr>
        <w:t>sraelis, security is the primar</w:t>
      </w:r>
      <w:r w:rsidR="00BC123F" w:rsidRPr="007C3F8D">
        <w:rPr>
          <w:rFonts w:ascii="Times New Roman" w:hAnsi="Times New Roman" w:cs="Times New Roman"/>
          <w:sz w:val="24"/>
          <w:szCs w:val="24"/>
        </w:rPr>
        <w:t xml:space="preserve">y concern. </w:t>
      </w:r>
      <w:r w:rsidR="008E2E7D" w:rsidRPr="007C3F8D">
        <w:rPr>
          <w:rFonts w:ascii="Times New Roman" w:hAnsi="Times New Roman" w:cs="Times New Roman"/>
          <w:sz w:val="24"/>
          <w:szCs w:val="24"/>
        </w:rPr>
        <w:t>Palestinian on other</w:t>
      </w:r>
      <w:r w:rsidR="0057449D">
        <w:rPr>
          <w:rFonts w:ascii="Times New Roman" w:hAnsi="Times New Roman" w:cs="Times New Roman"/>
          <w:sz w:val="24"/>
          <w:szCs w:val="24"/>
        </w:rPr>
        <w:t>s</w:t>
      </w:r>
      <w:r w:rsidR="008E2E7D" w:rsidRPr="007C3F8D">
        <w:rPr>
          <w:rFonts w:ascii="Times New Roman" w:hAnsi="Times New Roman" w:cs="Times New Roman"/>
          <w:sz w:val="24"/>
          <w:szCs w:val="24"/>
        </w:rPr>
        <w:t xml:space="preserve"> had accuse</w:t>
      </w:r>
      <w:r w:rsidR="0057449D">
        <w:rPr>
          <w:rFonts w:ascii="Times New Roman" w:hAnsi="Times New Roman" w:cs="Times New Roman"/>
          <w:sz w:val="24"/>
          <w:szCs w:val="24"/>
        </w:rPr>
        <w:t>d</w:t>
      </w:r>
      <w:r w:rsidR="008E2E7D" w:rsidRPr="007C3F8D">
        <w:rPr>
          <w:rFonts w:ascii="Times New Roman" w:hAnsi="Times New Roman" w:cs="Times New Roman"/>
          <w:sz w:val="24"/>
          <w:szCs w:val="24"/>
        </w:rPr>
        <w:t xml:space="preserve"> Israel </w:t>
      </w:r>
      <w:r w:rsidR="0057449D">
        <w:rPr>
          <w:rFonts w:ascii="Times New Roman" w:hAnsi="Times New Roman" w:cs="Times New Roman"/>
          <w:sz w:val="24"/>
          <w:szCs w:val="24"/>
        </w:rPr>
        <w:t>of</w:t>
      </w:r>
      <w:r w:rsidR="008E2E7D" w:rsidRPr="007C3F8D">
        <w:rPr>
          <w:rFonts w:ascii="Times New Roman" w:hAnsi="Times New Roman" w:cs="Times New Roman"/>
          <w:sz w:val="24"/>
          <w:szCs w:val="24"/>
        </w:rPr>
        <w:t xml:space="preserve"> demographic changes alo</w:t>
      </w:r>
      <w:r w:rsidR="0057449D">
        <w:rPr>
          <w:rFonts w:ascii="Times New Roman" w:hAnsi="Times New Roman" w:cs="Times New Roman"/>
          <w:sz w:val="24"/>
          <w:szCs w:val="24"/>
        </w:rPr>
        <w:t>ng</w:t>
      </w:r>
      <w:r w:rsidR="008E2E7D" w:rsidRPr="007C3F8D">
        <w:rPr>
          <w:rFonts w:ascii="Times New Roman" w:hAnsi="Times New Roman" w:cs="Times New Roman"/>
          <w:sz w:val="24"/>
          <w:szCs w:val="24"/>
        </w:rPr>
        <w:t xml:space="preserve"> the Palestin</w:t>
      </w:r>
      <w:r w:rsidR="0057449D">
        <w:rPr>
          <w:rFonts w:ascii="Times New Roman" w:hAnsi="Times New Roman" w:cs="Times New Roman"/>
          <w:sz w:val="24"/>
          <w:szCs w:val="24"/>
        </w:rPr>
        <w:t>ia</w:t>
      </w:r>
      <w:r w:rsidR="008E2E7D" w:rsidRPr="007C3F8D">
        <w:rPr>
          <w:rFonts w:ascii="Times New Roman" w:hAnsi="Times New Roman" w:cs="Times New Roman"/>
          <w:sz w:val="24"/>
          <w:szCs w:val="24"/>
        </w:rPr>
        <w:t xml:space="preserve">n border. Palestinians believe that since Israel is changing the demography and is increasing its settlement, therefore it is by </w:t>
      </w:r>
      <w:r w:rsidR="0057449D">
        <w:rPr>
          <w:rFonts w:ascii="Times New Roman" w:hAnsi="Times New Roman" w:cs="Times New Roman"/>
          <w:sz w:val="24"/>
          <w:szCs w:val="24"/>
        </w:rPr>
        <w:t xml:space="preserve">no </w:t>
      </w:r>
      <w:r w:rsidR="008E2E7D" w:rsidRPr="007C3F8D">
        <w:rPr>
          <w:rFonts w:ascii="Times New Roman" w:hAnsi="Times New Roman" w:cs="Times New Roman"/>
          <w:sz w:val="24"/>
          <w:szCs w:val="24"/>
        </w:rPr>
        <w:t xml:space="preserve">means interested in reaching a peace accord. </w:t>
      </w:r>
      <w:r w:rsidR="00F34BAE" w:rsidRPr="007C3F8D">
        <w:rPr>
          <w:rFonts w:ascii="Times New Roman" w:hAnsi="Times New Roman" w:cs="Times New Roman"/>
          <w:sz w:val="24"/>
          <w:szCs w:val="24"/>
        </w:rPr>
        <w:t xml:space="preserve">Following are some pressing aspects </w:t>
      </w:r>
      <w:r w:rsidR="00410EA5" w:rsidRPr="007C3F8D">
        <w:rPr>
          <w:rFonts w:ascii="Times New Roman" w:hAnsi="Times New Roman" w:cs="Times New Roman"/>
          <w:sz w:val="24"/>
          <w:szCs w:val="24"/>
        </w:rPr>
        <w:t>of</w:t>
      </w:r>
      <w:r w:rsidR="00F34BAE" w:rsidRPr="007C3F8D">
        <w:rPr>
          <w:rFonts w:ascii="Times New Roman" w:hAnsi="Times New Roman" w:cs="Times New Roman"/>
          <w:sz w:val="24"/>
          <w:szCs w:val="24"/>
        </w:rPr>
        <w:t xml:space="preserve"> the P</w:t>
      </w:r>
      <w:r w:rsidR="0057449D">
        <w:rPr>
          <w:rFonts w:ascii="Times New Roman" w:hAnsi="Times New Roman" w:cs="Times New Roman"/>
          <w:sz w:val="24"/>
          <w:szCs w:val="24"/>
        </w:rPr>
        <w:t>alestin</w:t>
      </w:r>
      <w:r w:rsidR="00F34BAE" w:rsidRPr="007C3F8D">
        <w:rPr>
          <w:rFonts w:ascii="Times New Roman" w:hAnsi="Times New Roman" w:cs="Times New Roman"/>
          <w:sz w:val="24"/>
          <w:szCs w:val="24"/>
        </w:rPr>
        <w:t>ian-</w:t>
      </w:r>
      <w:r w:rsidR="00E17991" w:rsidRPr="007C3F8D">
        <w:rPr>
          <w:rFonts w:ascii="Times New Roman" w:hAnsi="Times New Roman" w:cs="Times New Roman"/>
          <w:sz w:val="24"/>
          <w:szCs w:val="24"/>
        </w:rPr>
        <w:t xml:space="preserve"> Israel conflict</w:t>
      </w:r>
      <w:r w:rsidR="0029481C">
        <w:rPr>
          <w:rStyle w:val="FootnoteReference"/>
          <w:rFonts w:ascii="Times New Roman" w:hAnsi="Times New Roman" w:cs="Times New Roman"/>
          <w:sz w:val="24"/>
          <w:szCs w:val="24"/>
        </w:rPr>
        <w:footnoteReference w:id="13"/>
      </w:r>
      <w:r w:rsidR="00E17991" w:rsidRPr="007C3F8D">
        <w:rPr>
          <w:rFonts w:ascii="Times New Roman" w:hAnsi="Times New Roman" w:cs="Times New Roman"/>
          <w:sz w:val="24"/>
          <w:szCs w:val="24"/>
        </w:rPr>
        <w:t>.</w:t>
      </w:r>
    </w:p>
    <w:p w:rsidR="00E17991" w:rsidRPr="007C3F8D" w:rsidRDefault="00E17991" w:rsidP="007C3F8D">
      <w:pPr>
        <w:pStyle w:val="Heading2"/>
        <w:spacing w:line="480" w:lineRule="auto"/>
        <w:rPr>
          <w:rFonts w:ascii="Times New Roman" w:hAnsi="Times New Roman" w:cs="Times New Roman"/>
          <w:i/>
          <w:color w:val="auto"/>
          <w:sz w:val="24"/>
          <w:szCs w:val="24"/>
        </w:rPr>
      </w:pPr>
      <w:r w:rsidRPr="007C3F8D">
        <w:rPr>
          <w:rFonts w:ascii="Times New Roman" w:hAnsi="Times New Roman" w:cs="Times New Roman"/>
          <w:i/>
          <w:color w:val="auto"/>
          <w:sz w:val="24"/>
          <w:szCs w:val="24"/>
        </w:rPr>
        <w:t>Holy sites</w:t>
      </w:r>
    </w:p>
    <w:p w:rsidR="00E17991" w:rsidRPr="007C3F8D" w:rsidRDefault="00E17991" w:rsidP="007C3F8D">
      <w:pPr>
        <w:spacing w:after="0" w:line="480" w:lineRule="auto"/>
        <w:rPr>
          <w:rFonts w:ascii="Times New Roman" w:hAnsi="Times New Roman" w:cs="Times New Roman"/>
          <w:sz w:val="24"/>
          <w:szCs w:val="24"/>
        </w:rPr>
      </w:pPr>
      <w:r w:rsidRPr="007C3F8D">
        <w:rPr>
          <w:rFonts w:ascii="Times New Roman" w:hAnsi="Times New Roman" w:cs="Times New Roman"/>
          <w:sz w:val="24"/>
          <w:szCs w:val="24"/>
        </w:rPr>
        <w:tab/>
        <w:t xml:space="preserve">Both sides share </w:t>
      </w:r>
      <w:r w:rsidR="0057449D">
        <w:rPr>
          <w:rFonts w:ascii="Times New Roman" w:hAnsi="Times New Roman" w:cs="Times New Roman"/>
          <w:sz w:val="24"/>
          <w:szCs w:val="24"/>
        </w:rPr>
        <w:t xml:space="preserve">a </w:t>
      </w:r>
      <w:r w:rsidRPr="007C3F8D">
        <w:rPr>
          <w:rFonts w:ascii="Times New Roman" w:hAnsi="Times New Roman" w:cs="Times New Roman"/>
          <w:sz w:val="24"/>
          <w:szCs w:val="24"/>
        </w:rPr>
        <w:t>concern about each other’s holy sites which are in possession of the opposite sides. Isr</w:t>
      </w:r>
      <w:r w:rsidR="0057449D">
        <w:rPr>
          <w:rFonts w:ascii="Times New Roman" w:hAnsi="Times New Roman" w:cs="Times New Roman"/>
          <w:sz w:val="24"/>
          <w:szCs w:val="24"/>
        </w:rPr>
        <w:t>ae</w:t>
      </w:r>
      <w:r w:rsidRPr="007C3F8D">
        <w:rPr>
          <w:rFonts w:ascii="Times New Roman" w:hAnsi="Times New Roman" w:cs="Times New Roman"/>
          <w:sz w:val="24"/>
          <w:szCs w:val="24"/>
        </w:rPr>
        <w:t>lis have l</w:t>
      </w:r>
      <w:r w:rsidR="0057449D">
        <w:rPr>
          <w:rFonts w:ascii="Times New Roman" w:hAnsi="Times New Roman" w:cs="Times New Roman"/>
          <w:sz w:val="24"/>
          <w:szCs w:val="24"/>
        </w:rPr>
        <w:t>o</w:t>
      </w:r>
      <w:r w:rsidRPr="007C3F8D">
        <w:rPr>
          <w:rFonts w:ascii="Times New Roman" w:hAnsi="Times New Roman" w:cs="Times New Roman"/>
          <w:sz w:val="24"/>
          <w:szCs w:val="24"/>
        </w:rPr>
        <w:t xml:space="preserve">ng been denied to visit their holy sites under Palestinian control. Similarly, Israelis have barred the entrance of Palestinian to the Holy sites. Western Wall has been closed by the Muslim inhabitants, and no </w:t>
      </w:r>
      <w:r w:rsidR="00410EA5" w:rsidRPr="007C3F8D">
        <w:rPr>
          <w:rFonts w:ascii="Times New Roman" w:hAnsi="Times New Roman" w:cs="Times New Roman"/>
          <w:sz w:val="24"/>
          <w:szCs w:val="24"/>
        </w:rPr>
        <w:t>Jew</w:t>
      </w:r>
      <w:r w:rsidR="00410EA5">
        <w:rPr>
          <w:rFonts w:ascii="Times New Roman" w:hAnsi="Times New Roman" w:cs="Times New Roman"/>
          <w:sz w:val="24"/>
          <w:szCs w:val="24"/>
        </w:rPr>
        <w:t xml:space="preserve"> from whatsoever</w:t>
      </w:r>
      <w:r w:rsidRPr="007C3F8D">
        <w:rPr>
          <w:rFonts w:ascii="Times New Roman" w:hAnsi="Times New Roman" w:cs="Times New Roman"/>
          <w:sz w:val="24"/>
          <w:szCs w:val="24"/>
        </w:rPr>
        <w:t xml:space="preserve"> region of the world he belongs to is not allowed to visit the holy site</w:t>
      </w:r>
      <w:r w:rsidR="00AC032B">
        <w:rPr>
          <w:rStyle w:val="FootnoteReference"/>
          <w:rFonts w:ascii="Times New Roman" w:hAnsi="Times New Roman" w:cs="Times New Roman"/>
          <w:sz w:val="24"/>
          <w:szCs w:val="24"/>
        </w:rPr>
        <w:footnoteReference w:id="14"/>
      </w:r>
      <w:r w:rsidRPr="007C3F8D">
        <w:rPr>
          <w:rFonts w:ascii="Times New Roman" w:hAnsi="Times New Roman" w:cs="Times New Roman"/>
          <w:sz w:val="24"/>
          <w:szCs w:val="24"/>
        </w:rPr>
        <w:t>. The Mount of Olives and the Jew</w:t>
      </w:r>
      <w:r w:rsidR="0057449D">
        <w:rPr>
          <w:rFonts w:ascii="Times New Roman" w:hAnsi="Times New Roman" w:cs="Times New Roman"/>
          <w:sz w:val="24"/>
          <w:szCs w:val="24"/>
        </w:rPr>
        <w:t>is</w:t>
      </w:r>
      <w:r w:rsidRPr="007C3F8D">
        <w:rPr>
          <w:rFonts w:ascii="Times New Roman" w:hAnsi="Times New Roman" w:cs="Times New Roman"/>
          <w:sz w:val="24"/>
          <w:szCs w:val="24"/>
        </w:rPr>
        <w:t xml:space="preserve">h cemetery is also under the control of Palestinians and they do not permit any Jew to visit these sites. </w:t>
      </w:r>
      <w:bookmarkEnd w:id="0"/>
      <w:r w:rsidRPr="007C3F8D">
        <w:rPr>
          <w:rFonts w:ascii="Times New Roman" w:hAnsi="Times New Roman" w:cs="Times New Roman"/>
          <w:sz w:val="24"/>
          <w:szCs w:val="24"/>
        </w:rPr>
        <w:lastRenderedPageBreak/>
        <w:t>Correspondingly, from 1975 and onwards Israel has closed the Joseph’s Tomb for Muslims of the region</w:t>
      </w:r>
      <w:r w:rsidR="00AC032B">
        <w:rPr>
          <w:rStyle w:val="FootnoteReference"/>
          <w:rFonts w:ascii="Times New Roman" w:hAnsi="Times New Roman" w:cs="Times New Roman"/>
          <w:sz w:val="24"/>
          <w:szCs w:val="24"/>
        </w:rPr>
        <w:footnoteReference w:id="15"/>
      </w:r>
      <w:r w:rsidRPr="007C3F8D">
        <w:rPr>
          <w:rFonts w:ascii="Times New Roman" w:hAnsi="Times New Roman" w:cs="Times New Roman"/>
          <w:sz w:val="24"/>
          <w:szCs w:val="24"/>
        </w:rPr>
        <w:t xml:space="preserve">. However, interestingly, Israel has left the total control of </w:t>
      </w:r>
      <w:r w:rsidR="00410EA5">
        <w:rPr>
          <w:rFonts w:ascii="Times New Roman" w:hAnsi="Times New Roman" w:cs="Times New Roman"/>
          <w:sz w:val="24"/>
          <w:szCs w:val="24"/>
        </w:rPr>
        <w:t>‘</w:t>
      </w:r>
      <w:r w:rsidRPr="007C3F8D">
        <w:rPr>
          <w:rFonts w:ascii="Times New Roman" w:hAnsi="Times New Roman" w:cs="Times New Roman"/>
          <w:sz w:val="24"/>
          <w:szCs w:val="24"/>
        </w:rPr>
        <w:t>Waqf</w:t>
      </w:r>
      <w:r w:rsidR="00410EA5">
        <w:rPr>
          <w:rFonts w:ascii="Times New Roman" w:hAnsi="Times New Roman" w:cs="Times New Roman"/>
          <w:sz w:val="24"/>
          <w:szCs w:val="24"/>
        </w:rPr>
        <w:t>’</w:t>
      </w:r>
      <w:r w:rsidRPr="007C3F8D">
        <w:rPr>
          <w:rFonts w:ascii="Times New Roman" w:hAnsi="Times New Roman" w:cs="Times New Roman"/>
          <w:sz w:val="24"/>
          <w:szCs w:val="24"/>
        </w:rPr>
        <w:t xml:space="preserve"> at the Temple Mount to Muslims. </w:t>
      </w:r>
    </w:p>
    <w:p w:rsidR="00E17991" w:rsidRPr="007C3F8D" w:rsidRDefault="00E17991" w:rsidP="007C3F8D">
      <w:pPr>
        <w:pStyle w:val="Heading2"/>
        <w:spacing w:line="480" w:lineRule="auto"/>
        <w:rPr>
          <w:rFonts w:ascii="Times New Roman" w:hAnsi="Times New Roman" w:cs="Times New Roman"/>
          <w:i/>
          <w:color w:val="auto"/>
          <w:sz w:val="24"/>
          <w:szCs w:val="24"/>
        </w:rPr>
      </w:pPr>
      <w:r w:rsidRPr="007C3F8D">
        <w:rPr>
          <w:rFonts w:ascii="Times New Roman" w:hAnsi="Times New Roman" w:cs="Times New Roman"/>
          <w:i/>
          <w:color w:val="auto"/>
          <w:sz w:val="24"/>
          <w:szCs w:val="24"/>
        </w:rPr>
        <w:t xml:space="preserve">Israel’s security concerns  </w:t>
      </w:r>
    </w:p>
    <w:p w:rsidR="00E17991" w:rsidRPr="007C3F8D" w:rsidRDefault="00E17991" w:rsidP="007C3F8D">
      <w:pPr>
        <w:spacing w:after="0" w:line="480" w:lineRule="auto"/>
        <w:rPr>
          <w:rFonts w:ascii="Times New Roman" w:hAnsi="Times New Roman" w:cs="Times New Roman"/>
          <w:sz w:val="24"/>
          <w:szCs w:val="24"/>
        </w:rPr>
      </w:pPr>
      <w:r w:rsidRPr="007C3F8D">
        <w:rPr>
          <w:rFonts w:ascii="Times New Roman" w:hAnsi="Times New Roman" w:cs="Times New Roman"/>
          <w:sz w:val="24"/>
          <w:szCs w:val="24"/>
        </w:rPr>
        <w:tab/>
        <w:t xml:space="preserve">All through the conflict between Israel and Palestine, Israel has </w:t>
      </w:r>
      <w:r w:rsidR="001822F1" w:rsidRPr="007C3F8D">
        <w:rPr>
          <w:rFonts w:ascii="Times New Roman" w:hAnsi="Times New Roman" w:cs="Times New Roman"/>
          <w:sz w:val="24"/>
          <w:szCs w:val="24"/>
        </w:rPr>
        <w:t xml:space="preserve">voiced its security concern from time to time. It has categorized Hamas as a terrorist organization and has voiced its concern in front of the European Union, America and the United </w:t>
      </w:r>
      <w:r w:rsidR="00FF7552" w:rsidRPr="007C3F8D">
        <w:rPr>
          <w:rFonts w:ascii="Times New Roman" w:hAnsi="Times New Roman" w:cs="Times New Roman"/>
          <w:sz w:val="24"/>
          <w:szCs w:val="24"/>
        </w:rPr>
        <w:t>Nations. Israel believe</w:t>
      </w:r>
      <w:r w:rsidR="0057449D">
        <w:rPr>
          <w:rFonts w:ascii="Times New Roman" w:hAnsi="Times New Roman" w:cs="Times New Roman"/>
          <w:sz w:val="24"/>
          <w:szCs w:val="24"/>
        </w:rPr>
        <w:t>s</w:t>
      </w:r>
      <w:r w:rsidR="00FF7552" w:rsidRPr="007C3F8D">
        <w:rPr>
          <w:rFonts w:ascii="Times New Roman" w:hAnsi="Times New Roman" w:cs="Times New Roman"/>
          <w:sz w:val="24"/>
          <w:szCs w:val="24"/>
        </w:rPr>
        <w:t xml:space="preserve"> that diverse motivations are behind Hamas which has also voice openly for the demolition of Israeli state. </w:t>
      </w:r>
      <w:r w:rsidR="005B1842" w:rsidRPr="007C3F8D">
        <w:rPr>
          <w:rFonts w:ascii="Times New Roman" w:hAnsi="Times New Roman" w:cs="Times New Roman"/>
          <w:sz w:val="24"/>
          <w:szCs w:val="24"/>
        </w:rPr>
        <w:t>Hamas however, on other ha</w:t>
      </w:r>
      <w:r w:rsidR="0057449D">
        <w:rPr>
          <w:rFonts w:ascii="Times New Roman" w:hAnsi="Times New Roman" w:cs="Times New Roman"/>
          <w:sz w:val="24"/>
          <w:szCs w:val="24"/>
        </w:rPr>
        <w:t>nd</w:t>
      </w:r>
      <w:r w:rsidR="005B1842" w:rsidRPr="007C3F8D">
        <w:rPr>
          <w:rFonts w:ascii="Times New Roman" w:hAnsi="Times New Roman" w:cs="Times New Roman"/>
          <w:sz w:val="24"/>
          <w:szCs w:val="24"/>
        </w:rPr>
        <w:t xml:space="preserve"> believe that it is their religious duty ‘Jihad’ to protect their land and free themselves from the illegal occupa</w:t>
      </w:r>
      <w:r w:rsidR="0057449D">
        <w:rPr>
          <w:rFonts w:ascii="Times New Roman" w:hAnsi="Times New Roman" w:cs="Times New Roman"/>
          <w:sz w:val="24"/>
          <w:szCs w:val="24"/>
        </w:rPr>
        <w:t>t</w:t>
      </w:r>
      <w:r w:rsidR="005B1842" w:rsidRPr="007C3F8D">
        <w:rPr>
          <w:rFonts w:ascii="Times New Roman" w:hAnsi="Times New Roman" w:cs="Times New Roman"/>
          <w:sz w:val="24"/>
          <w:szCs w:val="24"/>
        </w:rPr>
        <w:t xml:space="preserve">ion of Israelis. Palestinian organizations have also resorted to using terrorism means to further their goals. </w:t>
      </w:r>
      <w:r w:rsidRPr="007C3F8D">
        <w:rPr>
          <w:rFonts w:ascii="Times New Roman" w:hAnsi="Times New Roman" w:cs="Times New Roman"/>
          <w:i/>
          <w:sz w:val="24"/>
          <w:szCs w:val="24"/>
        </w:rPr>
        <w:t xml:space="preserve">            </w:t>
      </w:r>
    </w:p>
    <w:p w:rsidR="00E17991" w:rsidRPr="007C3F8D" w:rsidRDefault="00E17991" w:rsidP="007C3F8D">
      <w:pPr>
        <w:pStyle w:val="Heading2"/>
        <w:spacing w:line="480" w:lineRule="auto"/>
        <w:rPr>
          <w:rFonts w:ascii="Times New Roman" w:hAnsi="Times New Roman" w:cs="Times New Roman"/>
          <w:i/>
          <w:color w:val="auto"/>
          <w:sz w:val="24"/>
          <w:szCs w:val="24"/>
        </w:rPr>
      </w:pPr>
      <w:r w:rsidRPr="007C3F8D">
        <w:rPr>
          <w:rFonts w:ascii="Times New Roman" w:hAnsi="Times New Roman" w:cs="Times New Roman"/>
          <w:i/>
          <w:color w:val="auto"/>
          <w:sz w:val="24"/>
          <w:szCs w:val="24"/>
        </w:rPr>
        <w:t>Refugees</w:t>
      </w:r>
    </w:p>
    <w:p w:rsidR="005B1842" w:rsidRPr="007C3F8D" w:rsidRDefault="005B1842" w:rsidP="007C3F8D">
      <w:pPr>
        <w:spacing w:after="0" w:line="480" w:lineRule="auto"/>
        <w:ind w:firstLine="720"/>
        <w:rPr>
          <w:rFonts w:ascii="Times New Roman" w:hAnsi="Times New Roman" w:cs="Times New Roman"/>
          <w:sz w:val="24"/>
          <w:szCs w:val="24"/>
        </w:rPr>
      </w:pPr>
      <w:r w:rsidRPr="007C3F8D">
        <w:rPr>
          <w:rFonts w:ascii="Times New Roman" w:hAnsi="Times New Roman" w:cs="Times New Roman"/>
          <w:sz w:val="24"/>
          <w:szCs w:val="24"/>
        </w:rPr>
        <w:t>Refugees are Palestinian people who lost their lands in many wars and conflicts. At present these refu</w:t>
      </w:r>
      <w:r w:rsidR="0057449D">
        <w:rPr>
          <w:rFonts w:ascii="Times New Roman" w:hAnsi="Times New Roman" w:cs="Times New Roman"/>
          <w:sz w:val="24"/>
          <w:szCs w:val="24"/>
        </w:rPr>
        <w:t>g</w:t>
      </w:r>
      <w:r w:rsidRPr="007C3F8D">
        <w:rPr>
          <w:rFonts w:ascii="Times New Roman" w:hAnsi="Times New Roman" w:cs="Times New Roman"/>
          <w:sz w:val="24"/>
          <w:szCs w:val="24"/>
        </w:rPr>
        <w:t>ees are living in West Bank, Jordan, Syria</w:t>
      </w:r>
      <w:r w:rsidR="0057449D">
        <w:rPr>
          <w:rFonts w:ascii="Times New Roman" w:hAnsi="Times New Roman" w:cs="Times New Roman"/>
          <w:sz w:val="24"/>
          <w:szCs w:val="24"/>
        </w:rPr>
        <w:t>,</w:t>
      </w:r>
      <w:r w:rsidRPr="007C3F8D">
        <w:rPr>
          <w:rFonts w:ascii="Times New Roman" w:hAnsi="Times New Roman" w:cs="Times New Roman"/>
          <w:sz w:val="24"/>
          <w:szCs w:val="24"/>
        </w:rPr>
        <w:t xml:space="preserve"> and Lebanon</w:t>
      </w:r>
      <w:r w:rsidR="00AC032B">
        <w:rPr>
          <w:rStyle w:val="FootnoteReference"/>
          <w:rFonts w:ascii="Times New Roman" w:hAnsi="Times New Roman" w:cs="Times New Roman"/>
          <w:sz w:val="24"/>
          <w:szCs w:val="24"/>
        </w:rPr>
        <w:footnoteReference w:id="16"/>
      </w:r>
      <w:r w:rsidRPr="007C3F8D">
        <w:rPr>
          <w:rFonts w:ascii="Times New Roman" w:hAnsi="Times New Roman" w:cs="Times New Roman"/>
          <w:sz w:val="24"/>
          <w:szCs w:val="24"/>
        </w:rPr>
        <w:t>.  Since they are the des</w:t>
      </w:r>
      <w:r w:rsidR="0057449D">
        <w:rPr>
          <w:rFonts w:ascii="Times New Roman" w:hAnsi="Times New Roman" w:cs="Times New Roman"/>
          <w:sz w:val="24"/>
          <w:szCs w:val="24"/>
        </w:rPr>
        <w:t>c</w:t>
      </w:r>
      <w:r w:rsidRPr="007C3F8D">
        <w:rPr>
          <w:rFonts w:ascii="Times New Roman" w:hAnsi="Times New Roman" w:cs="Times New Roman"/>
          <w:sz w:val="24"/>
          <w:szCs w:val="24"/>
        </w:rPr>
        <w:t>endants of the peo</w:t>
      </w:r>
      <w:r w:rsidR="0057449D">
        <w:rPr>
          <w:rFonts w:ascii="Times New Roman" w:hAnsi="Times New Roman" w:cs="Times New Roman"/>
          <w:sz w:val="24"/>
          <w:szCs w:val="24"/>
        </w:rPr>
        <w:t>p</w:t>
      </w:r>
      <w:r w:rsidRPr="007C3F8D">
        <w:rPr>
          <w:rFonts w:ascii="Times New Roman" w:hAnsi="Times New Roman" w:cs="Times New Roman"/>
          <w:sz w:val="24"/>
          <w:szCs w:val="24"/>
        </w:rPr>
        <w:t xml:space="preserve">le who migrated long before to these </w:t>
      </w:r>
      <w:r w:rsidR="00410EA5" w:rsidRPr="007C3F8D">
        <w:rPr>
          <w:rFonts w:ascii="Times New Roman" w:hAnsi="Times New Roman" w:cs="Times New Roman"/>
          <w:sz w:val="24"/>
          <w:szCs w:val="24"/>
        </w:rPr>
        <w:t>areas</w:t>
      </w:r>
      <w:r w:rsidR="0057449D">
        <w:rPr>
          <w:rFonts w:ascii="Times New Roman" w:hAnsi="Times New Roman" w:cs="Times New Roman"/>
          <w:sz w:val="24"/>
          <w:szCs w:val="24"/>
        </w:rPr>
        <w:t>, therefore,</w:t>
      </w:r>
      <w:r w:rsidRPr="007C3F8D">
        <w:rPr>
          <w:rFonts w:ascii="Times New Roman" w:hAnsi="Times New Roman" w:cs="Times New Roman"/>
          <w:sz w:val="24"/>
          <w:szCs w:val="24"/>
        </w:rPr>
        <w:t xml:space="preserve"> Palestin</w:t>
      </w:r>
      <w:r w:rsidR="0057449D">
        <w:rPr>
          <w:rFonts w:ascii="Times New Roman" w:hAnsi="Times New Roman" w:cs="Times New Roman"/>
          <w:sz w:val="24"/>
          <w:szCs w:val="24"/>
        </w:rPr>
        <w:t>ia</w:t>
      </w:r>
      <w:r w:rsidRPr="007C3F8D">
        <w:rPr>
          <w:rFonts w:ascii="Times New Roman" w:hAnsi="Times New Roman" w:cs="Times New Roman"/>
          <w:sz w:val="24"/>
          <w:szCs w:val="24"/>
        </w:rPr>
        <w:t xml:space="preserve">n authorities claim that they must be allowed to migrate to their original places which are under the control of Israel. </w:t>
      </w:r>
    </w:p>
    <w:p w:rsidR="00E17991" w:rsidRPr="007C3F8D" w:rsidRDefault="00E17991" w:rsidP="007C3F8D">
      <w:pPr>
        <w:pStyle w:val="Heading2"/>
        <w:spacing w:line="480" w:lineRule="auto"/>
        <w:rPr>
          <w:rFonts w:ascii="Times New Roman" w:hAnsi="Times New Roman" w:cs="Times New Roman"/>
          <w:i/>
          <w:color w:val="auto"/>
          <w:sz w:val="24"/>
          <w:szCs w:val="24"/>
        </w:rPr>
      </w:pPr>
      <w:r w:rsidRPr="007C3F8D">
        <w:rPr>
          <w:rFonts w:ascii="Times New Roman" w:hAnsi="Times New Roman" w:cs="Times New Roman"/>
          <w:i/>
          <w:color w:val="auto"/>
          <w:sz w:val="24"/>
          <w:szCs w:val="24"/>
        </w:rPr>
        <w:t>Jeru</w:t>
      </w:r>
      <w:r w:rsidR="0057449D">
        <w:rPr>
          <w:rFonts w:ascii="Times New Roman" w:hAnsi="Times New Roman" w:cs="Times New Roman"/>
          <w:i/>
          <w:color w:val="auto"/>
          <w:sz w:val="24"/>
          <w:szCs w:val="24"/>
        </w:rPr>
        <w:t>sale</w:t>
      </w:r>
      <w:r w:rsidRPr="007C3F8D">
        <w:rPr>
          <w:rFonts w:ascii="Times New Roman" w:hAnsi="Times New Roman" w:cs="Times New Roman"/>
          <w:i/>
          <w:color w:val="auto"/>
          <w:sz w:val="24"/>
          <w:szCs w:val="24"/>
        </w:rPr>
        <w:t xml:space="preserve">m </w:t>
      </w:r>
    </w:p>
    <w:p w:rsidR="000D57AF" w:rsidRPr="007C3F8D" w:rsidRDefault="000D57AF" w:rsidP="007C3F8D">
      <w:pPr>
        <w:spacing w:after="0" w:line="480" w:lineRule="auto"/>
        <w:ind w:firstLine="720"/>
        <w:rPr>
          <w:rFonts w:ascii="Times New Roman" w:hAnsi="Times New Roman" w:cs="Times New Roman"/>
          <w:sz w:val="24"/>
          <w:szCs w:val="24"/>
        </w:rPr>
      </w:pPr>
      <w:r w:rsidRPr="007C3F8D">
        <w:rPr>
          <w:rFonts w:ascii="Times New Roman" w:hAnsi="Times New Roman" w:cs="Times New Roman"/>
          <w:sz w:val="24"/>
          <w:szCs w:val="24"/>
        </w:rPr>
        <w:t xml:space="preserve">Jerusalem is the holiest site on earth. </w:t>
      </w:r>
      <w:r w:rsidR="002A1B73" w:rsidRPr="007C3F8D">
        <w:rPr>
          <w:rFonts w:ascii="Times New Roman" w:hAnsi="Times New Roman" w:cs="Times New Roman"/>
          <w:sz w:val="24"/>
          <w:szCs w:val="24"/>
        </w:rPr>
        <w:t>It holds much significance for the people from Abrah</w:t>
      </w:r>
      <w:r w:rsidR="0057449D">
        <w:rPr>
          <w:rFonts w:ascii="Times New Roman" w:hAnsi="Times New Roman" w:cs="Times New Roman"/>
          <w:sz w:val="24"/>
          <w:szCs w:val="24"/>
        </w:rPr>
        <w:t>a</w:t>
      </w:r>
      <w:r w:rsidR="002A1B73" w:rsidRPr="007C3F8D">
        <w:rPr>
          <w:rFonts w:ascii="Times New Roman" w:hAnsi="Times New Roman" w:cs="Times New Roman"/>
          <w:sz w:val="24"/>
          <w:szCs w:val="24"/>
        </w:rPr>
        <w:t xml:space="preserve">mic religions like </w:t>
      </w:r>
      <w:r w:rsidR="0057449D">
        <w:rPr>
          <w:rFonts w:ascii="Times New Roman" w:hAnsi="Times New Roman" w:cs="Times New Roman"/>
          <w:sz w:val="24"/>
          <w:szCs w:val="24"/>
        </w:rPr>
        <w:t>Christi</w:t>
      </w:r>
      <w:r w:rsidR="002A1B73" w:rsidRPr="007C3F8D">
        <w:rPr>
          <w:rFonts w:ascii="Times New Roman" w:hAnsi="Times New Roman" w:cs="Times New Roman"/>
          <w:sz w:val="24"/>
          <w:szCs w:val="24"/>
        </w:rPr>
        <w:t>anity, Islam</w:t>
      </w:r>
      <w:r w:rsidR="0057449D">
        <w:rPr>
          <w:rFonts w:ascii="Times New Roman" w:hAnsi="Times New Roman" w:cs="Times New Roman"/>
          <w:sz w:val="24"/>
          <w:szCs w:val="24"/>
        </w:rPr>
        <w:t>,</w:t>
      </w:r>
      <w:r w:rsidR="002A1B73" w:rsidRPr="007C3F8D">
        <w:rPr>
          <w:rFonts w:ascii="Times New Roman" w:hAnsi="Times New Roman" w:cs="Times New Roman"/>
          <w:sz w:val="24"/>
          <w:szCs w:val="24"/>
        </w:rPr>
        <w:t xml:space="preserve"> and Jud</w:t>
      </w:r>
      <w:r w:rsidR="0057449D">
        <w:rPr>
          <w:rFonts w:ascii="Times New Roman" w:hAnsi="Times New Roman" w:cs="Times New Roman"/>
          <w:sz w:val="24"/>
          <w:szCs w:val="24"/>
        </w:rPr>
        <w:t>a</w:t>
      </w:r>
      <w:r w:rsidR="002A1B73" w:rsidRPr="007C3F8D">
        <w:rPr>
          <w:rFonts w:ascii="Times New Roman" w:hAnsi="Times New Roman" w:cs="Times New Roman"/>
          <w:sz w:val="24"/>
          <w:szCs w:val="24"/>
        </w:rPr>
        <w:t>ism. In the present time, it holds significant political importan</w:t>
      </w:r>
      <w:r w:rsidR="0057449D">
        <w:rPr>
          <w:rFonts w:ascii="Times New Roman" w:hAnsi="Times New Roman" w:cs="Times New Roman"/>
          <w:sz w:val="24"/>
          <w:szCs w:val="24"/>
        </w:rPr>
        <w:t>ce</w:t>
      </w:r>
      <w:r w:rsidR="002A1B73" w:rsidRPr="007C3F8D">
        <w:rPr>
          <w:rFonts w:ascii="Times New Roman" w:hAnsi="Times New Roman" w:cs="Times New Roman"/>
          <w:sz w:val="24"/>
          <w:szCs w:val="24"/>
        </w:rPr>
        <w:t>, since Isr</w:t>
      </w:r>
      <w:r w:rsidR="0057449D">
        <w:rPr>
          <w:rFonts w:ascii="Times New Roman" w:hAnsi="Times New Roman" w:cs="Times New Roman"/>
          <w:sz w:val="24"/>
          <w:szCs w:val="24"/>
        </w:rPr>
        <w:t>ael'</w:t>
      </w:r>
      <w:r w:rsidR="002A1B73" w:rsidRPr="007C3F8D">
        <w:rPr>
          <w:rFonts w:ascii="Times New Roman" w:hAnsi="Times New Roman" w:cs="Times New Roman"/>
          <w:sz w:val="24"/>
          <w:szCs w:val="24"/>
        </w:rPr>
        <w:t>s political institutions are built here</w:t>
      </w:r>
      <w:r w:rsidR="00AC032B">
        <w:rPr>
          <w:rStyle w:val="FootnoteReference"/>
          <w:rFonts w:ascii="Times New Roman" w:hAnsi="Times New Roman" w:cs="Times New Roman"/>
          <w:sz w:val="24"/>
          <w:szCs w:val="24"/>
        </w:rPr>
        <w:footnoteReference w:id="17"/>
      </w:r>
      <w:r w:rsidR="002A1B73" w:rsidRPr="007C3F8D">
        <w:rPr>
          <w:rFonts w:ascii="Times New Roman" w:hAnsi="Times New Roman" w:cs="Times New Roman"/>
          <w:sz w:val="24"/>
          <w:szCs w:val="24"/>
        </w:rPr>
        <w:t xml:space="preserve">. Although </w:t>
      </w:r>
      <w:r w:rsidR="002A1B73" w:rsidRPr="007C3F8D">
        <w:rPr>
          <w:rFonts w:ascii="Times New Roman" w:hAnsi="Times New Roman" w:cs="Times New Roman"/>
          <w:sz w:val="24"/>
          <w:szCs w:val="24"/>
        </w:rPr>
        <w:lastRenderedPageBreak/>
        <w:t>many countries of the world do n</w:t>
      </w:r>
      <w:r w:rsidR="0057449D">
        <w:rPr>
          <w:rFonts w:ascii="Times New Roman" w:hAnsi="Times New Roman" w:cs="Times New Roman"/>
          <w:sz w:val="24"/>
          <w:szCs w:val="24"/>
        </w:rPr>
        <w:t>o</w:t>
      </w:r>
      <w:r w:rsidR="002A1B73" w:rsidRPr="007C3F8D">
        <w:rPr>
          <w:rFonts w:ascii="Times New Roman" w:hAnsi="Times New Roman" w:cs="Times New Roman"/>
          <w:sz w:val="24"/>
          <w:szCs w:val="24"/>
        </w:rPr>
        <w:t>t recognize Jeru</w:t>
      </w:r>
      <w:r w:rsidR="0057449D">
        <w:rPr>
          <w:rFonts w:ascii="Times New Roman" w:hAnsi="Times New Roman" w:cs="Times New Roman"/>
          <w:sz w:val="24"/>
          <w:szCs w:val="24"/>
        </w:rPr>
        <w:t>sale</w:t>
      </w:r>
      <w:r w:rsidR="002A1B73" w:rsidRPr="007C3F8D">
        <w:rPr>
          <w:rFonts w:ascii="Times New Roman" w:hAnsi="Times New Roman" w:cs="Times New Roman"/>
          <w:sz w:val="24"/>
          <w:szCs w:val="24"/>
        </w:rPr>
        <w:t>m as Israel’s capital, still it remain</w:t>
      </w:r>
      <w:r w:rsidR="0057449D">
        <w:rPr>
          <w:rFonts w:ascii="Times New Roman" w:hAnsi="Times New Roman" w:cs="Times New Roman"/>
          <w:sz w:val="24"/>
          <w:szCs w:val="24"/>
        </w:rPr>
        <w:t>s</w:t>
      </w:r>
      <w:r w:rsidR="002A1B73" w:rsidRPr="007C3F8D">
        <w:rPr>
          <w:rFonts w:ascii="Times New Roman" w:hAnsi="Times New Roman" w:cs="Times New Roman"/>
          <w:sz w:val="24"/>
          <w:szCs w:val="24"/>
        </w:rPr>
        <w:t xml:space="preserve"> of prime importance. Palestinians conc</w:t>
      </w:r>
      <w:r w:rsidR="0057449D">
        <w:rPr>
          <w:rFonts w:ascii="Times New Roman" w:hAnsi="Times New Roman" w:cs="Times New Roman"/>
          <w:sz w:val="24"/>
          <w:szCs w:val="24"/>
        </w:rPr>
        <w:t>er</w:t>
      </w:r>
      <w:r w:rsidR="002A1B73" w:rsidRPr="007C3F8D">
        <w:rPr>
          <w:rFonts w:ascii="Times New Roman" w:hAnsi="Times New Roman" w:cs="Times New Roman"/>
          <w:sz w:val="24"/>
          <w:szCs w:val="24"/>
        </w:rPr>
        <w:t>ns are based pure</w:t>
      </w:r>
      <w:r w:rsidR="0057449D">
        <w:rPr>
          <w:rFonts w:ascii="Times New Roman" w:hAnsi="Times New Roman" w:cs="Times New Roman"/>
          <w:sz w:val="24"/>
          <w:szCs w:val="24"/>
        </w:rPr>
        <w:t xml:space="preserve">ly </w:t>
      </w:r>
      <w:r w:rsidR="002A1B73" w:rsidRPr="007C3F8D">
        <w:rPr>
          <w:rFonts w:ascii="Times New Roman" w:hAnsi="Times New Roman" w:cs="Times New Roman"/>
          <w:sz w:val="24"/>
          <w:szCs w:val="24"/>
        </w:rPr>
        <w:t>on rel</w:t>
      </w:r>
      <w:r w:rsidR="0057449D">
        <w:rPr>
          <w:rFonts w:ascii="Times New Roman" w:hAnsi="Times New Roman" w:cs="Times New Roman"/>
          <w:sz w:val="24"/>
          <w:szCs w:val="24"/>
        </w:rPr>
        <w:t>igi</w:t>
      </w:r>
      <w:r w:rsidR="002A1B73" w:rsidRPr="007C3F8D">
        <w:rPr>
          <w:rFonts w:ascii="Times New Roman" w:hAnsi="Times New Roman" w:cs="Times New Roman"/>
          <w:sz w:val="24"/>
          <w:szCs w:val="24"/>
        </w:rPr>
        <w:t>ous basis, and for suc</w:t>
      </w:r>
      <w:r w:rsidR="0057449D">
        <w:rPr>
          <w:rFonts w:ascii="Times New Roman" w:hAnsi="Times New Roman" w:cs="Times New Roman"/>
          <w:sz w:val="24"/>
          <w:szCs w:val="24"/>
        </w:rPr>
        <w:t>h</w:t>
      </w:r>
      <w:r w:rsidR="002A1B73" w:rsidRPr="007C3F8D">
        <w:rPr>
          <w:rFonts w:ascii="Times New Roman" w:hAnsi="Times New Roman" w:cs="Times New Roman"/>
          <w:sz w:val="24"/>
          <w:szCs w:val="24"/>
        </w:rPr>
        <w:t xml:space="preserve"> reason they demand that Jeru</w:t>
      </w:r>
      <w:r w:rsidR="0057449D">
        <w:rPr>
          <w:rFonts w:ascii="Times New Roman" w:hAnsi="Times New Roman" w:cs="Times New Roman"/>
          <w:sz w:val="24"/>
          <w:szCs w:val="24"/>
        </w:rPr>
        <w:t>sale</w:t>
      </w:r>
      <w:r w:rsidR="002A1B73" w:rsidRPr="007C3F8D">
        <w:rPr>
          <w:rFonts w:ascii="Times New Roman" w:hAnsi="Times New Roman" w:cs="Times New Roman"/>
          <w:sz w:val="24"/>
          <w:szCs w:val="24"/>
        </w:rPr>
        <w:t>m must be brought in their control</w:t>
      </w:r>
      <w:r w:rsidR="00AC032B">
        <w:rPr>
          <w:rStyle w:val="FootnoteReference"/>
          <w:rFonts w:ascii="Times New Roman" w:hAnsi="Times New Roman" w:cs="Times New Roman"/>
          <w:sz w:val="24"/>
          <w:szCs w:val="24"/>
        </w:rPr>
        <w:footnoteReference w:id="18"/>
      </w:r>
      <w:r w:rsidR="002A1B73" w:rsidRPr="007C3F8D">
        <w:rPr>
          <w:rFonts w:ascii="Times New Roman" w:hAnsi="Times New Roman" w:cs="Times New Roman"/>
          <w:sz w:val="24"/>
          <w:szCs w:val="24"/>
        </w:rPr>
        <w:t>. However, Israel has manifested considerable control thr</w:t>
      </w:r>
      <w:r w:rsidR="0057449D">
        <w:rPr>
          <w:rFonts w:ascii="Times New Roman" w:hAnsi="Times New Roman" w:cs="Times New Roman"/>
          <w:sz w:val="24"/>
          <w:szCs w:val="24"/>
        </w:rPr>
        <w:t>o</w:t>
      </w:r>
      <w:r w:rsidR="002A1B73" w:rsidRPr="007C3F8D">
        <w:rPr>
          <w:rFonts w:ascii="Times New Roman" w:hAnsi="Times New Roman" w:cs="Times New Roman"/>
          <w:sz w:val="24"/>
          <w:szCs w:val="24"/>
        </w:rPr>
        <w:t>ughout the length and bre</w:t>
      </w:r>
      <w:r w:rsidR="0057449D">
        <w:rPr>
          <w:rFonts w:ascii="Times New Roman" w:hAnsi="Times New Roman" w:cs="Times New Roman"/>
          <w:sz w:val="24"/>
          <w:szCs w:val="24"/>
        </w:rPr>
        <w:t>a</w:t>
      </w:r>
      <w:r w:rsidR="002A1B73" w:rsidRPr="007C3F8D">
        <w:rPr>
          <w:rFonts w:ascii="Times New Roman" w:hAnsi="Times New Roman" w:cs="Times New Roman"/>
          <w:sz w:val="24"/>
          <w:szCs w:val="24"/>
        </w:rPr>
        <w:t xml:space="preserve">dth of the city. </w:t>
      </w:r>
    </w:p>
    <w:p w:rsidR="00792161" w:rsidRDefault="002A1B73" w:rsidP="00792161">
      <w:pPr>
        <w:spacing w:after="0" w:line="480" w:lineRule="auto"/>
        <w:rPr>
          <w:rFonts w:ascii="Times New Roman" w:hAnsi="Times New Roman" w:cs="Times New Roman"/>
          <w:sz w:val="24"/>
          <w:szCs w:val="24"/>
        </w:rPr>
      </w:pPr>
      <w:r w:rsidRPr="007C3F8D">
        <w:rPr>
          <w:rFonts w:ascii="Times New Roman" w:hAnsi="Times New Roman" w:cs="Times New Roman"/>
          <w:sz w:val="24"/>
          <w:szCs w:val="24"/>
        </w:rPr>
        <w:tab/>
        <w:t>These are some issues which ha</w:t>
      </w:r>
      <w:r w:rsidR="0057449D">
        <w:rPr>
          <w:rFonts w:ascii="Times New Roman" w:hAnsi="Times New Roman" w:cs="Times New Roman"/>
          <w:sz w:val="24"/>
          <w:szCs w:val="24"/>
        </w:rPr>
        <w:t>ve</w:t>
      </w:r>
      <w:r w:rsidRPr="007C3F8D">
        <w:rPr>
          <w:rFonts w:ascii="Times New Roman" w:hAnsi="Times New Roman" w:cs="Times New Roman"/>
          <w:sz w:val="24"/>
          <w:szCs w:val="24"/>
        </w:rPr>
        <w:t xml:space="preserve"> kept the issue of Palestine- Israel conflict alive. </w:t>
      </w:r>
      <w:r w:rsidR="00F52C66" w:rsidRPr="007C3F8D">
        <w:rPr>
          <w:rFonts w:ascii="Times New Roman" w:hAnsi="Times New Roman" w:cs="Times New Roman"/>
          <w:sz w:val="24"/>
          <w:szCs w:val="24"/>
        </w:rPr>
        <w:t>These issues are also the reasons that a much general conflict has stranded between Palest</w:t>
      </w:r>
      <w:r w:rsidR="0057449D">
        <w:rPr>
          <w:rFonts w:ascii="Times New Roman" w:hAnsi="Times New Roman" w:cs="Times New Roman"/>
          <w:sz w:val="24"/>
          <w:szCs w:val="24"/>
        </w:rPr>
        <w:t>in</w:t>
      </w:r>
      <w:r w:rsidR="00F52C66" w:rsidRPr="007C3F8D">
        <w:rPr>
          <w:rFonts w:ascii="Times New Roman" w:hAnsi="Times New Roman" w:cs="Times New Roman"/>
          <w:sz w:val="24"/>
          <w:szCs w:val="24"/>
        </w:rPr>
        <w:t>ians and Israelis.</w:t>
      </w:r>
    </w:p>
    <w:p w:rsidR="00AC032B" w:rsidRDefault="00792161" w:rsidP="00792161">
      <w:pPr>
        <w:rPr>
          <w:rFonts w:ascii="Times New Roman" w:hAnsi="Times New Roman" w:cs="Times New Roman"/>
          <w:sz w:val="24"/>
          <w:szCs w:val="24"/>
        </w:rPr>
      </w:pPr>
      <w:r>
        <w:rPr>
          <w:rFonts w:ascii="Times New Roman" w:hAnsi="Times New Roman" w:cs="Times New Roman"/>
          <w:sz w:val="24"/>
          <w:szCs w:val="24"/>
        </w:rPr>
        <w:br w:type="page"/>
      </w:r>
    </w:p>
    <w:p w:rsidR="00AC032B" w:rsidRDefault="00AC032B" w:rsidP="00AC032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End Notes:</w:t>
      </w:r>
    </w:p>
    <w:p w:rsidR="00AC032B" w:rsidRPr="00AC032B" w:rsidRDefault="00AC032B" w:rsidP="00AC032B">
      <w:pPr>
        <w:pStyle w:val="Bibliography"/>
        <w:spacing w:line="480" w:lineRule="auto"/>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AC032B">
        <w:rPr>
          <w:rFonts w:ascii="Times New Roman" w:hAnsi="Times New Roman" w:cs="Times New Roman"/>
          <w:sz w:val="24"/>
        </w:rPr>
        <w:t xml:space="preserve">Baali, Fuad. </w:t>
      </w:r>
      <w:r w:rsidRPr="00AC032B">
        <w:rPr>
          <w:rFonts w:ascii="Times New Roman" w:hAnsi="Times New Roman" w:cs="Times New Roman"/>
          <w:i/>
          <w:iCs/>
          <w:sz w:val="24"/>
        </w:rPr>
        <w:t>Arab Unity and Disunity: Past and Present</w:t>
      </w:r>
      <w:r w:rsidRPr="00AC032B">
        <w:rPr>
          <w:rFonts w:ascii="Times New Roman" w:hAnsi="Times New Roman" w:cs="Times New Roman"/>
          <w:sz w:val="24"/>
        </w:rPr>
        <w:t>. United Nations Publications, 2004.</w:t>
      </w:r>
    </w:p>
    <w:p w:rsidR="00AC032B" w:rsidRPr="00AC032B" w:rsidRDefault="00AC032B" w:rsidP="00AC032B">
      <w:pPr>
        <w:pStyle w:val="Bibliography"/>
        <w:spacing w:line="480" w:lineRule="auto"/>
        <w:rPr>
          <w:rFonts w:ascii="Times New Roman" w:hAnsi="Times New Roman" w:cs="Times New Roman"/>
          <w:sz w:val="24"/>
        </w:rPr>
      </w:pPr>
      <w:r w:rsidRPr="00AC032B">
        <w:rPr>
          <w:rFonts w:ascii="Times New Roman" w:hAnsi="Times New Roman" w:cs="Times New Roman"/>
          <w:sz w:val="24"/>
        </w:rPr>
        <w:t xml:space="preserve">Brown, L. Carl. </w:t>
      </w:r>
      <w:r w:rsidRPr="00AC032B">
        <w:rPr>
          <w:rFonts w:ascii="Times New Roman" w:hAnsi="Times New Roman" w:cs="Times New Roman"/>
          <w:i/>
          <w:iCs/>
          <w:sz w:val="24"/>
        </w:rPr>
        <w:t>Diplomacy in the Middle East: The International Relations of Regional and Outside Powers</w:t>
      </w:r>
      <w:r w:rsidRPr="00AC032B">
        <w:rPr>
          <w:rFonts w:ascii="Times New Roman" w:hAnsi="Times New Roman" w:cs="Times New Roman"/>
          <w:sz w:val="24"/>
        </w:rPr>
        <w:t>. IB Tauris, 2003.</w:t>
      </w:r>
    </w:p>
    <w:p w:rsidR="00AC032B" w:rsidRPr="00AC032B" w:rsidRDefault="00AC032B" w:rsidP="00AC032B">
      <w:pPr>
        <w:pStyle w:val="Bibliography"/>
        <w:spacing w:line="480" w:lineRule="auto"/>
        <w:rPr>
          <w:rFonts w:ascii="Times New Roman" w:hAnsi="Times New Roman" w:cs="Times New Roman"/>
          <w:sz w:val="24"/>
        </w:rPr>
      </w:pPr>
      <w:r w:rsidRPr="00AC032B">
        <w:rPr>
          <w:rFonts w:ascii="Times New Roman" w:hAnsi="Times New Roman" w:cs="Times New Roman"/>
          <w:sz w:val="24"/>
        </w:rPr>
        <w:t xml:space="preserve">Cleveland, William L. </w:t>
      </w:r>
      <w:r w:rsidRPr="00AC032B">
        <w:rPr>
          <w:rFonts w:ascii="Times New Roman" w:hAnsi="Times New Roman" w:cs="Times New Roman"/>
          <w:i/>
          <w:iCs/>
          <w:sz w:val="24"/>
        </w:rPr>
        <w:t>A History of the Modern Middle East</w:t>
      </w:r>
      <w:r w:rsidRPr="00AC032B">
        <w:rPr>
          <w:rFonts w:ascii="Times New Roman" w:hAnsi="Times New Roman" w:cs="Times New Roman"/>
          <w:sz w:val="24"/>
        </w:rPr>
        <w:t>. Routledge, 2018.</w:t>
      </w:r>
    </w:p>
    <w:p w:rsidR="00AC032B" w:rsidRPr="00AC032B" w:rsidRDefault="00AC032B" w:rsidP="00AC032B">
      <w:pPr>
        <w:pStyle w:val="Bibliography"/>
        <w:spacing w:line="480" w:lineRule="auto"/>
        <w:rPr>
          <w:rFonts w:ascii="Times New Roman" w:hAnsi="Times New Roman" w:cs="Times New Roman"/>
          <w:sz w:val="24"/>
        </w:rPr>
      </w:pPr>
      <w:r w:rsidRPr="00AC032B">
        <w:rPr>
          <w:rFonts w:ascii="Times New Roman" w:hAnsi="Times New Roman" w:cs="Times New Roman"/>
          <w:sz w:val="24"/>
        </w:rPr>
        <w:t xml:space="preserve">Fawcett, Louise. </w:t>
      </w:r>
      <w:r w:rsidRPr="00AC032B">
        <w:rPr>
          <w:rFonts w:ascii="Times New Roman" w:hAnsi="Times New Roman" w:cs="Times New Roman"/>
          <w:i/>
          <w:iCs/>
          <w:sz w:val="24"/>
        </w:rPr>
        <w:t>International Relations of the Middle East</w:t>
      </w:r>
      <w:r w:rsidRPr="00AC032B">
        <w:rPr>
          <w:rFonts w:ascii="Times New Roman" w:hAnsi="Times New Roman" w:cs="Times New Roman"/>
          <w:sz w:val="24"/>
        </w:rPr>
        <w:t>. Oxford University Press, 2016.</w:t>
      </w:r>
    </w:p>
    <w:p w:rsidR="00AC032B" w:rsidRPr="00AC032B" w:rsidRDefault="00AC032B" w:rsidP="00AC032B">
      <w:pPr>
        <w:pStyle w:val="Bibliography"/>
        <w:spacing w:line="480" w:lineRule="auto"/>
        <w:rPr>
          <w:rFonts w:ascii="Times New Roman" w:hAnsi="Times New Roman" w:cs="Times New Roman"/>
          <w:sz w:val="24"/>
        </w:rPr>
      </w:pPr>
      <w:r w:rsidRPr="00AC032B">
        <w:rPr>
          <w:rFonts w:ascii="Times New Roman" w:hAnsi="Times New Roman" w:cs="Times New Roman"/>
          <w:sz w:val="24"/>
        </w:rPr>
        <w:t xml:space="preserve">Gelvin, James L. </w:t>
      </w:r>
      <w:r w:rsidRPr="00AC032B">
        <w:rPr>
          <w:rFonts w:ascii="Times New Roman" w:hAnsi="Times New Roman" w:cs="Times New Roman"/>
          <w:i/>
          <w:iCs/>
          <w:sz w:val="24"/>
        </w:rPr>
        <w:t>The New Middle East: What Everyone Needs to Know</w:t>
      </w:r>
      <w:r w:rsidRPr="00AC032B">
        <w:rPr>
          <w:rFonts w:ascii="Times New Roman" w:hAnsi="Times New Roman" w:cs="Times New Roman"/>
          <w:sz w:val="24"/>
        </w:rPr>
        <w:t>. Oxford University Press, 2018.</w:t>
      </w:r>
    </w:p>
    <w:p w:rsidR="00AC032B" w:rsidRPr="00AC032B" w:rsidRDefault="00AC032B" w:rsidP="00AC032B">
      <w:pPr>
        <w:pStyle w:val="Bibliography"/>
        <w:spacing w:line="480" w:lineRule="auto"/>
        <w:rPr>
          <w:rFonts w:ascii="Times New Roman" w:hAnsi="Times New Roman" w:cs="Times New Roman"/>
          <w:sz w:val="24"/>
        </w:rPr>
      </w:pPr>
      <w:r w:rsidRPr="00AC032B">
        <w:rPr>
          <w:rFonts w:ascii="Times New Roman" w:hAnsi="Times New Roman" w:cs="Times New Roman"/>
          <w:sz w:val="24"/>
        </w:rPr>
        <w:t xml:space="preserve">Halliday, Fred. </w:t>
      </w:r>
      <w:r w:rsidRPr="00AC032B">
        <w:rPr>
          <w:rFonts w:ascii="Times New Roman" w:hAnsi="Times New Roman" w:cs="Times New Roman"/>
          <w:i/>
          <w:iCs/>
          <w:sz w:val="24"/>
        </w:rPr>
        <w:t>The Middle East in International Relations: Power, Politics and Ideology</w:t>
      </w:r>
      <w:r w:rsidRPr="00AC032B">
        <w:rPr>
          <w:rFonts w:ascii="Times New Roman" w:hAnsi="Times New Roman" w:cs="Times New Roman"/>
          <w:sz w:val="24"/>
        </w:rPr>
        <w:t>. Vol. 4. Cambridge University Press, 2005.</w:t>
      </w:r>
    </w:p>
    <w:p w:rsidR="00AC032B" w:rsidRPr="00AC032B" w:rsidRDefault="00AC032B" w:rsidP="00AC032B">
      <w:pPr>
        <w:pStyle w:val="Bibliography"/>
        <w:spacing w:line="480" w:lineRule="auto"/>
        <w:rPr>
          <w:rFonts w:ascii="Times New Roman" w:hAnsi="Times New Roman" w:cs="Times New Roman"/>
          <w:sz w:val="24"/>
        </w:rPr>
      </w:pPr>
      <w:r w:rsidRPr="00AC032B">
        <w:rPr>
          <w:rFonts w:ascii="Times New Roman" w:hAnsi="Times New Roman" w:cs="Times New Roman"/>
          <w:sz w:val="24"/>
        </w:rPr>
        <w:t xml:space="preserve">Jones, Curtis F. </w:t>
      </w:r>
      <w:r w:rsidRPr="00AC032B">
        <w:rPr>
          <w:rFonts w:ascii="Times New Roman" w:hAnsi="Times New Roman" w:cs="Times New Roman"/>
          <w:i/>
          <w:iCs/>
          <w:sz w:val="24"/>
        </w:rPr>
        <w:t>Divide and Perish: The Geopolitics of the Middle East</w:t>
      </w:r>
      <w:r w:rsidRPr="00AC032B">
        <w:rPr>
          <w:rFonts w:ascii="Times New Roman" w:hAnsi="Times New Roman" w:cs="Times New Roman"/>
          <w:sz w:val="24"/>
        </w:rPr>
        <w:t>. AuthorHouse, 2010.</w:t>
      </w:r>
    </w:p>
    <w:p w:rsidR="00AC032B" w:rsidRPr="00AC032B" w:rsidRDefault="00AC032B" w:rsidP="00AC032B">
      <w:pPr>
        <w:pStyle w:val="Bibliography"/>
        <w:spacing w:line="480" w:lineRule="auto"/>
        <w:rPr>
          <w:rFonts w:ascii="Times New Roman" w:hAnsi="Times New Roman" w:cs="Times New Roman"/>
          <w:sz w:val="24"/>
        </w:rPr>
      </w:pPr>
      <w:r w:rsidRPr="00AC032B">
        <w:rPr>
          <w:rFonts w:ascii="Times New Roman" w:hAnsi="Times New Roman" w:cs="Times New Roman"/>
          <w:sz w:val="24"/>
        </w:rPr>
        <w:t xml:space="preserve">Palmer, Monte. </w:t>
      </w:r>
      <w:r w:rsidRPr="00AC032B">
        <w:rPr>
          <w:rFonts w:ascii="Times New Roman" w:hAnsi="Times New Roman" w:cs="Times New Roman"/>
          <w:i/>
          <w:iCs/>
          <w:sz w:val="24"/>
        </w:rPr>
        <w:t>The Politics of the Middle East</w:t>
      </w:r>
      <w:r w:rsidRPr="00AC032B">
        <w:rPr>
          <w:rFonts w:ascii="Times New Roman" w:hAnsi="Times New Roman" w:cs="Times New Roman"/>
          <w:sz w:val="24"/>
        </w:rPr>
        <w:t>. Thomson, Wadsworth, 2007.</w:t>
      </w:r>
    </w:p>
    <w:p w:rsidR="00AC032B" w:rsidRPr="00AC032B" w:rsidRDefault="00AC032B" w:rsidP="00AC032B">
      <w:pPr>
        <w:pStyle w:val="Bibliography"/>
        <w:spacing w:line="480" w:lineRule="auto"/>
        <w:rPr>
          <w:rFonts w:ascii="Times New Roman" w:hAnsi="Times New Roman" w:cs="Times New Roman"/>
          <w:sz w:val="24"/>
        </w:rPr>
      </w:pPr>
      <w:r w:rsidRPr="00AC032B">
        <w:rPr>
          <w:rFonts w:ascii="Times New Roman" w:hAnsi="Times New Roman" w:cs="Times New Roman"/>
          <w:sz w:val="24"/>
        </w:rPr>
        <w:t xml:space="preserve">Schulze, Reinhard. </w:t>
      </w:r>
      <w:r w:rsidRPr="00AC032B">
        <w:rPr>
          <w:rFonts w:ascii="Times New Roman" w:hAnsi="Times New Roman" w:cs="Times New Roman"/>
          <w:i/>
          <w:iCs/>
          <w:sz w:val="24"/>
        </w:rPr>
        <w:t>A Modern History of the Islamic World</w:t>
      </w:r>
      <w:r w:rsidRPr="00AC032B">
        <w:rPr>
          <w:rFonts w:ascii="Times New Roman" w:hAnsi="Times New Roman" w:cs="Times New Roman"/>
          <w:sz w:val="24"/>
        </w:rPr>
        <w:t>. NYU Press, 2002.</w:t>
      </w:r>
    </w:p>
    <w:p w:rsidR="00AC032B" w:rsidRPr="00AC032B" w:rsidRDefault="00AC032B" w:rsidP="00AC032B">
      <w:pPr>
        <w:pStyle w:val="Bibliography"/>
        <w:spacing w:line="480" w:lineRule="auto"/>
        <w:rPr>
          <w:rFonts w:ascii="Times New Roman" w:hAnsi="Times New Roman" w:cs="Times New Roman"/>
          <w:sz w:val="24"/>
        </w:rPr>
      </w:pPr>
      <w:r w:rsidRPr="00AC032B">
        <w:rPr>
          <w:rFonts w:ascii="Times New Roman" w:hAnsi="Times New Roman" w:cs="Times New Roman"/>
          <w:sz w:val="24"/>
        </w:rPr>
        <w:t xml:space="preserve">Yapp, Malcolm. </w:t>
      </w:r>
      <w:r w:rsidRPr="00AC032B">
        <w:rPr>
          <w:rFonts w:ascii="Times New Roman" w:hAnsi="Times New Roman" w:cs="Times New Roman"/>
          <w:i/>
          <w:iCs/>
          <w:sz w:val="24"/>
        </w:rPr>
        <w:t>The Near East Since the First World War: A History to 1995</w:t>
      </w:r>
      <w:r w:rsidRPr="00AC032B">
        <w:rPr>
          <w:rFonts w:ascii="Times New Roman" w:hAnsi="Times New Roman" w:cs="Times New Roman"/>
          <w:sz w:val="24"/>
        </w:rPr>
        <w:t>. Routledge, 2014.</w:t>
      </w:r>
    </w:p>
    <w:p w:rsidR="00792161" w:rsidRPr="007C3F8D" w:rsidRDefault="00AC032B" w:rsidP="00792161">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p w:rsidR="00096E7D" w:rsidRPr="007C3F8D" w:rsidRDefault="002A1B73" w:rsidP="007C3F8D">
      <w:pPr>
        <w:spacing w:after="0" w:line="480" w:lineRule="auto"/>
        <w:rPr>
          <w:rFonts w:ascii="Times New Roman" w:hAnsi="Times New Roman" w:cs="Times New Roman"/>
          <w:sz w:val="24"/>
          <w:szCs w:val="24"/>
        </w:rPr>
      </w:pPr>
      <w:r w:rsidRPr="007C3F8D">
        <w:rPr>
          <w:rFonts w:ascii="Times New Roman" w:hAnsi="Times New Roman" w:cs="Times New Roman"/>
          <w:sz w:val="24"/>
          <w:szCs w:val="24"/>
        </w:rPr>
        <w:t xml:space="preserve"> </w:t>
      </w:r>
    </w:p>
    <w:sectPr w:rsidR="00096E7D" w:rsidRPr="007C3F8D" w:rsidSect="00C0549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FEF" w:rsidRDefault="00AC4FEF" w:rsidP="00267851">
      <w:pPr>
        <w:spacing w:after="0" w:line="240" w:lineRule="auto"/>
      </w:pPr>
      <w:r>
        <w:separator/>
      </w:r>
    </w:p>
  </w:endnote>
  <w:endnote w:type="continuationSeparator" w:id="0">
    <w:p w:rsidR="00AC4FEF" w:rsidRDefault="00AC4FE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FEF" w:rsidRDefault="00AC4FEF" w:rsidP="00267851">
      <w:pPr>
        <w:spacing w:after="0" w:line="240" w:lineRule="auto"/>
      </w:pPr>
      <w:r>
        <w:separator/>
      </w:r>
    </w:p>
  </w:footnote>
  <w:footnote w:type="continuationSeparator" w:id="0">
    <w:p w:rsidR="00AC4FEF" w:rsidRDefault="00AC4FEF" w:rsidP="00267851">
      <w:pPr>
        <w:spacing w:after="0" w:line="240" w:lineRule="auto"/>
      </w:pPr>
      <w:r>
        <w:continuationSeparator/>
      </w:r>
    </w:p>
  </w:footnote>
  <w:footnote w:id="1">
    <w:p w:rsidR="0029481C" w:rsidRDefault="0029481C">
      <w:pPr>
        <w:pStyle w:val="FootnoteText"/>
      </w:pPr>
      <w:r>
        <w:rPr>
          <w:rStyle w:val="FootnoteReference"/>
        </w:rPr>
        <w:footnoteRef/>
      </w:r>
      <w:r>
        <w:t xml:space="preserve"> </w:t>
      </w:r>
      <w:r>
        <w:fldChar w:fldCharType="begin"/>
      </w:r>
      <w:r>
        <w:instrText xml:space="preserve"> ADDIN ZOTERO_ITEM CSL_CITATION {"citationID":"x9g8dpmy","properties":{"formattedCitation":"Curtis F. Jones, {\\i{}Divide and Perish: The Geopolitics of the Middle East} (AuthorHouse, 2010), 36.","plainCitation":"Curtis F. Jones, Divide and Perish: The Geopolitics of the Middle East (AuthorHouse, 2010), 36.","noteIndex":1},"citationItems":[{"id":138,"uris":["http://zotero.org/users/local/s8f0QVnP/items/3TLRXUI3"],"uri":["http://zotero.org/users/local/s8f0QVnP/items/3TLRXUI3"],"itemData":{"id":138,"type":"book","title":"Divide and perish: The geopolitics of the Middle East","publisher":"AuthorHouse","source":"Google Scholar","title-short":"Divide and perish","author":[{"family":"Jones","given":"Curtis F."}],"issued":{"date-parts":[["2010"]]}},"locator":"36","label":"page"}],"schema":"https://github.com/citation-style-language/schema/raw/master/csl-citation.json"} </w:instrText>
      </w:r>
      <w:r>
        <w:fldChar w:fldCharType="separate"/>
      </w:r>
      <w:r w:rsidRPr="0029481C">
        <w:rPr>
          <w:rFonts w:ascii="Calibri" w:hAnsi="Calibri" w:cs="Calibri"/>
          <w:szCs w:val="24"/>
        </w:rPr>
        <w:t xml:space="preserve">Curtis F. Jones, </w:t>
      </w:r>
      <w:r w:rsidRPr="0029481C">
        <w:rPr>
          <w:rFonts w:ascii="Calibri" w:hAnsi="Calibri" w:cs="Calibri"/>
          <w:i/>
          <w:iCs/>
          <w:szCs w:val="24"/>
        </w:rPr>
        <w:t>Divide and Perish: The Geopolitics of the Middle East</w:t>
      </w:r>
      <w:r w:rsidRPr="0029481C">
        <w:rPr>
          <w:rFonts w:ascii="Calibri" w:hAnsi="Calibri" w:cs="Calibri"/>
          <w:szCs w:val="24"/>
        </w:rPr>
        <w:t xml:space="preserve"> (AuthorHouse, 2010), 36.</w:t>
      </w:r>
      <w:r>
        <w:fldChar w:fldCharType="end"/>
      </w:r>
    </w:p>
  </w:footnote>
  <w:footnote w:id="2">
    <w:p w:rsidR="0029481C" w:rsidRDefault="0029481C">
      <w:pPr>
        <w:pStyle w:val="FootnoteText"/>
      </w:pPr>
      <w:r>
        <w:rPr>
          <w:rStyle w:val="FootnoteReference"/>
        </w:rPr>
        <w:footnoteRef/>
      </w:r>
      <w:r>
        <w:t xml:space="preserve"> </w:t>
      </w:r>
      <w:r>
        <w:fldChar w:fldCharType="begin"/>
      </w:r>
      <w:r>
        <w:instrText xml:space="preserve"> ADDIN ZOTERO_ITEM CSL_CITATION {"citationID":"lQvK8f4m","properties":{"formattedCitation":"Jones, 39.","plainCitation":"Jones, 39.","noteIndex":2},"citationItems":[{"id":138,"uris":["http://zotero.org/users/local/s8f0QVnP/items/3TLRXUI3"],"uri":["http://zotero.org/users/local/s8f0QVnP/items/3TLRXUI3"],"itemData":{"id":138,"type":"book","title":"Divide and perish: The geopolitics of the Middle East","publisher":"AuthorHouse","source":"Google Scholar","title-short":"Divide and perish","author":[{"family":"Jones","given":"Curtis F."}],"issued":{"date-parts":[["2010"]]}},"locator":"39","label":"page"}],"schema":"https://github.com/citation-style-language/schema/raw/master/csl-citation.json"} </w:instrText>
      </w:r>
      <w:r>
        <w:fldChar w:fldCharType="separate"/>
      </w:r>
      <w:r w:rsidRPr="0029481C">
        <w:rPr>
          <w:rFonts w:ascii="Calibri" w:hAnsi="Calibri" w:cs="Calibri"/>
        </w:rPr>
        <w:t>Jones, 39.</w:t>
      </w:r>
      <w:r>
        <w:fldChar w:fldCharType="end"/>
      </w:r>
    </w:p>
  </w:footnote>
  <w:footnote w:id="3">
    <w:p w:rsidR="00AB7402" w:rsidRDefault="00AB7402">
      <w:pPr>
        <w:pStyle w:val="FootnoteText"/>
      </w:pPr>
      <w:r>
        <w:rPr>
          <w:rStyle w:val="FootnoteReference"/>
        </w:rPr>
        <w:footnoteRef/>
      </w:r>
      <w:r>
        <w:t xml:space="preserve"> </w:t>
      </w:r>
      <w:r>
        <w:fldChar w:fldCharType="begin"/>
      </w:r>
      <w:r>
        <w:instrText xml:space="preserve"> ADDIN ZOTERO_ITEM CSL_CITATION {"citationID":"dhittzIW","properties":{"formattedCitation":"Fred Halliday, {\\i{}The Middle East in International Relations: Power, Politics and Ideology}, vol. 4 (Cambridge University Press, 2005), 78.","plainCitation":"Fred Halliday, The Middle East in International Relations: Power, Politics and Ideology, vol. 4 (Cambridge University Press, 2005), 78.","noteIndex":3},"citationItems":[{"id":135,"uris":["http://zotero.org/users/local/s8f0QVnP/items/XDNB75DW"],"uri":["http://zotero.org/users/local/s8f0QVnP/items/XDNB75DW"],"itemData":{"id":135,"type":"book","title":"The Middle East in international relations: power, politics and ideology","publisher":"Cambridge University Press","volume":"4","source":"Google Scholar","title-short":"The Middle East in international relations","author":[{"family":"Halliday","given":"Fred"}],"issued":{"date-parts":[["2005"]]}},"locator":"78","label":"page"}],"schema":"https://github.com/citation-style-language/schema/raw/master/csl-citation.json"} </w:instrText>
      </w:r>
      <w:r>
        <w:fldChar w:fldCharType="separate"/>
      </w:r>
      <w:r w:rsidRPr="00AB7402">
        <w:rPr>
          <w:rFonts w:ascii="Calibri" w:hAnsi="Calibri" w:cs="Calibri"/>
          <w:szCs w:val="24"/>
        </w:rPr>
        <w:t xml:space="preserve">Fred Halliday, </w:t>
      </w:r>
      <w:r w:rsidRPr="00AB7402">
        <w:rPr>
          <w:rFonts w:ascii="Calibri" w:hAnsi="Calibri" w:cs="Calibri"/>
          <w:i/>
          <w:iCs/>
          <w:szCs w:val="24"/>
        </w:rPr>
        <w:t>The Middle East in International Relations: Power, Politics and Ideology</w:t>
      </w:r>
      <w:r w:rsidRPr="00AB7402">
        <w:rPr>
          <w:rFonts w:ascii="Calibri" w:hAnsi="Calibri" w:cs="Calibri"/>
          <w:szCs w:val="24"/>
        </w:rPr>
        <w:t>, vol. 4 (Cambridge University Press, 2005), 78.</w:t>
      </w:r>
      <w:r>
        <w:fldChar w:fldCharType="end"/>
      </w:r>
    </w:p>
  </w:footnote>
  <w:footnote w:id="4">
    <w:p w:rsidR="0029481C" w:rsidRDefault="0029481C">
      <w:pPr>
        <w:pStyle w:val="FootnoteText"/>
      </w:pPr>
      <w:r>
        <w:rPr>
          <w:rStyle w:val="FootnoteReference"/>
        </w:rPr>
        <w:footnoteRef/>
      </w:r>
      <w:r>
        <w:t xml:space="preserve"> </w:t>
      </w:r>
      <w:r>
        <w:fldChar w:fldCharType="begin"/>
      </w:r>
      <w:r>
        <w:instrText xml:space="preserve"> ADDIN ZOTERO_ITEM CSL_CITATION {"citationID":"5NBxOLpC","properties":{"formattedCitation":"L. Carl Brown, {\\i{}Diplomacy in the Middle East: The International Relations of Regional and Outside Powers} (IB Tauris, 2003), 56.","plainCitation":"L. Carl Brown, Diplomacy in the Middle East: The International Relations of Regional and Outside Powers (IB Tauris, 2003), 56.","noteIndex":4},"citationItems":[{"id":143,"uris":["http://zotero.org/users/local/s8f0QVnP/items/FDZD3DUT"],"uri":["http://zotero.org/users/local/s8f0QVnP/items/FDZD3DUT"],"itemData":{"id":143,"type":"book","title":"Diplomacy in the Middle East: the international relations of regional and outside powers","publisher":"IB Tauris","source":"Google Scholar","title-short":"Diplomacy in the Middle East","author":[{"family":"Brown","given":"L. Carl"}],"issued":{"date-parts":[["2003"]]}},"locator":"56","label":"page"}],"schema":"https://github.com/citation-style-language/schema/raw/master/csl-citation.json"} </w:instrText>
      </w:r>
      <w:r>
        <w:fldChar w:fldCharType="separate"/>
      </w:r>
      <w:r w:rsidRPr="0029481C">
        <w:rPr>
          <w:rFonts w:ascii="Calibri" w:hAnsi="Calibri" w:cs="Calibri"/>
          <w:szCs w:val="24"/>
        </w:rPr>
        <w:t xml:space="preserve">L. Carl Brown, </w:t>
      </w:r>
      <w:r w:rsidRPr="0029481C">
        <w:rPr>
          <w:rFonts w:ascii="Calibri" w:hAnsi="Calibri" w:cs="Calibri"/>
          <w:i/>
          <w:iCs/>
          <w:szCs w:val="24"/>
        </w:rPr>
        <w:t>Diplomacy in the Middle East: The International Relations of Regional and Outside Powers</w:t>
      </w:r>
      <w:r w:rsidRPr="0029481C">
        <w:rPr>
          <w:rFonts w:ascii="Calibri" w:hAnsi="Calibri" w:cs="Calibri"/>
          <w:szCs w:val="24"/>
        </w:rPr>
        <w:t xml:space="preserve"> (IB Tauris, 2003), 56.</w:t>
      </w:r>
      <w:r>
        <w:fldChar w:fldCharType="end"/>
      </w:r>
    </w:p>
  </w:footnote>
  <w:footnote w:id="5">
    <w:p w:rsidR="0029481C" w:rsidRDefault="0029481C">
      <w:pPr>
        <w:pStyle w:val="FootnoteText"/>
      </w:pPr>
      <w:r>
        <w:rPr>
          <w:rStyle w:val="FootnoteReference"/>
        </w:rPr>
        <w:footnoteRef/>
      </w:r>
      <w:r>
        <w:t xml:space="preserve"> </w:t>
      </w:r>
      <w:r>
        <w:fldChar w:fldCharType="begin"/>
      </w:r>
      <w:r>
        <w:instrText xml:space="preserve"> ADDIN ZOTERO_ITEM CSL_CITATION {"citationID":"F5Ni14ZF","properties":{"formattedCitation":"Louise Fawcett, {\\i{}International Relations of the Middle East} (Oxford University Press, 2016), 44.","plainCitation":"Louise Fawcett, International Relations of the Middle East (Oxford University Press, 2016), 44.","noteIndex":5},"citationItems":[{"id":144,"uris":["http://zotero.org/users/local/s8f0QVnP/items/5ZVD4IKF"],"uri":["http://zotero.org/users/local/s8f0QVnP/items/5ZVD4IKF"],"itemData":{"id":144,"type":"book","title":"International relations of the Middle East","publisher":"Oxford University Press","source":"Google Scholar","author":[{"family":"Fawcett","given":"Louise"}],"issued":{"date-parts":[["2016"]]}},"locator":"44","label":"page"}],"schema":"https://github.com/citation-style-language/schema/raw/master/csl-citation.json"} </w:instrText>
      </w:r>
      <w:r>
        <w:fldChar w:fldCharType="separate"/>
      </w:r>
      <w:r w:rsidRPr="0029481C">
        <w:rPr>
          <w:rFonts w:ascii="Calibri" w:hAnsi="Calibri" w:cs="Calibri"/>
          <w:szCs w:val="24"/>
        </w:rPr>
        <w:t xml:space="preserve">Louise Fawcett, </w:t>
      </w:r>
      <w:r w:rsidRPr="0029481C">
        <w:rPr>
          <w:rFonts w:ascii="Calibri" w:hAnsi="Calibri" w:cs="Calibri"/>
          <w:i/>
          <w:iCs/>
          <w:szCs w:val="24"/>
        </w:rPr>
        <w:t>International Relations of the Middle East</w:t>
      </w:r>
      <w:r w:rsidRPr="0029481C">
        <w:rPr>
          <w:rFonts w:ascii="Calibri" w:hAnsi="Calibri" w:cs="Calibri"/>
          <w:szCs w:val="24"/>
        </w:rPr>
        <w:t xml:space="preserve"> (Oxford University Press, 2016), 44.</w:t>
      </w:r>
      <w:r>
        <w:fldChar w:fldCharType="end"/>
      </w:r>
    </w:p>
  </w:footnote>
  <w:footnote w:id="6">
    <w:p w:rsidR="0029481C" w:rsidRDefault="0029481C">
      <w:pPr>
        <w:pStyle w:val="FootnoteText"/>
      </w:pPr>
      <w:r>
        <w:rPr>
          <w:rStyle w:val="FootnoteReference"/>
        </w:rPr>
        <w:footnoteRef/>
      </w:r>
      <w:r>
        <w:t xml:space="preserve"> </w:t>
      </w:r>
      <w:r>
        <w:fldChar w:fldCharType="begin"/>
      </w:r>
      <w:r>
        <w:instrText xml:space="preserve"> ADDIN ZOTERO_ITEM CSL_CITATION {"citationID":"qeUNvbkt","properties":{"formattedCitation":"Halliday, {\\i{}The Middle East in International Relations}, 4:69.","plainCitation":"Halliday, The Middle East in International Relations, 4:69.","noteIndex":6},"citationItems":[{"id":135,"uris":["http://zotero.org/users/local/s8f0QVnP/items/XDNB75DW"],"uri":["http://zotero.org/users/local/s8f0QVnP/items/XDNB75DW"],"itemData":{"id":135,"type":"book","title":"The Middle East in international relations: power, politics and ideology","publisher":"Cambridge University Press","volume":"4","source":"Google Scholar","title-short":"The Middle East in international relations","author":[{"family":"Halliday","given":"Fred"}],"issued":{"date-parts":[["2005"]]}},"locator":"69","label":"page"}],"schema":"https://github.com/citation-style-language/schema/raw/master/csl-citation.json"} </w:instrText>
      </w:r>
      <w:r>
        <w:fldChar w:fldCharType="separate"/>
      </w:r>
      <w:r w:rsidRPr="0029481C">
        <w:rPr>
          <w:rFonts w:ascii="Calibri" w:hAnsi="Calibri" w:cs="Calibri"/>
          <w:szCs w:val="24"/>
        </w:rPr>
        <w:t xml:space="preserve">Halliday, </w:t>
      </w:r>
      <w:r w:rsidRPr="0029481C">
        <w:rPr>
          <w:rFonts w:ascii="Calibri" w:hAnsi="Calibri" w:cs="Calibri"/>
          <w:i/>
          <w:iCs/>
          <w:szCs w:val="24"/>
        </w:rPr>
        <w:t>The Middle East in International Relations</w:t>
      </w:r>
      <w:r w:rsidRPr="0029481C">
        <w:rPr>
          <w:rFonts w:ascii="Calibri" w:hAnsi="Calibri" w:cs="Calibri"/>
          <w:szCs w:val="24"/>
        </w:rPr>
        <w:t>, 4:69.</w:t>
      </w:r>
      <w:r>
        <w:fldChar w:fldCharType="end"/>
      </w:r>
    </w:p>
  </w:footnote>
  <w:footnote w:id="7">
    <w:p w:rsidR="0029481C" w:rsidRDefault="0029481C">
      <w:pPr>
        <w:pStyle w:val="FootnoteText"/>
      </w:pPr>
      <w:r>
        <w:rPr>
          <w:rStyle w:val="FootnoteReference"/>
        </w:rPr>
        <w:footnoteRef/>
      </w:r>
      <w:r>
        <w:t xml:space="preserve"> </w:t>
      </w:r>
      <w:r>
        <w:fldChar w:fldCharType="begin"/>
      </w:r>
      <w:r>
        <w:instrText xml:space="preserve"> ADDIN ZOTERO_ITEM CSL_CITATION {"citationID":"NsTPNefb","properties":{"formattedCitation":"Fawcett, {\\i{}International Relations of the Middle East}, 47.","plainCitation":"Fawcett, International Relations of the Middle East, 47.","noteIndex":7},"citationItems":[{"id":144,"uris":["http://zotero.org/users/local/s8f0QVnP/items/5ZVD4IKF"],"uri":["http://zotero.org/users/local/s8f0QVnP/items/5ZVD4IKF"],"itemData":{"id":144,"type":"book","title":"International relations of the Middle East","publisher":"Oxford University Press","source":"Google Scholar","author":[{"family":"Fawcett","given":"Louise"}],"issued":{"date-parts":[["2016"]]}},"locator":"47","label":"page"}],"schema":"https://github.com/citation-style-language/schema/raw/master/csl-citation.json"} </w:instrText>
      </w:r>
      <w:r>
        <w:fldChar w:fldCharType="separate"/>
      </w:r>
      <w:r w:rsidRPr="0029481C">
        <w:rPr>
          <w:rFonts w:ascii="Calibri" w:hAnsi="Calibri" w:cs="Calibri"/>
          <w:szCs w:val="24"/>
        </w:rPr>
        <w:t xml:space="preserve">Fawcett, </w:t>
      </w:r>
      <w:r w:rsidRPr="0029481C">
        <w:rPr>
          <w:rFonts w:ascii="Calibri" w:hAnsi="Calibri" w:cs="Calibri"/>
          <w:i/>
          <w:iCs/>
          <w:szCs w:val="24"/>
        </w:rPr>
        <w:t>International Relations of the Middle East</w:t>
      </w:r>
      <w:r w:rsidRPr="0029481C">
        <w:rPr>
          <w:rFonts w:ascii="Calibri" w:hAnsi="Calibri" w:cs="Calibri"/>
          <w:szCs w:val="24"/>
        </w:rPr>
        <w:t>, 47.</w:t>
      </w:r>
      <w:r>
        <w:fldChar w:fldCharType="end"/>
      </w:r>
    </w:p>
  </w:footnote>
  <w:footnote w:id="8">
    <w:p w:rsidR="0029481C" w:rsidRDefault="0029481C">
      <w:pPr>
        <w:pStyle w:val="FootnoteText"/>
      </w:pPr>
      <w:r>
        <w:rPr>
          <w:rStyle w:val="FootnoteReference"/>
        </w:rPr>
        <w:footnoteRef/>
      </w:r>
      <w:r>
        <w:t xml:space="preserve"> </w:t>
      </w:r>
      <w:r>
        <w:fldChar w:fldCharType="begin"/>
      </w:r>
      <w:r>
        <w:instrText xml:space="preserve"> ADDIN ZOTERO_ITEM CSL_CITATION {"citationID":"dj4Js2Ft","properties":{"formattedCitation":"James L. Gelvin, {\\i{}The New Middle East: What Everyone Needs to Know} (Oxford University Press, 2018), 97.","plainCitation":"James L. Gelvin, The New Middle East: What Everyone Needs to Know (Oxford University Press, 2018), 97.","noteIndex":8},"citationItems":[{"id":141,"uris":["http://zotero.org/users/local/s8f0QVnP/items/B6LN9MGT"],"uri":["http://zotero.org/users/local/s8f0QVnP/items/B6LN9MGT"],"itemData":{"id":141,"type":"book","title":"The new Middle East: what everyone needs to know","publisher":"Oxford University Press","source":"Google Scholar","title-short":"The new Middle East","author":[{"family":"Gelvin","given":"James L."}],"issued":{"date-parts":[["2018"]]}},"locator":"97","label":"page"}],"schema":"https://github.com/citation-style-language/schema/raw/master/csl-citation.json"} </w:instrText>
      </w:r>
      <w:r>
        <w:fldChar w:fldCharType="separate"/>
      </w:r>
      <w:r w:rsidRPr="0029481C">
        <w:rPr>
          <w:rFonts w:ascii="Calibri" w:hAnsi="Calibri" w:cs="Calibri"/>
          <w:szCs w:val="24"/>
        </w:rPr>
        <w:t xml:space="preserve">James L. Gelvin, </w:t>
      </w:r>
      <w:r w:rsidRPr="0029481C">
        <w:rPr>
          <w:rFonts w:ascii="Calibri" w:hAnsi="Calibri" w:cs="Calibri"/>
          <w:i/>
          <w:iCs/>
          <w:szCs w:val="24"/>
        </w:rPr>
        <w:t>The New Middle East: What Everyone Needs to Know</w:t>
      </w:r>
      <w:r w:rsidRPr="0029481C">
        <w:rPr>
          <w:rFonts w:ascii="Calibri" w:hAnsi="Calibri" w:cs="Calibri"/>
          <w:szCs w:val="24"/>
        </w:rPr>
        <w:t xml:space="preserve"> (Oxford University Press, 2018), 97.</w:t>
      </w:r>
      <w:r>
        <w:fldChar w:fldCharType="end"/>
      </w:r>
    </w:p>
  </w:footnote>
  <w:footnote w:id="9">
    <w:p w:rsidR="0029481C" w:rsidRDefault="0029481C">
      <w:pPr>
        <w:pStyle w:val="FootnoteText"/>
      </w:pPr>
      <w:r>
        <w:rPr>
          <w:rStyle w:val="FootnoteReference"/>
        </w:rPr>
        <w:footnoteRef/>
      </w:r>
      <w:r>
        <w:t xml:space="preserve"> </w:t>
      </w:r>
      <w:r>
        <w:fldChar w:fldCharType="begin"/>
      </w:r>
      <w:r>
        <w:instrText xml:space="preserve"> ADDIN ZOTERO_ITEM CSL_CITATION {"citationID":"lsP2gEUS","properties":{"formattedCitation":"Gelvin, 101.","plainCitation":"Gelvin, 101.","noteIndex":9},"citationItems":[{"id":141,"uris":["http://zotero.org/users/local/s8f0QVnP/items/B6LN9MGT"],"uri":["http://zotero.org/users/local/s8f0QVnP/items/B6LN9MGT"],"itemData":{"id":141,"type":"book","title":"The new Middle East: what everyone needs to know","publisher":"Oxford University Press","source":"Google Scholar","title-short":"The new Middle East","author":[{"family":"Gelvin","given":"James L."}],"issued":{"date-parts":[["2018"]]}},"locator":"101","label":"page"}],"schema":"https://github.com/citation-style-language/schema/raw/master/csl-citation.json"} </w:instrText>
      </w:r>
      <w:r>
        <w:fldChar w:fldCharType="separate"/>
      </w:r>
      <w:r w:rsidRPr="0029481C">
        <w:rPr>
          <w:rFonts w:ascii="Calibri" w:hAnsi="Calibri" w:cs="Calibri"/>
        </w:rPr>
        <w:t>Gelvin, 101.</w:t>
      </w:r>
      <w:r>
        <w:fldChar w:fldCharType="end"/>
      </w:r>
    </w:p>
  </w:footnote>
  <w:footnote w:id="10">
    <w:p w:rsidR="0029481C" w:rsidRDefault="0029481C">
      <w:pPr>
        <w:pStyle w:val="FootnoteText"/>
      </w:pPr>
      <w:r>
        <w:rPr>
          <w:rStyle w:val="FootnoteReference"/>
        </w:rPr>
        <w:footnoteRef/>
      </w:r>
      <w:r>
        <w:t xml:space="preserve"> </w:t>
      </w:r>
      <w:r>
        <w:fldChar w:fldCharType="begin"/>
      </w:r>
      <w:r>
        <w:instrText xml:space="preserve"> ADDIN ZOTERO_ITEM CSL_CITATION {"citationID":"bNWmucyA","properties":{"formattedCitation":"Malcolm Yapp, {\\i{}The Near East Since the First World War: A History to 1995} (Routledge, 2014), 61.","plainCitation":"Malcolm Yapp, The Near East Since the First World War: A History to 1995 (Routledge, 2014), 61.","noteIndex":10},"citationItems":[{"id":147,"uris":["http://zotero.org/users/local/s8f0QVnP/items/8CXXF76Z"],"uri":["http://zotero.org/users/local/s8f0QVnP/items/8CXXF76Z"],"itemData":{"id":147,"type":"book","title":"The Near East Since the First World War: A History to 1995","publisher":"Routledge","source":"Google Scholar","title-short":"The Near East Since the First World War","author":[{"family":"Yapp","given":"Malcolm"}],"issued":{"date-parts":[["2014"]]}},"locator":"61","label":"page"}],"schema":"https://github.com/citation-style-language/schema/raw/master/csl-citation.json"} </w:instrText>
      </w:r>
      <w:r>
        <w:fldChar w:fldCharType="separate"/>
      </w:r>
      <w:r w:rsidRPr="0029481C">
        <w:rPr>
          <w:rFonts w:ascii="Calibri" w:hAnsi="Calibri" w:cs="Calibri"/>
          <w:szCs w:val="24"/>
        </w:rPr>
        <w:t xml:space="preserve">Malcolm Yapp, </w:t>
      </w:r>
      <w:r w:rsidRPr="0029481C">
        <w:rPr>
          <w:rFonts w:ascii="Calibri" w:hAnsi="Calibri" w:cs="Calibri"/>
          <w:i/>
          <w:iCs/>
          <w:szCs w:val="24"/>
        </w:rPr>
        <w:t>The Near East Since the First World War: A History to 1995</w:t>
      </w:r>
      <w:r w:rsidRPr="0029481C">
        <w:rPr>
          <w:rFonts w:ascii="Calibri" w:hAnsi="Calibri" w:cs="Calibri"/>
          <w:szCs w:val="24"/>
        </w:rPr>
        <w:t xml:space="preserve"> (Routledge, 2014), 61.</w:t>
      </w:r>
      <w:r>
        <w:fldChar w:fldCharType="end"/>
      </w:r>
    </w:p>
  </w:footnote>
  <w:footnote w:id="11">
    <w:p w:rsidR="0029481C" w:rsidRDefault="0029481C">
      <w:pPr>
        <w:pStyle w:val="FootnoteText"/>
      </w:pPr>
      <w:r>
        <w:rPr>
          <w:rStyle w:val="FootnoteReference"/>
        </w:rPr>
        <w:footnoteRef/>
      </w:r>
      <w:r>
        <w:t xml:space="preserve"> </w:t>
      </w:r>
      <w:r>
        <w:fldChar w:fldCharType="begin"/>
      </w:r>
      <w:r>
        <w:instrText xml:space="preserve"> ADDIN ZOTERO_ITEM CSL_CITATION {"citationID":"Kvs9VWQV","properties":{"formattedCitation":"Yapp, 65.","plainCitation":"Yapp, 65.","noteIndex":11},"citationItems":[{"id":147,"uris":["http://zotero.org/users/local/s8f0QVnP/items/8CXXF76Z"],"uri":["http://zotero.org/users/local/s8f0QVnP/items/8CXXF76Z"],"itemData":{"id":147,"type":"book","title":"The Near East Since the First World War: A History to 1995","publisher":"Routledge","source":"Google Scholar","title-short":"The Near East Since the First World War","author":[{"family":"Yapp","given":"Malcolm"}],"issued":{"date-parts":[["2014"]]}},"locator":"65","label":"page"}],"schema":"https://github.com/citation-style-language/schema/raw/master/csl-citation.json"} </w:instrText>
      </w:r>
      <w:r>
        <w:fldChar w:fldCharType="separate"/>
      </w:r>
      <w:r w:rsidRPr="0029481C">
        <w:rPr>
          <w:rFonts w:ascii="Calibri" w:hAnsi="Calibri" w:cs="Calibri"/>
        </w:rPr>
        <w:t>Yapp, 65.</w:t>
      </w:r>
      <w:r>
        <w:fldChar w:fldCharType="end"/>
      </w:r>
    </w:p>
  </w:footnote>
  <w:footnote w:id="12">
    <w:p w:rsidR="0029481C" w:rsidRDefault="0029481C">
      <w:pPr>
        <w:pStyle w:val="FootnoteText"/>
      </w:pPr>
      <w:r>
        <w:rPr>
          <w:rStyle w:val="FootnoteReference"/>
        </w:rPr>
        <w:footnoteRef/>
      </w:r>
      <w:r>
        <w:t xml:space="preserve"> </w:t>
      </w:r>
      <w:r>
        <w:fldChar w:fldCharType="begin"/>
      </w:r>
      <w:r>
        <w:instrText xml:space="preserve"> ADDIN ZOTERO_ITEM CSL_CITATION {"citationID":"hQ2iI8Hq","properties":{"formattedCitation":"Fuad Baali, {\\i{}Arab Unity and Disunity: Past and Present} (United Nations Publications, 2004), 65.","plainCitation":"Fuad Baali, Arab Unity and Disunity: Past and Present (United Nations Publications, 2004), 65.","noteIndex":12},"citationItems":[{"id":140,"uris":["http://zotero.org/users/local/s8f0QVnP/items/22YCI5XE"],"uri":["http://zotero.org/users/local/s8f0QVnP/items/22YCI5XE"],"itemData":{"id":140,"type":"book","title":"Arab unity and disunity: Past and present","publisher":"United Nations Publications","source":"Google Scholar","title-short":"Arab unity and disunity","author":[{"family":"Baali","given":"Fuad"}],"issued":{"date-parts":[["2004"]]}},"locator":"65","label":"page"}],"schema":"https://github.com/citation-style-language/schema/raw/master/csl-citation.json"} </w:instrText>
      </w:r>
      <w:r>
        <w:fldChar w:fldCharType="separate"/>
      </w:r>
      <w:r w:rsidRPr="0029481C">
        <w:rPr>
          <w:rFonts w:ascii="Calibri" w:hAnsi="Calibri" w:cs="Calibri"/>
          <w:szCs w:val="24"/>
        </w:rPr>
        <w:t xml:space="preserve">Fuad Baali, </w:t>
      </w:r>
      <w:r w:rsidRPr="0029481C">
        <w:rPr>
          <w:rFonts w:ascii="Calibri" w:hAnsi="Calibri" w:cs="Calibri"/>
          <w:i/>
          <w:iCs/>
          <w:szCs w:val="24"/>
        </w:rPr>
        <w:t>Arab Unity and Disunity: Past and Present</w:t>
      </w:r>
      <w:r w:rsidRPr="0029481C">
        <w:rPr>
          <w:rFonts w:ascii="Calibri" w:hAnsi="Calibri" w:cs="Calibri"/>
          <w:szCs w:val="24"/>
        </w:rPr>
        <w:t xml:space="preserve"> (United Nations Publications, 2004), 65.</w:t>
      </w:r>
      <w:r>
        <w:fldChar w:fldCharType="end"/>
      </w:r>
    </w:p>
  </w:footnote>
  <w:footnote w:id="13">
    <w:p w:rsidR="0029481C" w:rsidRDefault="0029481C">
      <w:pPr>
        <w:pStyle w:val="FootnoteText"/>
      </w:pPr>
      <w:r>
        <w:rPr>
          <w:rStyle w:val="FootnoteReference"/>
        </w:rPr>
        <w:footnoteRef/>
      </w:r>
      <w:r>
        <w:t xml:space="preserve"> </w:t>
      </w:r>
      <w:r>
        <w:fldChar w:fldCharType="begin"/>
      </w:r>
      <w:r>
        <w:instrText xml:space="preserve"> ADDIN ZOTERO_ITEM CSL_CITATION {"citationID":"4PZrH6sv","properties":{"formattedCitation":"Baali, 66.","plainCitation":"Baali, 66.","noteIndex":13},"citationItems":[{"id":140,"uris":["http://zotero.org/users/local/s8f0QVnP/items/22YCI5XE"],"uri":["http://zotero.org/users/local/s8f0QVnP/items/22YCI5XE"],"itemData":{"id":140,"type":"book","title":"Arab unity and disunity: Past and present","publisher":"United Nations Publications","source":"Google Scholar","title-short":"Arab unity and disunity","author":[{"family":"Baali","given":"Fuad"}],"issued":{"date-parts":[["2004"]]}},"locator":"66","label":"page"}],"schema":"https://github.com/citation-style-language/schema/raw/master/csl-citation.json"} </w:instrText>
      </w:r>
      <w:r>
        <w:fldChar w:fldCharType="separate"/>
      </w:r>
      <w:r w:rsidRPr="0029481C">
        <w:rPr>
          <w:rFonts w:ascii="Calibri" w:hAnsi="Calibri" w:cs="Calibri"/>
        </w:rPr>
        <w:t>Baali, 66.</w:t>
      </w:r>
      <w:r>
        <w:fldChar w:fldCharType="end"/>
      </w:r>
    </w:p>
  </w:footnote>
  <w:footnote w:id="14">
    <w:p w:rsidR="00AC032B" w:rsidRDefault="00AC032B">
      <w:pPr>
        <w:pStyle w:val="FootnoteText"/>
      </w:pPr>
      <w:r>
        <w:rPr>
          <w:rStyle w:val="FootnoteReference"/>
        </w:rPr>
        <w:footnoteRef/>
      </w:r>
      <w:r>
        <w:t xml:space="preserve"> </w:t>
      </w:r>
      <w:r>
        <w:fldChar w:fldCharType="begin"/>
      </w:r>
      <w:r>
        <w:instrText xml:space="preserve"> ADDIN ZOTERO_ITEM CSL_CITATION {"citationID":"bjS8c7LQ","properties":{"formattedCitation":"Monte Palmer, {\\i{}The Politics of the Middle East} (Thomson, Wadsworth, 2007), 32.","plainCitation":"Monte Palmer, The Politics of the Middle East (Thomson, Wadsworth, 2007), 32.","noteIndex":14},"citationItems":[{"id":148,"uris":["http://zotero.org/users/local/s8f0QVnP/items/5637G4CG"],"uri":["http://zotero.org/users/local/s8f0QVnP/items/5637G4CG"],"itemData":{"id":148,"type":"book","title":"The politics of the Middle East","publisher":"Thomson, Wadsworth","source":"Google Scholar","author":[{"family":"Palmer","given":"Monte"}],"issued":{"date-parts":[["2007"]]}},"locator":"32","label":"page"}],"schema":"https://github.com/citation-style-language/schema/raw/master/csl-citation.json"} </w:instrText>
      </w:r>
      <w:r>
        <w:fldChar w:fldCharType="separate"/>
      </w:r>
      <w:r w:rsidRPr="00AC032B">
        <w:rPr>
          <w:rFonts w:ascii="Calibri" w:hAnsi="Calibri" w:cs="Calibri"/>
          <w:szCs w:val="24"/>
        </w:rPr>
        <w:t xml:space="preserve">Monte Palmer, </w:t>
      </w:r>
      <w:r w:rsidRPr="00AC032B">
        <w:rPr>
          <w:rFonts w:ascii="Calibri" w:hAnsi="Calibri" w:cs="Calibri"/>
          <w:i/>
          <w:iCs/>
          <w:szCs w:val="24"/>
        </w:rPr>
        <w:t>The Politics of the Middle East</w:t>
      </w:r>
      <w:r w:rsidRPr="00AC032B">
        <w:rPr>
          <w:rFonts w:ascii="Calibri" w:hAnsi="Calibri" w:cs="Calibri"/>
          <w:szCs w:val="24"/>
        </w:rPr>
        <w:t xml:space="preserve"> (Thomson, Wadsworth, 2007), 32.</w:t>
      </w:r>
      <w:r>
        <w:fldChar w:fldCharType="end"/>
      </w:r>
    </w:p>
  </w:footnote>
  <w:footnote w:id="15">
    <w:p w:rsidR="00AC032B" w:rsidRDefault="00AC032B">
      <w:pPr>
        <w:pStyle w:val="FootnoteText"/>
      </w:pPr>
      <w:r>
        <w:rPr>
          <w:rStyle w:val="FootnoteReference"/>
        </w:rPr>
        <w:footnoteRef/>
      </w:r>
      <w:r>
        <w:t xml:space="preserve"> </w:t>
      </w:r>
      <w:r>
        <w:fldChar w:fldCharType="begin"/>
      </w:r>
      <w:r>
        <w:instrText xml:space="preserve"> ADDIN ZOTERO_ITEM CSL_CITATION {"citationID":"swdkkqOq","properties":{"formattedCitation":"Palmer, 65.","plainCitation":"Palmer, 65.","noteIndex":15},"citationItems":[{"id":148,"uris":["http://zotero.org/users/local/s8f0QVnP/items/5637G4CG"],"uri":["http://zotero.org/users/local/s8f0QVnP/items/5637G4CG"],"itemData":{"id":148,"type":"book","title":"The politics of the Middle East","publisher":"Thomson, Wadsworth","source":"Google Scholar","author":[{"family":"Palmer","given":"Monte"}],"issued":{"date-parts":[["2007"]]}},"locator":"65","label":"page"}],"schema":"https://github.com/citation-style-language/schema/raw/master/csl-citation.json"} </w:instrText>
      </w:r>
      <w:r>
        <w:fldChar w:fldCharType="separate"/>
      </w:r>
      <w:r w:rsidRPr="00AC032B">
        <w:rPr>
          <w:rFonts w:ascii="Calibri" w:hAnsi="Calibri" w:cs="Calibri"/>
        </w:rPr>
        <w:t>Palmer, 65.</w:t>
      </w:r>
      <w:r>
        <w:fldChar w:fldCharType="end"/>
      </w:r>
    </w:p>
  </w:footnote>
  <w:footnote w:id="16">
    <w:p w:rsidR="00AC032B" w:rsidRDefault="00AC032B">
      <w:pPr>
        <w:pStyle w:val="FootnoteText"/>
      </w:pPr>
      <w:r>
        <w:rPr>
          <w:rStyle w:val="FootnoteReference"/>
        </w:rPr>
        <w:footnoteRef/>
      </w:r>
      <w:r>
        <w:t xml:space="preserve"> </w:t>
      </w:r>
      <w:r>
        <w:fldChar w:fldCharType="begin"/>
      </w:r>
      <w:r>
        <w:instrText xml:space="preserve"> ADDIN ZOTERO_ITEM CSL_CITATION {"citationID":"zlfSrO0D","properties":{"formattedCitation":"William L. Cleveland, {\\i{}A History of the Modern Middle East} (Routledge, 2018), 89.","plainCitation":"William L. Cleveland, A History of the Modern Middle East (Routledge, 2018), 89.","noteIndex":16},"citationItems":[{"id":151,"uris":["http://zotero.org/users/local/s8f0QVnP/items/P566GW5Z"],"uri":["http://zotero.org/users/local/s8f0QVnP/items/P566GW5Z"],"itemData":{"id":151,"type":"book","title":"A history of the modern Middle East","publisher":"Routledge","source":"Google Scholar","author":[{"family":"Cleveland","given":"William L."}],"issued":{"date-parts":[["2018"]]}},"locator":"89","label":"page"}],"schema":"https://github.com/citation-style-language/schema/raw/master/csl-citation.json"} </w:instrText>
      </w:r>
      <w:r>
        <w:fldChar w:fldCharType="separate"/>
      </w:r>
      <w:r w:rsidRPr="00AC032B">
        <w:rPr>
          <w:rFonts w:ascii="Calibri" w:hAnsi="Calibri" w:cs="Calibri"/>
          <w:szCs w:val="24"/>
        </w:rPr>
        <w:t xml:space="preserve">William L. Cleveland, </w:t>
      </w:r>
      <w:r w:rsidRPr="00AC032B">
        <w:rPr>
          <w:rFonts w:ascii="Calibri" w:hAnsi="Calibri" w:cs="Calibri"/>
          <w:i/>
          <w:iCs/>
          <w:szCs w:val="24"/>
        </w:rPr>
        <w:t>A History of the Modern Middle East</w:t>
      </w:r>
      <w:r w:rsidRPr="00AC032B">
        <w:rPr>
          <w:rFonts w:ascii="Calibri" w:hAnsi="Calibri" w:cs="Calibri"/>
          <w:szCs w:val="24"/>
        </w:rPr>
        <w:t xml:space="preserve"> (Routledge, 2018), 89.</w:t>
      </w:r>
      <w:r>
        <w:fldChar w:fldCharType="end"/>
      </w:r>
    </w:p>
  </w:footnote>
  <w:footnote w:id="17">
    <w:p w:rsidR="00AC032B" w:rsidRDefault="00AC032B">
      <w:pPr>
        <w:pStyle w:val="FootnoteText"/>
      </w:pPr>
      <w:r>
        <w:rPr>
          <w:rStyle w:val="FootnoteReference"/>
        </w:rPr>
        <w:footnoteRef/>
      </w:r>
      <w:r>
        <w:t xml:space="preserve"> </w:t>
      </w:r>
      <w:r>
        <w:fldChar w:fldCharType="begin"/>
      </w:r>
      <w:r>
        <w:instrText xml:space="preserve"> ADDIN ZOTERO_ITEM CSL_CITATION {"citationID":"26HWvNa8","properties":{"formattedCitation":"Reinhard Schulze, {\\i{}A Modern History of the Islamic World} (NYU Press, 2002), 103.","plainCitation":"Reinhard Schulze, A Modern History of the Islamic World (NYU Press, 2002), 103.","noteIndex":17},"citationItems":[{"id":149,"uris":["http://zotero.org/users/local/s8f0QVnP/items/MG4M4Y3G"],"uri":["http://zotero.org/users/local/s8f0QVnP/items/MG4M4Y3G"],"itemData":{"id":149,"type":"book","title":"A modern history of the Islamic world","publisher":"NYU Press","source":"Google Scholar","author":[{"family":"Schulze","given":"Reinhard"}],"issued":{"date-parts":[["2002"]]}},"locator":"103","label":"page"}],"schema":"https://github.com/citation-style-language/schema/raw/master/csl-citation.json"} </w:instrText>
      </w:r>
      <w:r>
        <w:fldChar w:fldCharType="separate"/>
      </w:r>
      <w:r w:rsidRPr="00AC032B">
        <w:rPr>
          <w:rFonts w:ascii="Calibri" w:hAnsi="Calibri" w:cs="Calibri"/>
          <w:szCs w:val="24"/>
        </w:rPr>
        <w:t xml:space="preserve">Reinhard Schulze, </w:t>
      </w:r>
      <w:r w:rsidRPr="00AC032B">
        <w:rPr>
          <w:rFonts w:ascii="Calibri" w:hAnsi="Calibri" w:cs="Calibri"/>
          <w:i/>
          <w:iCs/>
          <w:szCs w:val="24"/>
        </w:rPr>
        <w:t>A Modern History of the Islamic World</w:t>
      </w:r>
      <w:r w:rsidRPr="00AC032B">
        <w:rPr>
          <w:rFonts w:ascii="Calibri" w:hAnsi="Calibri" w:cs="Calibri"/>
          <w:szCs w:val="24"/>
        </w:rPr>
        <w:t xml:space="preserve"> (NYU Press, 2002), 103.</w:t>
      </w:r>
      <w:r>
        <w:fldChar w:fldCharType="end"/>
      </w:r>
    </w:p>
  </w:footnote>
  <w:footnote w:id="18">
    <w:p w:rsidR="00AC032B" w:rsidRDefault="00AC032B">
      <w:pPr>
        <w:pStyle w:val="FootnoteText"/>
      </w:pPr>
      <w:r>
        <w:rPr>
          <w:rStyle w:val="FootnoteReference"/>
        </w:rPr>
        <w:footnoteRef/>
      </w:r>
      <w:r>
        <w:t xml:space="preserve"> </w:t>
      </w:r>
      <w:r>
        <w:fldChar w:fldCharType="begin"/>
      </w:r>
      <w:r>
        <w:instrText xml:space="preserve"> ADDIN ZOTERO_ITEM CSL_CITATION {"citationID":"C69n7P3V","properties":{"formattedCitation":"Schulze, 104.","plainCitation":"Schulze, 104.","noteIndex":18},"citationItems":[{"id":149,"uris":["http://zotero.org/users/local/s8f0QVnP/items/MG4M4Y3G"],"uri":["http://zotero.org/users/local/s8f0QVnP/items/MG4M4Y3G"],"itemData":{"id":149,"type":"book","title":"A modern history of the Islamic world","publisher":"NYU Press","source":"Google Scholar","author":[{"family":"Schulze","given":"Reinhard"}],"issued":{"date-parts":[["2002"]]}},"locator":"104","label":"page"}],"schema":"https://github.com/citation-style-language/schema/raw/master/csl-citation.json"} </w:instrText>
      </w:r>
      <w:r>
        <w:fldChar w:fldCharType="separate"/>
      </w:r>
      <w:r w:rsidRPr="00AC032B">
        <w:rPr>
          <w:rFonts w:ascii="Calibri" w:hAnsi="Calibri" w:cs="Calibri"/>
        </w:rPr>
        <w:t>Schulze, 104.</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991" w:rsidRPr="00267851" w:rsidRDefault="00E1799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Modern history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792161">
      <w:rPr>
        <w:rFonts w:ascii="Times New Roman" w:hAnsi="Times New Roman" w:cs="Times New Roman"/>
        <w:noProof/>
        <w:sz w:val="24"/>
        <w:szCs w:val="24"/>
      </w:rPr>
      <w:t>10</w:t>
    </w:r>
    <w:r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A331A"/>
    <w:multiLevelType w:val="hybridMultilevel"/>
    <w:tmpl w:val="F5F0B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51264"/>
    <w:multiLevelType w:val="hybridMultilevel"/>
    <w:tmpl w:val="8BE2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IwMjQ1MzEyMDU1MjVU0lEKTi0uzszPAykwrAUAUNnd7SwAAAA="/>
  </w:docVars>
  <w:rsids>
    <w:rsidRoot w:val="0008177B"/>
    <w:rsid w:val="000011A3"/>
    <w:rsid w:val="00002AC0"/>
    <w:rsid w:val="00007651"/>
    <w:rsid w:val="0002313B"/>
    <w:rsid w:val="00024ABE"/>
    <w:rsid w:val="000566E2"/>
    <w:rsid w:val="00080868"/>
    <w:rsid w:val="0008177B"/>
    <w:rsid w:val="00096E7D"/>
    <w:rsid w:val="000A7598"/>
    <w:rsid w:val="000B0D8A"/>
    <w:rsid w:val="000D57AF"/>
    <w:rsid w:val="000F2A12"/>
    <w:rsid w:val="00111978"/>
    <w:rsid w:val="00131A00"/>
    <w:rsid w:val="00135644"/>
    <w:rsid w:val="001359D2"/>
    <w:rsid w:val="00141074"/>
    <w:rsid w:val="00145C89"/>
    <w:rsid w:val="001822F1"/>
    <w:rsid w:val="00187C02"/>
    <w:rsid w:val="001A5B7E"/>
    <w:rsid w:val="001C02FF"/>
    <w:rsid w:val="00202F69"/>
    <w:rsid w:val="0023736C"/>
    <w:rsid w:val="00256569"/>
    <w:rsid w:val="00267851"/>
    <w:rsid w:val="002777E7"/>
    <w:rsid w:val="0029481C"/>
    <w:rsid w:val="00294FF8"/>
    <w:rsid w:val="002A1B73"/>
    <w:rsid w:val="002C2C84"/>
    <w:rsid w:val="002F3BFE"/>
    <w:rsid w:val="00307F0F"/>
    <w:rsid w:val="0032395B"/>
    <w:rsid w:val="003312BE"/>
    <w:rsid w:val="00346A75"/>
    <w:rsid w:val="00353DBD"/>
    <w:rsid w:val="00367698"/>
    <w:rsid w:val="003737D6"/>
    <w:rsid w:val="003B5DDC"/>
    <w:rsid w:val="003D03B5"/>
    <w:rsid w:val="003D5730"/>
    <w:rsid w:val="003D597A"/>
    <w:rsid w:val="003D7711"/>
    <w:rsid w:val="004020B2"/>
    <w:rsid w:val="00410EA5"/>
    <w:rsid w:val="00415EAF"/>
    <w:rsid w:val="0042366E"/>
    <w:rsid w:val="0043275B"/>
    <w:rsid w:val="00457372"/>
    <w:rsid w:val="00471063"/>
    <w:rsid w:val="0048078F"/>
    <w:rsid w:val="004A52B4"/>
    <w:rsid w:val="004D6018"/>
    <w:rsid w:val="004E3FCE"/>
    <w:rsid w:val="004E4578"/>
    <w:rsid w:val="004E5AE7"/>
    <w:rsid w:val="004F1005"/>
    <w:rsid w:val="004F560D"/>
    <w:rsid w:val="00507D97"/>
    <w:rsid w:val="00521E1E"/>
    <w:rsid w:val="005327BF"/>
    <w:rsid w:val="00534BEB"/>
    <w:rsid w:val="00537ABE"/>
    <w:rsid w:val="005478DA"/>
    <w:rsid w:val="00550EFD"/>
    <w:rsid w:val="00552F35"/>
    <w:rsid w:val="00573F1E"/>
    <w:rsid w:val="0057449D"/>
    <w:rsid w:val="005A1A77"/>
    <w:rsid w:val="005A1FE3"/>
    <w:rsid w:val="005B1842"/>
    <w:rsid w:val="005B734B"/>
    <w:rsid w:val="005C20F1"/>
    <w:rsid w:val="006047A4"/>
    <w:rsid w:val="00645339"/>
    <w:rsid w:val="00664E22"/>
    <w:rsid w:val="00695137"/>
    <w:rsid w:val="006E2354"/>
    <w:rsid w:val="00700844"/>
    <w:rsid w:val="00704586"/>
    <w:rsid w:val="00705D65"/>
    <w:rsid w:val="00746AE4"/>
    <w:rsid w:val="00762C65"/>
    <w:rsid w:val="007638FF"/>
    <w:rsid w:val="00765989"/>
    <w:rsid w:val="0077633B"/>
    <w:rsid w:val="007916F9"/>
    <w:rsid w:val="00792161"/>
    <w:rsid w:val="007A4647"/>
    <w:rsid w:val="007B2062"/>
    <w:rsid w:val="007B71CF"/>
    <w:rsid w:val="007C3F8D"/>
    <w:rsid w:val="007E752C"/>
    <w:rsid w:val="007F123F"/>
    <w:rsid w:val="00812A71"/>
    <w:rsid w:val="00814F59"/>
    <w:rsid w:val="0082492C"/>
    <w:rsid w:val="00825BEC"/>
    <w:rsid w:val="0083000F"/>
    <w:rsid w:val="00846D08"/>
    <w:rsid w:val="00872020"/>
    <w:rsid w:val="008816BD"/>
    <w:rsid w:val="008942B3"/>
    <w:rsid w:val="008A5F24"/>
    <w:rsid w:val="008A70C7"/>
    <w:rsid w:val="008B12CA"/>
    <w:rsid w:val="008B58FC"/>
    <w:rsid w:val="008B5A93"/>
    <w:rsid w:val="008D61B6"/>
    <w:rsid w:val="008D79BB"/>
    <w:rsid w:val="008E2BE9"/>
    <w:rsid w:val="008E2E7D"/>
    <w:rsid w:val="008F7711"/>
    <w:rsid w:val="009027EB"/>
    <w:rsid w:val="00924D8B"/>
    <w:rsid w:val="0096253A"/>
    <w:rsid w:val="00991966"/>
    <w:rsid w:val="009B2053"/>
    <w:rsid w:val="009E72D6"/>
    <w:rsid w:val="00A219A8"/>
    <w:rsid w:val="00A4374D"/>
    <w:rsid w:val="00A541EB"/>
    <w:rsid w:val="00A61F80"/>
    <w:rsid w:val="00A77975"/>
    <w:rsid w:val="00A77BFF"/>
    <w:rsid w:val="00A82D94"/>
    <w:rsid w:val="00A97463"/>
    <w:rsid w:val="00AB7402"/>
    <w:rsid w:val="00AC032B"/>
    <w:rsid w:val="00AC4FEF"/>
    <w:rsid w:val="00AC7F73"/>
    <w:rsid w:val="00AD0D16"/>
    <w:rsid w:val="00B004AB"/>
    <w:rsid w:val="00B405F9"/>
    <w:rsid w:val="00B4398E"/>
    <w:rsid w:val="00B633D1"/>
    <w:rsid w:val="00B73412"/>
    <w:rsid w:val="00B84C56"/>
    <w:rsid w:val="00B93C07"/>
    <w:rsid w:val="00BC123F"/>
    <w:rsid w:val="00BC6300"/>
    <w:rsid w:val="00BE71DA"/>
    <w:rsid w:val="00C05496"/>
    <w:rsid w:val="00C15E3A"/>
    <w:rsid w:val="00C21FED"/>
    <w:rsid w:val="00C24576"/>
    <w:rsid w:val="00C40704"/>
    <w:rsid w:val="00C5356B"/>
    <w:rsid w:val="00C74D28"/>
    <w:rsid w:val="00C75C92"/>
    <w:rsid w:val="00C8278A"/>
    <w:rsid w:val="00C94E53"/>
    <w:rsid w:val="00CA2688"/>
    <w:rsid w:val="00CB01B2"/>
    <w:rsid w:val="00CB62D5"/>
    <w:rsid w:val="00CD0A88"/>
    <w:rsid w:val="00CD549B"/>
    <w:rsid w:val="00CF0A51"/>
    <w:rsid w:val="00CF29BA"/>
    <w:rsid w:val="00D01AD8"/>
    <w:rsid w:val="00D10AFF"/>
    <w:rsid w:val="00D16023"/>
    <w:rsid w:val="00D21508"/>
    <w:rsid w:val="00D36C32"/>
    <w:rsid w:val="00D44C66"/>
    <w:rsid w:val="00D5076D"/>
    <w:rsid w:val="00D5779E"/>
    <w:rsid w:val="00D802FC"/>
    <w:rsid w:val="00D84858"/>
    <w:rsid w:val="00E0158E"/>
    <w:rsid w:val="00E04B43"/>
    <w:rsid w:val="00E17991"/>
    <w:rsid w:val="00E25C3A"/>
    <w:rsid w:val="00EA7975"/>
    <w:rsid w:val="00EB4176"/>
    <w:rsid w:val="00EC38C3"/>
    <w:rsid w:val="00EE282A"/>
    <w:rsid w:val="00EF1641"/>
    <w:rsid w:val="00F14D95"/>
    <w:rsid w:val="00F16ED1"/>
    <w:rsid w:val="00F34BAE"/>
    <w:rsid w:val="00F42017"/>
    <w:rsid w:val="00F44A60"/>
    <w:rsid w:val="00F52C66"/>
    <w:rsid w:val="00FA63C1"/>
    <w:rsid w:val="00FB2F34"/>
    <w:rsid w:val="00FB4433"/>
    <w:rsid w:val="00FD31AE"/>
    <w:rsid w:val="00FD6ECC"/>
    <w:rsid w:val="00FE6156"/>
    <w:rsid w:val="00FE7D10"/>
    <w:rsid w:val="00FF75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19CC4"/>
  <w15:docId w15:val="{FD6CF2B8-AB4D-4F00-8F20-C7C2060A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79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 w:type="paragraph" w:styleId="Title">
    <w:name w:val="Title"/>
    <w:basedOn w:val="Normal"/>
    <w:next w:val="Normal"/>
    <w:link w:val="TitleChar"/>
    <w:uiPriority w:val="10"/>
    <w:qFormat/>
    <w:rsid w:val="000808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0868"/>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8D79B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semiHidden/>
    <w:unhideWhenUsed/>
    <w:rsid w:val="008D79BB"/>
    <w:rPr>
      <w:color w:val="0000FF"/>
      <w:u w:val="single"/>
    </w:rPr>
  </w:style>
  <w:style w:type="character" w:customStyle="1" w:styleId="Heading2Char">
    <w:name w:val="Heading 2 Char"/>
    <w:basedOn w:val="DefaultParagraphFont"/>
    <w:link w:val="Heading2"/>
    <w:uiPriority w:val="9"/>
    <w:rsid w:val="00E17991"/>
    <w:rPr>
      <w:rFonts w:asciiTheme="majorHAnsi" w:eastAsiaTheme="majorEastAsia" w:hAnsiTheme="majorHAnsi" w:cstheme="majorBidi"/>
      <w:color w:val="365F91" w:themeColor="accent1" w:themeShade="BF"/>
      <w:sz w:val="26"/>
      <w:szCs w:val="26"/>
    </w:rPr>
  </w:style>
  <w:style w:type="paragraph" w:styleId="Bibliography">
    <w:name w:val="Bibliography"/>
    <w:basedOn w:val="Normal"/>
    <w:next w:val="Normal"/>
    <w:uiPriority w:val="37"/>
    <w:unhideWhenUsed/>
    <w:rsid w:val="00AC032B"/>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9939">
      <w:bodyDiv w:val="1"/>
      <w:marLeft w:val="0"/>
      <w:marRight w:val="0"/>
      <w:marTop w:val="0"/>
      <w:marBottom w:val="0"/>
      <w:divBdr>
        <w:top w:val="none" w:sz="0" w:space="0" w:color="auto"/>
        <w:left w:val="none" w:sz="0" w:space="0" w:color="auto"/>
        <w:bottom w:val="none" w:sz="0" w:space="0" w:color="auto"/>
        <w:right w:val="none" w:sz="0" w:space="0" w:color="auto"/>
      </w:divBdr>
    </w:div>
    <w:div w:id="154104289">
      <w:bodyDiv w:val="1"/>
      <w:marLeft w:val="0"/>
      <w:marRight w:val="0"/>
      <w:marTop w:val="0"/>
      <w:marBottom w:val="0"/>
      <w:divBdr>
        <w:top w:val="none" w:sz="0" w:space="0" w:color="auto"/>
        <w:left w:val="none" w:sz="0" w:space="0" w:color="auto"/>
        <w:bottom w:val="none" w:sz="0" w:space="0" w:color="auto"/>
        <w:right w:val="none" w:sz="0" w:space="0" w:color="auto"/>
      </w:divBdr>
    </w:div>
    <w:div w:id="205334432">
      <w:bodyDiv w:val="1"/>
      <w:marLeft w:val="0"/>
      <w:marRight w:val="0"/>
      <w:marTop w:val="0"/>
      <w:marBottom w:val="0"/>
      <w:divBdr>
        <w:top w:val="none" w:sz="0" w:space="0" w:color="auto"/>
        <w:left w:val="none" w:sz="0" w:space="0" w:color="auto"/>
        <w:bottom w:val="none" w:sz="0" w:space="0" w:color="auto"/>
        <w:right w:val="none" w:sz="0" w:space="0" w:color="auto"/>
      </w:divBdr>
    </w:div>
    <w:div w:id="242879650">
      <w:bodyDiv w:val="1"/>
      <w:marLeft w:val="0"/>
      <w:marRight w:val="0"/>
      <w:marTop w:val="0"/>
      <w:marBottom w:val="0"/>
      <w:divBdr>
        <w:top w:val="none" w:sz="0" w:space="0" w:color="auto"/>
        <w:left w:val="none" w:sz="0" w:space="0" w:color="auto"/>
        <w:bottom w:val="none" w:sz="0" w:space="0" w:color="auto"/>
        <w:right w:val="none" w:sz="0" w:space="0" w:color="auto"/>
      </w:divBdr>
    </w:div>
    <w:div w:id="290750308">
      <w:bodyDiv w:val="1"/>
      <w:marLeft w:val="0"/>
      <w:marRight w:val="0"/>
      <w:marTop w:val="0"/>
      <w:marBottom w:val="0"/>
      <w:divBdr>
        <w:top w:val="none" w:sz="0" w:space="0" w:color="auto"/>
        <w:left w:val="none" w:sz="0" w:space="0" w:color="auto"/>
        <w:bottom w:val="none" w:sz="0" w:space="0" w:color="auto"/>
        <w:right w:val="none" w:sz="0" w:space="0" w:color="auto"/>
      </w:divBdr>
    </w:div>
    <w:div w:id="305554520">
      <w:bodyDiv w:val="1"/>
      <w:marLeft w:val="0"/>
      <w:marRight w:val="0"/>
      <w:marTop w:val="0"/>
      <w:marBottom w:val="0"/>
      <w:divBdr>
        <w:top w:val="none" w:sz="0" w:space="0" w:color="auto"/>
        <w:left w:val="none" w:sz="0" w:space="0" w:color="auto"/>
        <w:bottom w:val="none" w:sz="0" w:space="0" w:color="auto"/>
        <w:right w:val="none" w:sz="0" w:space="0" w:color="auto"/>
      </w:divBdr>
    </w:div>
    <w:div w:id="48039389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22489695">
      <w:bodyDiv w:val="1"/>
      <w:marLeft w:val="0"/>
      <w:marRight w:val="0"/>
      <w:marTop w:val="0"/>
      <w:marBottom w:val="0"/>
      <w:divBdr>
        <w:top w:val="none" w:sz="0" w:space="0" w:color="auto"/>
        <w:left w:val="none" w:sz="0" w:space="0" w:color="auto"/>
        <w:bottom w:val="none" w:sz="0" w:space="0" w:color="auto"/>
        <w:right w:val="none" w:sz="0" w:space="0" w:color="auto"/>
      </w:divBdr>
    </w:div>
    <w:div w:id="808087790">
      <w:bodyDiv w:val="1"/>
      <w:marLeft w:val="0"/>
      <w:marRight w:val="0"/>
      <w:marTop w:val="0"/>
      <w:marBottom w:val="0"/>
      <w:divBdr>
        <w:top w:val="none" w:sz="0" w:space="0" w:color="auto"/>
        <w:left w:val="none" w:sz="0" w:space="0" w:color="auto"/>
        <w:bottom w:val="none" w:sz="0" w:space="0" w:color="auto"/>
        <w:right w:val="none" w:sz="0" w:space="0" w:color="auto"/>
      </w:divBdr>
    </w:div>
    <w:div w:id="999887865">
      <w:bodyDiv w:val="1"/>
      <w:marLeft w:val="0"/>
      <w:marRight w:val="0"/>
      <w:marTop w:val="0"/>
      <w:marBottom w:val="0"/>
      <w:divBdr>
        <w:top w:val="none" w:sz="0" w:space="0" w:color="auto"/>
        <w:left w:val="none" w:sz="0" w:space="0" w:color="auto"/>
        <w:bottom w:val="none" w:sz="0" w:space="0" w:color="auto"/>
        <w:right w:val="none" w:sz="0" w:space="0" w:color="auto"/>
      </w:divBdr>
    </w:div>
    <w:div w:id="1035614241">
      <w:bodyDiv w:val="1"/>
      <w:marLeft w:val="0"/>
      <w:marRight w:val="0"/>
      <w:marTop w:val="0"/>
      <w:marBottom w:val="0"/>
      <w:divBdr>
        <w:top w:val="none" w:sz="0" w:space="0" w:color="auto"/>
        <w:left w:val="none" w:sz="0" w:space="0" w:color="auto"/>
        <w:bottom w:val="none" w:sz="0" w:space="0" w:color="auto"/>
        <w:right w:val="none" w:sz="0" w:space="0" w:color="auto"/>
      </w:divBdr>
    </w:div>
    <w:div w:id="1064985119">
      <w:bodyDiv w:val="1"/>
      <w:marLeft w:val="0"/>
      <w:marRight w:val="0"/>
      <w:marTop w:val="0"/>
      <w:marBottom w:val="0"/>
      <w:divBdr>
        <w:top w:val="none" w:sz="0" w:space="0" w:color="auto"/>
        <w:left w:val="none" w:sz="0" w:space="0" w:color="auto"/>
        <w:bottom w:val="none" w:sz="0" w:space="0" w:color="auto"/>
        <w:right w:val="none" w:sz="0" w:space="0" w:color="auto"/>
      </w:divBdr>
    </w:div>
    <w:div w:id="1223254336">
      <w:bodyDiv w:val="1"/>
      <w:marLeft w:val="0"/>
      <w:marRight w:val="0"/>
      <w:marTop w:val="0"/>
      <w:marBottom w:val="0"/>
      <w:divBdr>
        <w:top w:val="none" w:sz="0" w:space="0" w:color="auto"/>
        <w:left w:val="none" w:sz="0" w:space="0" w:color="auto"/>
        <w:bottom w:val="none" w:sz="0" w:space="0" w:color="auto"/>
        <w:right w:val="none" w:sz="0" w:space="0" w:color="auto"/>
      </w:divBdr>
    </w:div>
    <w:div w:id="1305306525">
      <w:bodyDiv w:val="1"/>
      <w:marLeft w:val="0"/>
      <w:marRight w:val="0"/>
      <w:marTop w:val="0"/>
      <w:marBottom w:val="0"/>
      <w:divBdr>
        <w:top w:val="none" w:sz="0" w:space="0" w:color="auto"/>
        <w:left w:val="none" w:sz="0" w:space="0" w:color="auto"/>
        <w:bottom w:val="none" w:sz="0" w:space="0" w:color="auto"/>
        <w:right w:val="none" w:sz="0" w:space="0" w:color="auto"/>
      </w:divBdr>
    </w:div>
    <w:div w:id="1344017715">
      <w:bodyDiv w:val="1"/>
      <w:marLeft w:val="0"/>
      <w:marRight w:val="0"/>
      <w:marTop w:val="0"/>
      <w:marBottom w:val="0"/>
      <w:divBdr>
        <w:top w:val="none" w:sz="0" w:space="0" w:color="auto"/>
        <w:left w:val="none" w:sz="0" w:space="0" w:color="auto"/>
        <w:bottom w:val="none" w:sz="0" w:space="0" w:color="auto"/>
        <w:right w:val="none" w:sz="0" w:space="0" w:color="auto"/>
      </w:divBdr>
    </w:div>
    <w:div w:id="1351181003">
      <w:bodyDiv w:val="1"/>
      <w:marLeft w:val="0"/>
      <w:marRight w:val="0"/>
      <w:marTop w:val="0"/>
      <w:marBottom w:val="0"/>
      <w:divBdr>
        <w:top w:val="none" w:sz="0" w:space="0" w:color="auto"/>
        <w:left w:val="none" w:sz="0" w:space="0" w:color="auto"/>
        <w:bottom w:val="none" w:sz="0" w:space="0" w:color="auto"/>
        <w:right w:val="none" w:sz="0" w:space="0" w:color="auto"/>
      </w:divBdr>
    </w:div>
    <w:div w:id="1430586464">
      <w:bodyDiv w:val="1"/>
      <w:marLeft w:val="0"/>
      <w:marRight w:val="0"/>
      <w:marTop w:val="0"/>
      <w:marBottom w:val="0"/>
      <w:divBdr>
        <w:top w:val="none" w:sz="0" w:space="0" w:color="auto"/>
        <w:left w:val="none" w:sz="0" w:space="0" w:color="auto"/>
        <w:bottom w:val="none" w:sz="0" w:space="0" w:color="auto"/>
        <w:right w:val="none" w:sz="0" w:space="0" w:color="auto"/>
      </w:divBdr>
    </w:div>
    <w:div w:id="1447231648">
      <w:bodyDiv w:val="1"/>
      <w:marLeft w:val="0"/>
      <w:marRight w:val="0"/>
      <w:marTop w:val="0"/>
      <w:marBottom w:val="0"/>
      <w:divBdr>
        <w:top w:val="none" w:sz="0" w:space="0" w:color="auto"/>
        <w:left w:val="none" w:sz="0" w:space="0" w:color="auto"/>
        <w:bottom w:val="none" w:sz="0" w:space="0" w:color="auto"/>
        <w:right w:val="none" w:sz="0" w:space="0" w:color="auto"/>
      </w:divBdr>
    </w:div>
    <w:div w:id="1640500542">
      <w:bodyDiv w:val="1"/>
      <w:marLeft w:val="0"/>
      <w:marRight w:val="0"/>
      <w:marTop w:val="0"/>
      <w:marBottom w:val="0"/>
      <w:divBdr>
        <w:top w:val="none" w:sz="0" w:space="0" w:color="auto"/>
        <w:left w:val="none" w:sz="0" w:space="0" w:color="auto"/>
        <w:bottom w:val="none" w:sz="0" w:space="0" w:color="auto"/>
        <w:right w:val="none" w:sz="0" w:space="0" w:color="auto"/>
      </w:divBdr>
    </w:div>
    <w:div w:id="1768228949">
      <w:bodyDiv w:val="1"/>
      <w:marLeft w:val="0"/>
      <w:marRight w:val="0"/>
      <w:marTop w:val="0"/>
      <w:marBottom w:val="0"/>
      <w:divBdr>
        <w:top w:val="none" w:sz="0" w:space="0" w:color="auto"/>
        <w:left w:val="none" w:sz="0" w:space="0" w:color="auto"/>
        <w:bottom w:val="none" w:sz="0" w:space="0" w:color="auto"/>
        <w:right w:val="none" w:sz="0" w:space="0" w:color="auto"/>
      </w:divBdr>
    </w:div>
    <w:div w:id="1827672865">
      <w:bodyDiv w:val="1"/>
      <w:marLeft w:val="0"/>
      <w:marRight w:val="0"/>
      <w:marTop w:val="0"/>
      <w:marBottom w:val="0"/>
      <w:divBdr>
        <w:top w:val="none" w:sz="0" w:space="0" w:color="auto"/>
        <w:left w:val="none" w:sz="0" w:space="0" w:color="auto"/>
        <w:bottom w:val="none" w:sz="0" w:space="0" w:color="auto"/>
        <w:right w:val="none" w:sz="0" w:space="0" w:color="auto"/>
      </w:divBdr>
    </w:div>
    <w:div w:id="1867594179">
      <w:bodyDiv w:val="1"/>
      <w:marLeft w:val="0"/>
      <w:marRight w:val="0"/>
      <w:marTop w:val="0"/>
      <w:marBottom w:val="0"/>
      <w:divBdr>
        <w:top w:val="none" w:sz="0" w:space="0" w:color="auto"/>
        <w:left w:val="none" w:sz="0" w:space="0" w:color="auto"/>
        <w:bottom w:val="none" w:sz="0" w:space="0" w:color="auto"/>
        <w:right w:val="none" w:sz="0" w:space="0" w:color="auto"/>
      </w:divBdr>
    </w:div>
    <w:div w:id="1889026509">
      <w:bodyDiv w:val="1"/>
      <w:marLeft w:val="0"/>
      <w:marRight w:val="0"/>
      <w:marTop w:val="0"/>
      <w:marBottom w:val="0"/>
      <w:divBdr>
        <w:top w:val="none" w:sz="0" w:space="0" w:color="auto"/>
        <w:left w:val="none" w:sz="0" w:space="0" w:color="auto"/>
        <w:bottom w:val="none" w:sz="0" w:space="0" w:color="auto"/>
        <w:right w:val="none" w:sz="0" w:space="0" w:color="auto"/>
      </w:divBdr>
    </w:div>
    <w:div w:id="1963882237">
      <w:bodyDiv w:val="1"/>
      <w:marLeft w:val="0"/>
      <w:marRight w:val="0"/>
      <w:marTop w:val="0"/>
      <w:marBottom w:val="0"/>
      <w:divBdr>
        <w:top w:val="none" w:sz="0" w:space="0" w:color="auto"/>
        <w:left w:val="none" w:sz="0" w:space="0" w:color="auto"/>
        <w:bottom w:val="none" w:sz="0" w:space="0" w:color="auto"/>
        <w:right w:val="none" w:sz="0" w:space="0" w:color="auto"/>
      </w:divBdr>
    </w:div>
    <w:div w:id="2022971038">
      <w:bodyDiv w:val="1"/>
      <w:marLeft w:val="0"/>
      <w:marRight w:val="0"/>
      <w:marTop w:val="0"/>
      <w:marBottom w:val="0"/>
      <w:divBdr>
        <w:top w:val="none" w:sz="0" w:space="0" w:color="auto"/>
        <w:left w:val="none" w:sz="0" w:space="0" w:color="auto"/>
        <w:bottom w:val="none" w:sz="0" w:space="0" w:color="auto"/>
        <w:right w:val="none" w:sz="0" w:space="0" w:color="auto"/>
      </w:divBdr>
    </w:div>
    <w:div w:id="2064019914">
      <w:bodyDiv w:val="1"/>
      <w:marLeft w:val="0"/>
      <w:marRight w:val="0"/>
      <w:marTop w:val="0"/>
      <w:marBottom w:val="0"/>
      <w:divBdr>
        <w:top w:val="none" w:sz="0" w:space="0" w:color="auto"/>
        <w:left w:val="none" w:sz="0" w:space="0" w:color="auto"/>
        <w:bottom w:val="none" w:sz="0" w:space="0" w:color="auto"/>
        <w:right w:val="none" w:sz="0" w:space="0" w:color="auto"/>
      </w:divBdr>
    </w:div>
    <w:div w:id="209925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1FD42-9123-42BD-8031-420E4A83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Proofreader</cp:lastModifiedBy>
  <cp:revision>2</cp:revision>
  <dcterms:created xsi:type="dcterms:W3CDTF">2019-09-13T11:25:00Z</dcterms:created>
  <dcterms:modified xsi:type="dcterms:W3CDTF">2019-09-13T11:25:00Z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id="QC88rLga"/&gt;&lt;style id="http://www.zotero.org/styles/chicago-fullnote-bibliography" locale="en-US" hasBibliography="1" bibliographyStyleHasBeenSet="1"/&gt;&lt;prefs&gt;&lt;pref name="fieldType" value="Field"/&gt;</vt:lpwstr>
  </property>
  <property fmtid="{D5CDD505-2E9C-101B-9397-08002B2CF9AE}" pid="3" name="ZOTERO_PREF_2">
    <vt:lpwstr>&lt;pref name="noteType" value="1"/&gt;&lt;/prefs&gt;&lt;/data&gt;</vt:lpwstr>
  </property>
</Properties>
</file>