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4B9" w:rsidRPr="00F60BBE" w:rsidRDefault="008544B9" w:rsidP="00355085">
      <w:pPr>
        <w:spacing w:after="0" w:line="480" w:lineRule="auto"/>
        <w:jc w:val="both"/>
        <w:rPr>
          <w:rFonts w:ascii="Times New Roman" w:hAnsi="Times New Roman" w:cs="Times New Roman"/>
          <w:sz w:val="24"/>
          <w:szCs w:val="24"/>
        </w:rPr>
      </w:pPr>
    </w:p>
    <w:p w:rsidR="003F1D72" w:rsidRPr="00F60BBE" w:rsidRDefault="003F1D72" w:rsidP="00355085">
      <w:pPr>
        <w:spacing w:after="0" w:line="480" w:lineRule="auto"/>
        <w:jc w:val="both"/>
        <w:rPr>
          <w:rFonts w:ascii="Times New Roman" w:hAnsi="Times New Roman" w:cs="Times New Roman"/>
          <w:sz w:val="24"/>
          <w:szCs w:val="24"/>
        </w:rPr>
      </w:pPr>
    </w:p>
    <w:p w:rsidR="007F23FF" w:rsidRPr="00F60BBE" w:rsidRDefault="007F23FF" w:rsidP="00355085">
      <w:pPr>
        <w:spacing w:after="0" w:line="480" w:lineRule="auto"/>
        <w:ind w:firstLine="720"/>
        <w:jc w:val="both"/>
        <w:rPr>
          <w:rFonts w:ascii="Times New Roman" w:hAnsi="Times New Roman" w:cs="Times New Roman"/>
          <w:sz w:val="24"/>
          <w:szCs w:val="24"/>
        </w:rPr>
      </w:pPr>
    </w:p>
    <w:p w:rsidR="007F23FF" w:rsidRPr="00F60BBE" w:rsidRDefault="007F23FF" w:rsidP="000528CD">
      <w:pPr>
        <w:spacing w:after="0" w:line="480" w:lineRule="auto"/>
        <w:ind w:firstLine="720"/>
        <w:jc w:val="center"/>
        <w:rPr>
          <w:rFonts w:ascii="Times New Roman" w:hAnsi="Times New Roman" w:cs="Times New Roman"/>
          <w:sz w:val="24"/>
          <w:szCs w:val="24"/>
        </w:rPr>
      </w:pPr>
    </w:p>
    <w:p w:rsidR="007F23FF" w:rsidRPr="00F60BBE" w:rsidRDefault="007F23FF" w:rsidP="00355085">
      <w:pPr>
        <w:spacing w:after="0" w:line="480" w:lineRule="auto"/>
        <w:ind w:firstLine="720"/>
        <w:jc w:val="both"/>
        <w:rPr>
          <w:rFonts w:ascii="Times New Roman" w:hAnsi="Times New Roman" w:cs="Times New Roman"/>
          <w:sz w:val="24"/>
          <w:szCs w:val="24"/>
        </w:rPr>
      </w:pPr>
    </w:p>
    <w:p w:rsidR="007F23FF" w:rsidRPr="00F60BBE" w:rsidRDefault="007F23FF" w:rsidP="00355085">
      <w:pPr>
        <w:spacing w:after="0" w:line="480" w:lineRule="auto"/>
        <w:ind w:firstLine="720"/>
        <w:jc w:val="both"/>
        <w:rPr>
          <w:rFonts w:ascii="Times New Roman" w:hAnsi="Times New Roman" w:cs="Times New Roman"/>
          <w:sz w:val="24"/>
          <w:szCs w:val="24"/>
        </w:rPr>
      </w:pPr>
    </w:p>
    <w:p w:rsidR="007F23FF" w:rsidRPr="00F60BBE" w:rsidRDefault="007F23FF" w:rsidP="00355085">
      <w:pPr>
        <w:spacing w:after="0" w:line="480" w:lineRule="auto"/>
        <w:ind w:firstLine="720"/>
        <w:jc w:val="both"/>
        <w:rPr>
          <w:rFonts w:ascii="Times New Roman" w:hAnsi="Times New Roman" w:cs="Times New Roman"/>
          <w:sz w:val="24"/>
          <w:szCs w:val="24"/>
        </w:rPr>
      </w:pPr>
    </w:p>
    <w:p w:rsidR="007F23FF" w:rsidRPr="00F60BBE" w:rsidRDefault="007F23FF" w:rsidP="000528CD">
      <w:pPr>
        <w:spacing w:after="0" w:line="480" w:lineRule="auto"/>
        <w:ind w:firstLine="720"/>
        <w:jc w:val="center"/>
        <w:rPr>
          <w:rFonts w:ascii="Times New Roman" w:hAnsi="Times New Roman" w:cs="Times New Roman"/>
          <w:sz w:val="24"/>
          <w:szCs w:val="24"/>
        </w:rPr>
      </w:pPr>
    </w:p>
    <w:p w:rsidR="003F1D72" w:rsidRPr="00F60BBE" w:rsidRDefault="000A4040" w:rsidP="000528CD">
      <w:pPr>
        <w:spacing w:after="0" w:line="480" w:lineRule="auto"/>
        <w:ind w:firstLine="720"/>
        <w:jc w:val="center"/>
        <w:rPr>
          <w:rFonts w:ascii="Times New Roman" w:hAnsi="Times New Roman" w:cs="Times New Roman"/>
          <w:sz w:val="24"/>
          <w:szCs w:val="24"/>
        </w:rPr>
      </w:pPr>
      <w:r w:rsidRPr="00F60BBE">
        <w:rPr>
          <w:rFonts w:ascii="Times New Roman" w:hAnsi="Times New Roman" w:cs="Times New Roman"/>
          <w:sz w:val="24"/>
          <w:szCs w:val="24"/>
        </w:rPr>
        <w:t>Colorlines</w:t>
      </w:r>
    </w:p>
    <w:p w:rsidR="00DC77FD" w:rsidRPr="00F60BBE" w:rsidRDefault="000A4040" w:rsidP="000528CD">
      <w:pPr>
        <w:spacing w:after="0" w:line="480" w:lineRule="auto"/>
        <w:ind w:firstLine="720"/>
        <w:jc w:val="center"/>
        <w:rPr>
          <w:rFonts w:ascii="Times New Roman" w:hAnsi="Times New Roman" w:cs="Times New Roman"/>
          <w:sz w:val="24"/>
          <w:szCs w:val="24"/>
        </w:rPr>
      </w:pPr>
      <w:r w:rsidRPr="00F60BBE">
        <w:rPr>
          <w:rFonts w:ascii="Times New Roman" w:hAnsi="Times New Roman" w:cs="Times New Roman"/>
          <w:sz w:val="24"/>
          <w:szCs w:val="24"/>
        </w:rPr>
        <w:t>Student’s Name</w:t>
      </w:r>
    </w:p>
    <w:p w:rsidR="008E6AF4" w:rsidRPr="00F60BBE" w:rsidRDefault="000A4040" w:rsidP="000528CD">
      <w:pPr>
        <w:spacing w:after="0" w:line="480" w:lineRule="auto"/>
        <w:ind w:firstLine="720"/>
        <w:jc w:val="center"/>
        <w:rPr>
          <w:rFonts w:ascii="Times New Roman" w:hAnsi="Times New Roman" w:cs="Times New Roman"/>
          <w:sz w:val="24"/>
          <w:szCs w:val="24"/>
        </w:rPr>
      </w:pPr>
      <w:r w:rsidRPr="00F60BBE">
        <w:rPr>
          <w:rFonts w:ascii="Times New Roman" w:hAnsi="Times New Roman" w:cs="Times New Roman"/>
          <w:sz w:val="24"/>
          <w:szCs w:val="24"/>
        </w:rPr>
        <w:t>Institution</w:t>
      </w:r>
    </w:p>
    <w:p w:rsidR="008E6AF4" w:rsidRPr="00F60BBE" w:rsidRDefault="000A4040" w:rsidP="000528CD">
      <w:pPr>
        <w:spacing w:after="0" w:line="480" w:lineRule="auto"/>
        <w:ind w:firstLine="720"/>
        <w:jc w:val="center"/>
        <w:rPr>
          <w:rFonts w:ascii="Times New Roman" w:hAnsi="Times New Roman" w:cs="Times New Roman"/>
          <w:sz w:val="24"/>
          <w:szCs w:val="24"/>
        </w:rPr>
      </w:pPr>
      <w:r w:rsidRPr="00F60BBE">
        <w:rPr>
          <w:rFonts w:ascii="Times New Roman" w:hAnsi="Times New Roman" w:cs="Times New Roman"/>
          <w:sz w:val="24"/>
          <w:szCs w:val="24"/>
        </w:rPr>
        <w:t>Date</w:t>
      </w:r>
    </w:p>
    <w:p w:rsidR="00B05A78" w:rsidRPr="00F60BBE" w:rsidRDefault="00B05A78" w:rsidP="00355085">
      <w:pPr>
        <w:spacing w:after="0" w:line="480" w:lineRule="auto"/>
        <w:jc w:val="both"/>
        <w:rPr>
          <w:rFonts w:ascii="Times New Roman" w:hAnsi="Times New Roman" w:cs="Times New Roman"/>
          <w:sz w:val="24"/>
          <w:szCs w:val="24"/>
        </w:rPr>
      </w:pPr>
    </w:p>
    <w:p w:rsidR="00B05A78" w:rsidRPr="00F60BBE" w:rsidRDefault="00B05A78" w:rsidP="00355085">
      <w:pPr>
        <w:spacing w:after="0" w:line="480" w:lineRule="auto"/>
        <w:jc w:val="both"/>
        <w:rPr>
          <w:rFonts w:ascii="Times New Roman" w:hAnsi="Times New Roman" w:cs="Times New Roman"/>
          <w:sz w:val="24"/>
          <w:szCs w:val="24"/>
        </w:rPr>
      </w:pPr>
    </w:p>
    <w:p w:rsidR="00B05A78" w:rsidRPr="00F60BBE" w:rsidRDefault="00B05A78" w:rsidP="00355085">
      <w:pPr>
        <w:spacing w:after="0" w:line="480" w:lineRule="auto"/>
        <w:jc w:val="both"/>
        <w:rPr>
          <w:rFonts w:ascii="Times New Roman" w:hAnsi="Times New Roman" w:cs="Times New Roman"/>
          <w:sz w:val="24"/>
          <w:szCs w:val="24"/>
        </w:rPr>
      </w:pPr>
    </w:p>
    <w:p w:rsidR="00B05A78" w:rsidRPr="00F60BBE" w:rsidRDefault="00B05A78" w:rsidP="00355085">
      <w:pPr>
        <w:spacing w:after="0" w:line="480" w:lineRule="auto"/>
        <w:jc w:val="both"/>
        <w:rPr>
          <w:rFonts w:ascii="Times New Roman" w:hAnsi="Times New Roman" w:cs="Times New Roman"/>
          <w:sz w:val="24"/>
          <w:szCs w:val="24"/>
        </w:rPr>
      </w:pPr>
    </w:p>
    <w:p w:rsidR="00B05A78" w:rsidRPr="00F60BBE" w:rsidRDefault="00B05A78" w:rsidP="00355085">
      <w:pPr>
        <w:spacing w:after="0" w:line="480" w:lineRule="auto"/>
        <w:jc w:val="both"/>
        <w:rPr>
          <w:rFonts w:ascii="Times New Roman" w:hAnsi="Times New Roman" w:cs="Times New Roman"/>
          <w:sz w:val="24"/>
          <w:szCs w:val="24"/>
        </w:rPr>
      </w:pPr>
    </w:p>
    <w:p w:rsidR="00B05A78" w:rsidRPr="00F60BBE" w:rsidRDefault="00B05A78" w:rsidP="00355085">
      <w:pPr>
        <w:spacing w:after="0" w:line="480" w:lineRule="auto"/>
        <w:jc w:val="both"/>
        <w:rPr>
          <w:rFonts w:ascii="Times New Roman" w:hAnsi="Times New Roman" w:cs="Times New Roman"/>
          <w:sz w:val="24"/>
          <w:szCs w:val="24"/>
        </w:rPr>
      </w:pPr>
    </w:p>
    <w:p w:rsidR="00B05A78" w:rsidRPr="00F60BBE" w:rsidRDefault="00B05A78" w:rsidP="00355085">
      <w:pPr>
        <w:spacing w:after="0" w:line="480" w:lineRule="auto"/>
        <w:jc w:val="both"/>
        <w:rPr>
          <w:rFonts w:ascii="Times New Roman" w:hAnsi="Times New Roman" w:cs="Times New Roman"/>
          <w:sz w:val="24"/>
          <w:szCs w:val="24"/>
        </w:rPr>
      </w:pPr>
    </w:p>
    <w:p w:rsidR="00B05A78" w:rsidRPr="00F60BBE" w:rsidRDefault="00B05A78" w:rsidP="00355085">
      <w:pPr>
        <w:spacing w:after="0" w:line="480" w:lineRule="auto"/>
        <w:jc w:val="both"/>
        <w:rPr>
          <w:rFonts w:ascii="Times New Roman" w:hAnsi="Times New Roman" w:cs="Times New Roman"/>
          <w:sz w:val="24"/>
          <w:szCs w:val="24"/>
        </w:rPr>
      </w:pPr>
    </w:p>
    <w:p w:rsidR="00B05A78" w:rsidRPr="00F60BBE" w:rsidRDefault="00B05A78" w:rsidP="00355085">
      <w:pPr>
        <w:spacing w:after="0" w:line="480" w:lineRule="auto"/>
        <w:jc w:val="both"/>
        <w:rPr>
          <w:rFonts w:ascii="Times New Roman" w:hAnsi="Times New Roman" w:cs="Times New Roman"/>
          <w:sz w:val="24"/>
          <w:szCs w:val="24"/>
        </w:rPr>
      </w:pPr>
    </w:p>
    <w:p w:rsidR="00B05A78" w:rsidRPr="00F60BBE" w:rsidRDefault="00B05A78" w:rsidP="00355085">
      <w:pPr>
        <w:spacing w:after="0" w:line="480" w:lineRule="auto"/>
        <w:jc w:val="both"/>
        <w:rPr>
          <w:rFonts w:ascii="Times New Roman" w:hAnsi="Times New Roman" w:cs="Times New Roman"/>
          <w:sz w:val="24"/>
          <w:szCs w:val="24"/>
        </w:rPr>
      </w:pPr>
    </w:p>
    <w:p w:rsidR="00B05A78" w:rsidRPr="00F60BBE" w:rsidRDefault="00B05A78" w:rsidP="00355085">
      <w:pPr>
        <w:spacing w:after="0" w:line="480" w:lineRule="auto"/>
        <w:jc w:val="both"/>
        <w:rPr>
          <w:rFonts w:ascii="Times New Roman" w:hAnsi="Times New Roman" w:cs="Times New Roman"/>
          <w:sz w:val="24"/>
          <w:szCs w:val="24"/>
        </w:rPr>
      </w:pPr>
    </w:p>
    <w:p w:rsidR="00B05A78" w:rsidRPr="00F60BBE" w:rsidRDefault="000A4040" w:rsidP="00355085">
      <w:pPr>
        <w:tabs>
          <w:tab w:val="left" w:pos="4105"/>
        </w:tabs>
        <w:spacing w:after="0" w:line="480" w:lineRule="auto"/>
        <w:jc w:val="both"/>
        <w:rPr>
          <w:rFonts w:ascii="Times New Roman" w:hAnsi="Times New Roman" w:cs="Times New Roman"/>
          <w:b/>
          <w:sz w:val="24"/>
          <w:szCs w:val="24"/>
        </w:rPr>
      </w:pPr>
      <w:r>
        <w:rPr>
          <w:rFonts w:ascii="Times New Roman" w:hAnsi="Times New Roman" w:cs="Times New Roman"/>
          <w:sz w:val="24"/>
          <w:szCs w:val="24"/>
        </w:rPr>
        <w:lastRenderedPageBreak/>
        <w:tab/>
      </w:r>
      <w:r w:rsidR="00ED5715" w:rsidRPr="00F60BBE">
        <w:rPr>
          <w:rFonts w:ascii="Times New Roman" w:hAnsi="Times New Roman" w:cs="Times New Roman"/>
          <w:b/>
          <w:sz w:val="24"/>
          <w:szCs w:val="24"/>
        </w:rPr>
        <w:t>Colorlines</w:t>
      </w:r>
    </w:p>
    <w:p w:rsidR="006268DE" w:rsidRPr="00F60BBE" w:rsidRDefault="000A4040" w:rsidP="00355085">
      <w:pPr>
        <w:tabs>
          <w:tab w:val="left" w:pos="3366"/>
        </w:tabs>
        <w:spacing w:after="0" w:line="480" w:lineRule="auto"/>
        <w:jc w:val="both"/>
        <w:rPr>
          <w:rFonts w:ascii="Times New Roman" w:hAnsi="Times New Roman" w:cs="Times New Roman"/>
          <w:sz w:val="24"/>
          <w:szCs w:val="24"/>
        </w:rPr>
      </w:pPr>
      <w:r w:rsidRPr="00F60BBE">
        <w:rPr>
          <w:rFonts w:ascii="Times New Roman" w:hAnsi="Times New Roman" w:cs="Times New Roman"/>
          <w:sz w:val="24"/>
          <w:szCs w:val="24"/>
        </w:rPr>
        <w:t>The article “</w:t>
      </w:r>
      <w:r w:rsidR="00DC77FD" w:rsidRPr="00F60BBE">
        <w:rPr>
          <w:rFonts w:ascii="Times New Roman" w:hAnsi="Times New Roman" w:cs="Times New Roman"/>
          <w:i/>
          <w:sz w:val="24"/>
          <w:szCs w:val="24"/>
        </w:rPr>
        <w:t>From Fyre Fest to Theranos, the Invisible Racial Subtext of Raising Capital</w:t>
      </w:r>
      <w:r w:rsidR="00363495" w:rsidRPr="00F60BBE">
        <w:rPr>
          <w:rFonts w:ascii="Times New Roman" w:hAnsi="Times New Roman" w:cs="Times New Roman"/>
          <w:sz w:val="24"/>
          <w:szCs w:val="24"/>
        </w:rPr>
        <w:t>” was</w:t>
      </w:r>
      <w:r w:rsidR="000E3372" w:rsidRPr="00F60BBE">
        <w:rPr>
          <w:rFonts w:ascii="Times New Roman" w:hAnsi="Times New Roman" w:cs="Times New Roman"/>
          <w:sz w:val="24"/>
          <w:szCs w:val="24"/>
        </w:rPr>
        <w:t xml:space="preserve"> published </w:t>
      </w:r>
      <w:r w:rsidR="00C31CA5" w:rsidRPr="00F60BBE">
        <w:rPr>
          <w:rFonts w:ascii="Times New Roman" w:hAnsi="Times New Roman" w:cs="Times New Roman"/>
          <w:sz w:val="24"/>
          <w:szCs w:val="24"/>
        </w:rPr>
        <w:t>by Lynnise</w:t>
      </w:r>
      <w:r w:rsidR="000E3372" w:rsidRPr="00F60BBE">
        <w:rPr>
          <w:rFonts w:ascii="Times New Roman" w:hAnsi="Times New Roman" w:cs="Times New Roman"/>
          <w:sz w:val="24"/>
          <w:szCs w:val="24"/>
        </w:rPr>
        <w:t xml:space="preserve"> Philips Partin. </w:t>
      </w:r>
      <w:r w:rsidR="00AA1B25" w:rsidRPr="00F60BBE">
        <w:rPr>
          <w:rFonts w:ascii="Times New Roman" w:hAnsi="Times New Roman" w:cs="Times New Roman"/>
          <w:sz w:val="24"/>
          <w:szCs w:val="24"/>
        </w:rPr>
        <w:t xml:space="preserve"> It </w:t>
      </w:r>
      <w:r w:rsidR="00C31CA5" w:rsidRPr="00F60BBE">
        <w:rPr>
          <w:rFonts w:ascii="Times New Roman" w:hAnsi="Times New Roman" w:cs="Times New Roman"/>
          <w:sz w:val="24"/>
          <w:szCs w:val="24"/>
        </w:rPr>
        <w:t>illustrates</w:t>
      </w:r>
      <w:r w:rsidR="00AA1B25" w:rsidRPr="00F60BBE">
        <w:rPr>
          <w:rFonts w:ascii="Times New Roman" w:hAnsi="Times New Roman" w:cs="Times New Roman"/>
          <w:sz w:val="24"/>
          <w:szCs w:val="24"/>
        </w:rPr>
        <w:t xml:space="preserve"> the </w:t>
      </w:r>
      <w:r w:rsidR="002F750C" w:rsidRPr="00F60BBE">
        <w:rPr>
          <w:rFonts w:ascii="Times New Roman" w:hAnsi="Times New Roman" w:cs="Times New Roman"/>
          <w:sz w:val="24"/>
          <w:szCs w:val="24"/>
        </w:rPr>
        <w:t>underre</w:t>
      </w:r>
      <w:r w:rsidR="00C31CA5" w:rsidRPr="00F60BBE">
        <w:rPr>
          <w:rFonts w:ascii="Times New Roman" w:hAnsi="Times New Roman" w:cs="Times New Roman"/>
          <w:sz w:val="24"/>
          <w:szCs w:val="24"/>
        </w:rPr>
        <w:t>presentation</w:t>
      </w:r>
      <w:r w:rsidR="00AA1B25" w:rsidRPr="00F60BBE">
        <w:rPr>
          <w:rFonts w:ascii="Times New Roman" w:hAnsi="Times New Roman" w:cs="Times New Roman"/>
          <w:sz w:val="24"/>
          <w:szCs w:val="24"/>
        </w:rPr>
        <w:t xml:space="preserve"> of people of color in the </w:t>
      </w:r>
      <w:r w:rsidR="00C31CA5" w:rsidRPr="00F60BBE">
        <w:rPr>
          <w:rFonts w:ascii="Times New Roman" w:hAnsi="Times New Roman" w:cs="Times New Roman"/>
          <w:sz w:val="24"/>
          <w:szCs w:val="24"/>
        </w:rPr>
        <w:t>entrepreneurship</w:t>
      </w:r>
      <w:r w:rsidR="007F6A45" w:rsidRPr="00F60BBE">
        <w:rPr>
          <w:rFonts w:ascii="Times New Roman" w:hAnsi="Times New Roman" w:cs="Times New Roman"/>
          <w:sz w:val="24"/>
          <w:szCs w:val="24"/>
        </w:rPr>
        <w:t xml:space="preserve"> industry</w:t>
      </w:r>
      <w:r w:rsidR="00482260" w:rsidRPr="00F60BBE">
        <w:rPr>
          <w:rFonts w:ascii="Times New Roman" w:hAnsi="Times New Roman" w:cs="Times New Roman"/>
          <w:sz w:val="24"/>
          <w:szCs w:val="24"/>
        </w:rPr>
        <w:t xml:space="preserve">. The article states that the </w:t>
      </w:r>
      <w:r w:rsidR="00D66BF7" w:rsidRPr="00F60BBE">
        <w:rPr>
          <w:rFonts w:ascii="Times New Roman" w:hAnsi="Times New Roman" w:cs="Times New Roman"/>
          <w:sz w:val="24"/>
          <w:szCs w:val="24"/>
        </w:rPr>
        <w:t>underrepresentation</w:t>
      </w:r>
      <w:r w:rsidR="00482260" w:rsidRPr="00F60BBE">
        <w:rPr>
          <w:rFonts w:ascii="Times New Roman" w:hAnsi="Times New Roman" w:cs="Times New Roman"/>
          <w:sz w:val="24"/>
          <w:szCs w:val="24"/>
        </w:rPr>
        <w:t xml:space="preserve"> of the people of color has </w:t>
      </w:r>
      <w:r w:rsidR="00C31CA5" w:rsidRPr="00F60BBE">
        <w:rPr>
          <w:rFonts w:ascii="Times New Roman" w:hAnsi="Times New Roman" w:cs="Times New Roman"/>
          <w:sz w:val="24"/>
          <w:szCs w:val="24"/>
        </w:rPr>
        <w:t>caused</w:t>
      </w:r>
      <w:r w:rsidR="00482260" w:rsidRPr="00F60BBE">
        <w:rPr>
          <w:rFonts w:ascii="Times New Roman" w:hAnsi="Times New Roman" w:cs="Times New Roman"/>
          <w:sz w:val="24"/>
          <w:szCs w:val="24"/>
        </w:rPr>
        <w:t xml:space="preserve"> the </w:t>
      </w:r>
      <w:r w:rsidR="00C31CA5" w:rsidRPr="00F60BBE">
        <w:rPr>
          <w:rFonts w:ascii="Times New Roman" w:hAnsi="Times New Roman" w:cs="Times New Roman"/>
          <w:sz w:val="24"/>
          <w:szCs w:val="24"/>
        </w:rPr>
        <w:t xml:space="preserve">loss of multibillion of dolor </w:t>
      </w:r>
      <w:r w:rsidR="00C8763A" w:rsidRPr="00F60BBE">
        <w:rPr>
          <w:rFonts w:ascii="Times New Roman" w:hAnsi="Times New Roman" w:cs="Times New Roman"/>
          <w:sz w:val="24"/>
          <w:szCs w:val="24"/>
        </w:rPr>
        <w:t xml:space="preserve">of business opportunity. </w:t>
      </w:r>
      <w:r w:rsidR="00261258" w:rsidRPr="00F60BBE">
        <w:rPr>
          <w:rFonts w:ascii="Times New Roman" w:hAnsi="Times New Roman" w:cs="Times New Roman"/>
          <w:sz w:val="24"/>
          <w:szCs w:val="24"/>
        </w:rPr>
        <w:t xml:space="preserve">In American society, success is judged based on what an individual has achieved within a specific time. </w:t>
      </w:r>
      <w:r w:rsidR="00D757FC" w:rsidRPr="00F60BBE">
        <w:rPr>
          <w:rFonts w:ascii="Times New Roman" w:hAnsi="Times New Roman" w:cs="Times New Roman"/>
          <w:sz w:val="24"/>
          <w:szCs w:val="24"/>
        </w:rPr>
        <w:t xml:space="preserve">However, according to the article, success is judged and mirror two times. </w:t>
      </w:r>
      <w:r w:rsidR="00B34A2F" w:rsidRPr="00F60BBE">
        <w:rPr>
          <w:rFonts w:ascii="Times New Roman" w:hAnsi="Times New Roman" w:cs="Times New Roman"/>
          <w:sz w:val="24"/>
          <w:szCs w:val="24"/>
        </w:rPr>
        <w:t xml:space="preserve"> Partin (2019) pointed out that </w:t>
      </w:r>
      <w:r w:rsidR="00950665" w:rsidRPr="00F60BBE">
        <w:rPr>
          <w:rFonts w:ascii="Times New Roman" w:hAnsi="Times New Roman" w:cs="Times New Roman"/>
          <w:sz w:val="24"/>
          <w:szCs w:val="24"/>
        </w:rPr>
        <w:t xml:space="preserve">people of color are always looked down upon and therefore, most of them do not get funding to run their startup business. This, therefore, eliminates most people of color from being startup owners. </w:t>
      </w:r>
      <w:r w:rsidR="007A05BB" w:rsidRPr="00F60BBE">
        <w:rPr>
          <w:rFonts w:ascii="Times New Roman" w:hAnsi="Times New Roman" w:cs="Times New Roman"/>
          <w:sz w:val="24"/>
          <w:szCs w:val="24"/>
        </w:rPr>
        <w:t xml:space="preserve">The analysis of the </w:t>
      </w:r>
      <w:r w:rsidR="00E71575" w:rsidRPr="00F60BBE">
        <w:rPr>
          <w:rFonts w:ascii="Times New Roman" w:hAnsi="Times New Roman" w:cs="Times New Roman"/>
          <w:sz w:val="24"/>
          <w:szCs w:val="24"/>
        </w:rPr>
        <w:t>article</w:t>
      </w:r>
      <w:r w:rsidR="007A05BB" w:rsidRPr="00F60BBE">
        <w:rPr>
          <w:rFonts w:ascii="Times New Roman" w:hAnsi="Times New Roman" w:cs="Times New Roman"/>
          <w:sz w:val="24"/>
          <w:szCs w:val="24"/>
        </w:rPr>
        <w:t xml:space="preserve"> is, therefore, focuses on the </w:t>
      </w:r>
      <w:r w:rsidR="000427DB" w:rsidRPr="00F60BBE">
        <w:rPr>
          <w:rFonts w:ascii="Times New Roman" w:hAnsi="Times New Roman" w:cs="Times New Roman"/>
          <w:sz w:val="24"/>
          <w:szCs w:val="24"/>
        </w:rPr>
        <w:t>equa</w:t>
      </w:r>
      <w:r w:rsidR="005205E7" w:rsidRPr="00F60BBE">
        <w:rPr>
          <w:rFonts w:ascii="Times New Roman" w:hAnsi="Times New Roman" w:cs="Times New Roman"/>
          <w:sz w:val="24"/>
          <w:szCs w:val="24"/>
        </w:rPr>
        <w:t>lity myths, advantages and disadva</w:t>
      </w:r>
      <w:r w:rsidR="000427DB" w:rsidRPr="00F60BBE">
        <w:rPr>
          <w:rFonts w:ascii="Times New Roman" w:hAnsi="Times New Roman" w:cs="Times New Roman"/>
          <w:sz w:val="24"/>
          <w:szCs w:val="24"/>
        </w:rPr>
        <w:t xml:space="preserve">ntages, and </w:t>
      </w:r>
      <w:r w:rsidR="00D751A7" w:rsidRPr="00F60BBE">
        <w:rPr>
          <w:rFonts w:ascii="Times New Roman" w:hAnsi="Times New Roman" w:cs="Times New Roman"/>
          <w:sz w:val="24"/>
          <w:szCs w:val="24"/>
        </w:rPr>
        <w:t>ignorance is a privilege</w:t>
      </w:r>
      <w:r w:rsidR="00B94645" w:rsidRPr="00F60BBE">
        <w:rPr>
          <w:rFonts w:ascii="Times New Roman" w:hAnsi="Times New Roman" w:cs="Times New Roman"/>
          <w:sz w:val="24"/>
          <w:szCs w:val="24"/>
        </w:rPr>
        <w:t xml:space="preserve">. </w:t>
      </w:r>
    </w:p>
    <w:p w:rsidR="006268DE" w:rsidRPr="00F60BBE" w:rsidRDefault="006268DE" w:rsidP="00355085">
      <w:pPr>
        <w:tabs>
          <w:tab w:val="left" w:pos="3366"/>
        </w:tabs>
        <w:spacing w:after="0" w:line="480" w:lineRule="auto"/>
        <w:jc w:val="both"/>
        <w:rPr>
          <w:rFonts w:ascii="Times New Roman" w:hAnsi="Times New Roman" w:cs="Times New Roman"/>
          <w:sz w:val="24"/>
          <w:szCs w:val="24"/>
        </w:rPr>
      </w:pPr>
    </w:p>
    <w:p w:rsidR="0068384F" w:rsidRPr="00F60BBE" w:rsidRDefault="000A4040" w:rsidP="00355085">
      <w:pPr>
        <w:tabs>
          <w:tab w:val="left" w:pos="3366"/>
        </w:tabs>
        <w:spacing w:after="0" w:line="480" w:lineRule="auto"/>
        <w:jc w:val="both"/>
        <w:rPr>
          <w:rFonts w:ascii="Times New Roman" w:hAnsi="Times New Roman" w:cs="Times New Roman"/>
          <w:sz w:val="24"/>
          <w:szCs w:val="24"/>
        </w:rPr>
      </w:pPr>
      <w:r w:rsidRPr="00F60BBE">
        <w:rPr>
          <w:rFonts w:ascii="Times New Roman" w:hAnsi="Times New Roman" w:cs="Times New Roman"/>
          <w:sz w:val="24"/>
          <w:szCs w:val="24"/>
        </w:rPr>
        <w:t>It is stated that there is a</w:t>
      </w:r>
      <w:r w:rsidR="002B3500" w:rsidRPr="00F60BBE">
        <w:rPr>
          <w:rFonts w:ascii="Times New Roman" w:hAnsi="Times New Roman" w:cs="Times New Roman"/>
          <w:sz w:val="24"/>
          <w:szCs w:val="24"/>
        </w:rPr>
        <w:t>n</w:t>
      </w:r>
      <w:r w:rsidRPr="00F60BBE">
        <w:rPr>
          <w:rFonts w:ascii="Times New Roman" w:hAnsi="Times New Roman" w:cs="Times New Roman"/>
          <w:sz w:val="24"/>
          <w:szCs w:val="24"/>
        </w:rPr>
        <w:t xml:space="preserve"> unconscious bias in raising capital, which causes a huge </w:t>
      </w:r>
      <w:r w:rsidR="002B3500" w:rsidRPr="00F60BBE">
        <w:rPr>
          <w:rFonts w:ascii="Times New Roman" w:hAnsi="Times New Roman" w:cs="Times New Roman"/>
          <w:sz w:val="24"/>
          <w:szCs w:val="24"/>
        </w:rPr>
        <w:t>racial</w:t>
      </w:r>
      <w:r w:rsidRPr="00F60BBE">
        <w:rPr>
          <w:rFonts w:ascii="Times New Roman" w:hAnsi="Times New Roman" w:cs="Times New Roman"/>
          <w:sz w:val="24"/>
          <w:szCs w:val="24"/>
        </w:rPr>
        <w:t xml:space="preserve"> wealth gap. </w:t>
      </w:r>
      <w:r w:rsidR="002B3500" w:rsidRPr="00F60BBE">
        <w:rPr>
          <w:rFonts w:ascii="Times New Roman" w:hAnsi="Times New Roman" w:cs="Times New Roman"/>
          <w:sz w:val="24"/>
          <w:szCs w:val="24"/>
        </w:rPr>
        <w:t xml:space="preserve">It is easier for the white to raise capital for their startups compared to people of color. </w:t>
      </w:r>
      <w:r w:rsidR="00C42F68" w:rsidRPr="00F60BBE">
        <w:rPr>
          <w:rFonts w:ascii="Times New Roman" w:hAnsi="Times New Roman" w:cs="Times New Roman"/>
          <w:sz w:val="24"/>
          <w:szCs w:val="24"/>
        </w:rPr>
        <w:t xml:space="preserve">In the article, it is pointed that </w:t>
      </w:r>
      <w:r w:rsidR="00715483" w:rsidRPr="00F60BBE">
        <w:rPr>
          <w:rFonts w:ascii="Times New Roman" w:hAnsi="Times New Roman" w:cs="Times New Roman"/>
          <w:sz w:val="24"/>
          <w:szCs w:val="24"/>
        </w:rPr>
        <w:t xml:space="preserve">Holmes and McFarland </w:t>
      </w:r>
      <w:r w:rsidR="00BB46FE" w:rsidRPr="00F60BBE">
        <w:rPr>
          <w:rFonts w:ascii="Times New Roman" w:hAnsi="Times New Roman" w:cs="Times New Roman"/>
          <w:sz w:val="24"/>
          <w:szCs w:val="24"/>
        </w:rPr>
        <w:t xml:space="preserve">could raise money faster for its investment despite involving several sagas, which made it look like a fraud. </w:t>
      </w:r>
      <w:r w:rsidR="00716B5B" w:rsidRPr="00F60BBE">
        <w:rPr>
          <w:rFonts w:ascii="Times New Roman" w:hAnsi="Times New Roman" w:cs="Times New Roman"/>
          <w:sz w:val="24"/>
          <w:szCs w:val="24"/>
        </w:rPr>
        <w:t>Several investors term him as the new Steve Job</w:t>
      </w:r>
      <w:r w:rsidR="007E544E" w:rsidRPr="00F60BBE">
        <w:rPr>
          <w:rFonts w:ascii="Times New Roman" w:hAnsi="Times New Roman" w:cs="Times New Roman"/>
          <w:sz w:val="24"/>
          <w:szCs w:val="24"/>
        </w:rPr>
        <w:t xml:space="preserve">s and gave him massive funds. </w:t>
      </w:r>
      <w:r w:rsidR="006C3CF2" w:rsidRPr="00F60BBE">
        <w:rPr>
          <w:rFonts w:ascii="Times New Roman" w:hAnsi="Times New Roman" w:cs="Times New Roman"/>
          <w:sz w:val="24"/>
          <w:szCs w:val="24"/>
        </w:rPr>
        <w:t xml:space="preserve">This means that when you are white </w:t>
      </w:r>
      <w:r w:rsidR="00B67A37" w:rsidRPr="00F60BBE">
        <w:rPr>
          <w:rFonts w:ascii="Times New Roman" w:hAnsi="Times New Roman" w:cs="Times New Roman"/>
          <w:sz w:val="24"/>
          <w:szCs w:val="24"/>
        </w:rPr>
        <w:t xml:space="preserve">you have </w:t>
      </w:r>
      <w:r w:rsidR="00B13890" w:rsidRPr="00F60BBE">
        <w:rPr>
          <w:rFonts w:ascii="Times New Roman" w:hAnsi="Times New Roman" w:cs="Times New Roman"/>
          <w:sz w:val="24"/>
          <w:szCs w:val="24"/>
        </w:rPr>
        <w:t>the right pedigree</w:t>
      </w:r>
      <w:r w:rsidR="00B67A37" w:rsidRPr="00F60BBE">
        <w:rPr>
          <w:rFonts w:ascii="Times New Roman" w:hAnsi="Times New Roman" w:cs="Times New Roman"/>
          <w:sz w:val="24"/>
          <w:szCs w:val="24"/>
        </w:rPr>
        <w:t xml:space="preserve"> </w:t>
      </w:r>
      <w:r w:rsidR="00B13890" w:rsidRPr="00F60BBE">
        <w:rPr>
          <w:rFonts w:ascii="Times New Roman" w:hAnsi="Times New Roman" w:cs="Times New Roman"/>
          <w:sz w:val="24"/>
          <w:szCs w:val="24"/>
        </w:rPr>
        <w:t xml:space="preserve">and every white investor view your ideas as noble and this gives whites access to massive capital. </w:t>
      </w:r>
      <w:r w:rsidR="00B0235B" w:rsidRPr="00F60BBE">
        <w:rPr>
          <w:rFonts w:ascii="Times New Roman" w:hAnsi="Times New Roman" w:cs="Times New Roman"/>
          <w:sz w:val="24"/>
          <w:szCs w:val="24"/>
        </w:rPr>
        <w:t xml:space="preserve">But entrepreneurs with color are treated </w:t>
      </w:r>
      <w:r w:rsidR="003C23E5" w:rsidRPr="00F60BBE">
        <w:rPr>
          <w:rFonts w:ascii="Times New Roman" w:hAnsi="Times New Roman" w:cs="Times New Roman"/>
          <w:sz w:val="24"/>
          <w:szCs w:val="24"/>
        </w:rPr>
        <w:t xml:space="preserve">differently and for an individual to survive he or she must have </w:t>
      </w:r>
      <w:r w:rsidR="00F9139D" w:rsidRPr="00F60BBE">
        <w:rPr>
          <w:rFonts w:ascii="Times New Roman" w:hAnsi="Times New Roman" w:cs="Times New Roman"/>
          <w:sz w:val="24"/>
          <w:szCs w:val="24"/>
        </w:rPr>
        <w:t xml:space="preserve">means or resources in </w:t>
      </w:r>
      <w:r w:rsidR="0015645B" w:rsidRPr="00F60BBE">
        <w:rPr>
          <w:rFonts w:ascii="Times New Roman" w:hAnsi="Times New Roman" w:cs="Times New Roman"/>
          <w:sz w:val="24"/>
          <w:szCs w:val="24"/>
        </w:rPr>
        <w:t>entrepreneurship</w:t>
      </w:r>
      <w:r w:rsidR="00F9139D" w:rsidRPr="00F60BBE">
        <w:rPr>
          <w:rFonts w:ascii="Times New Roman" w:hAnsi="Times New Roman" w:cs="Times New Roman"/>
          <w:sz w:val="24"/>
          <w:szCs w:val="24"/>
        </w:rPr>
        <w:t xml:space="preserve">. </w:t>
      </w:r>
      <w:r w:rsidR="00B0235B" w:rsidRPr="00F60BBE">
        <w:rPr>
          <w:rFonts w:ascii="Times New Roman" w:hAnsi="Times New Roman" w:cs="Times New Roman"/>
          <w:sz w:val="24"/>
          <w:szCs w:val="24"/>
        </w:rPr>
        <w:t xml:space="preserve"> </w:t>
      </w:r>
      <w:r w:rsidR="00550768" w:rsidRPr="00F60BBE">
        <w:rPr>
          <w:rFonts w:ascii="Times New Roman" w:hAnsi="Times New Roman" w:cs="Times New Roman"/>
          <w:sz w:val="24"/>
          <w:szCs w:val="24"/>
        </w:rPr>
        <w:t xml:space="preserve">For instance, </w:t>
      </w:r>
      <w:r w:rsidR="00040C74" w:rsidRPr="00F60BBE">
        <w:rPr>
          <w:rFonts w:ascii="Times New Roman" w:hAnsi="Times New Roman" w:cs="Times New Roman"/>
          <w:sz w:val="24"/>
          <w:szCs w:val="24"/>
        </w:rPr>
        <w:t xml:space="preserve">Tristan Walker, the founder of </w:t>
      </w:r>
      <w:r w:rsidR="00880526" w:rsidRPr="00F60BBE">
        <w:rPr>
          <w:rFonts w:ascii="Times New Roman" w:hAnsi="Times New Roman" w:cs="Times New Roman"/>
          <w:sz w:val="24"/>
          <w:szCs w:val="24"/>
        </w:rPr>
        <w:t xml:space="preserve">Walker and Company Brand </w:t>
      </w:r>
      <w:r w:rsidR="00156358" w:rsidRPr="00F60BBE">
        <w:rPr>
          <w:rFonts w:ascii="Times New Roman" w:hAnsi="Times New Roman" w:cs="Times New Roman"/>
          <w:sz w:val="24"/>
          <w:szCs w:val="24"/>
        </w:rPr>
        <w:t xml:space="preserve">noted that he has never been given any benefit of the doubt, which propelled Holmes and McFarland to success. </w:t>
      </w:r>
      <w:r w:rsidR="008E29EA" w:rsidRPr="00F60BBE">
        <w:rPr>
          <w:rFonts w:ascii="Times New Roman" w:hAnsi="Times New Roman" w:cs="Times New Roman"/>
          <w:sz w:val="24"/>
          <w:szCs w:val="24"/>
        </w:rPr>
        <w:t xml:space="preserve">He always </w:t>
      </w:r>
      <w:r w:rsidR="001B2EEA" w:rsidRPr="00F60BBE">
        <w:rPr>
          <w:rFonts w:ascii="Times New Roman" w:hAnsi="Times New Roman" w:cs="Times New Roman"/>
          <w:sz w:val="24"/>
          <w:szCs w:val="24"/>
        </w:rPr>
        <w:t xml:space="preserve">being judged </w:t>
      </w:r>
      <w:r w:rsidR="001B2EEA" w:rsidRPr="00F60BBE">
        <w:rPr>
          <w:rFonts w:ascii="Times New Roman" w:hAnsi="Times New Roman" w:cs="Times New Roman"/>
          <w:sz w:val="24"/>
          <w:szCs w:val="24"/>
        </w:rPr>
        <w:lastRenderedPageBreak/>
        <w:t xml:space="preserve">in two </w:t>
      </w:r>
      <w:r w:rsidRPr="00F60BBE">
        <w:rPr>
          <w:rFonts w:ascii="Times New Roman" w:hAnsi="Times New Roman" w:cs="Times New Roman"/>
          <w:sz w:val="24"/>
          <w:szCs w:val="24"/>
        </w:rPr>
        <w:t>directions</w:t>
      </w:r>
      <w:r w:rsidR="001B2EEA" w:rsidRPr="00F60BBE">
        <w:rPr>
          <w:rFonts w:ascii="Times New Roman" w:hAnsi="Times New Roman" w:cs="Times New Roman"/>
          <w:sz w:val="24"/>
          <w:szCs w:val="24"/>
        </w:rPr>
        <w:t xml:space="preserve"> and therefore, this one of the reasons why </w:t>
      </w:r>
      <w:r w:rsidRPr="00F60BBE">
        <w:rPr>
          <w:rFonts w:ascii="Times New Roman" w:hAnsi="Times New Roman" w:cs="Times New Roman"/>
          <w:sz w:val="24"/>
          <w:szCs w:val="24"/>
        </w:rPr>
        <w:t>entrepreneurs</w:t>
      </w:r>
      <w:r w:rsidR="001B2EEA" w:rsidRPr="00F60BBE">
        <w:rPr>
          <w:rFonts w:ascii="Times New Roman" w:hAnsi="Times New Roman" w:cs="Times New Roman"/>
          <w:sz w:val="24"/>
          <w:szCs w:val="24"/>
        </w:rPr>
        <w:t xml:space="preserve"> of color always fail to succeed compared to white </w:t>
      </w:r>
      <w:r w:rsidRPr="00F60BBE">
        <w:rPr>
          <w:rFonts w:ascii="Times New Roman" w:hAnsi="Times New Roman" w:cs="Times New Roman"/>
          <w:sz w:val="24"/>
          <w:szCs w:val="24"/>
        </w:rPr>
        <w:t>entrepreneurs</w:t>
      </w:r>
      <w:r w:rsidR="001B2EEA" w:rsidRPr="00F60BBE">
        <w:rPr>
          <w:rFonts w:ascii="Times New Roman" w:hAnsi="Times New Roman" w:cs="Times New Roman"/>
          <w:sz w:val="24"/>
          <w:szCs w:val="24"/>
        </w:rPr>
        <w:t>.</w:t>
      </w:r>
    </w:p>
    <w:p w:rsidR="00485C60" w:rsidRPr="00F60BBE" w:rsidRDefault="00485C60" w:rsidP="00355085">
      <w:pPr>
        <w:tabs>
          <w:tab w:val="left" w:pos="3366"/>
        </w:tabs>
        <w:spacing w:after="0" w:line="480" w:lineRule="auto"/>
        <w:jc w:val="both"/>
        <w:rPr>
          <w:rFonts w:ascii="Times New Roman" w:hAnsi="Times New Roman" w:cs="Times New Roman"/>
          <w:sz w:val="24"/>
          <w:szCs w:val="24"/>
        </w:rPr>
      </w:pPr>
    </w:p>
    <w:p w:rsidR="00485C60" w:rsidRPr="00F60BBE" w:rsidRDefault="000A4040" w:rsidP="00355085">
      <w:pPr>
        <w:tabs>
          <w:tab w:val="left" w:pos="3366"/>
        </w:tabs>
        <w:spacing w:after="0" w:line="480" w:lineRule="auto"/>
        <w:jc w:val="both"/>
        <w:rPr>
          <w:rFonts w:ascii="Times New Roman" w:hAnsi="Times New Roman" w:cs="Times New Roman"/>
          <w:sz w:val="24"/>
          <w:szCs w:val="24"/>
        </w:rPr>
      </w:pPr>
      <w:r w:rsidRPr="00F60BBE">
        <w:rPr>
          <w:rFonts w:ascii="Times New Roman" w:hAnsi="Times New Roman" w:cs="Times New Roman"/>
          <w:sz w:val="24"/>
          <w:szCs w:val="24"/>
        </w:rPr>
        <w:t xml:space="preserve">The </w:t>
      </w:r>
      <w:r w:rsidR="009E698B" w:rsidRPr="00F60BBE">
        <w:rPr>
          <w:rFonts w:ascii="Times New Roman" w:hAnsi="Times New Roman" w:cs="Times New Roman"/>
          <w:sz w:val="24"/>
          <w:szCs w:val="24"/>
        </w:rPr>
        <w:t>entrepreneur</w:t>
      </w:r>
      <w:r w:rsidRPr="00F60BBE">
        <w:rPr>
          <w:rFonts w:ascii="Times New Roman" w:hAnsi="Times New Roman" w:cs="Times New Roman"/>
          <w:sz w:val="24"/>
          <w:szCs w:val="24"/>
        </w:rPr>
        <w:t xml:space="preserve"> of color struggle hard to get their products in the market. It is also difficult for them to get mentors </w:t>
      </w:r>
      <w:r w:rsidR="007F0E5A" w:rsidRPr="00F60BBE">
        <w:rPr>
          <w:rFonts w:ascii="Times New Roman" w:hAnsi="Times New Roman" w:cs="Times New Roman"/>
          <w:sz w:val="24"/>
          <w:szCs w:val="24"/>
        </w:rPr>
        <w:t xml:space="preserve">and finances for their venture. Many of them with great ideas cannot proceed due to discrimination of entrepreneurs of color in the United States. It has caused a great loss of beautiful minds and ideas, which could change the </w:t>
      </w:r>
      <w:r w:rsidR="001B7BFB" w:rsidRPr="00F60BBE">
        <w:rPr>
          <w:rFonts w:ascii="Times New Roman" w:hAnsi="Times New Roman" w:cs="Times New Roman"/>
          <w:sz w:val="24"/>
          <w:szCs w:val="24"/>
        </w:rPr>
        <w:t>fortune</w:t>
      </w:r>
      <w:r w:rsidR="007F0E5A" w:rsidRPr="00F60BBE">
        <w:rPr>
          <w:rFonts w:ascii="Times New Roman" w:hAnsi="Times New Roman" w:cs="Times New Roman"/>
          <w:sz w:val="24"/>
          <w:szCs w:val="24"/>
        </w:rPr>
        <w:t xml:space="preserve"> </w:t>
      </w:r>
      <w:r w:rsidR="00394744" w:rsidRPr="00F60BBE">
        <w:rPr>
          <w:rFonts w:ascii="Times New Roman" w:hAnsi="Times New Roman" w:cs="Times New Roman"/>
          <w:sz w:val="24"/>
          <w:szCs w:val="24"/>
        </w:rPr>
        <w:t>of families</w:t>
      </w:r>
      <w:r w:rsidR="001B7BFB" w:rsidRPr="00F60BBE">
        <w:rPr>
          <w:rFonts w:ascii="Times New Roman" w:hAnsi="Times New Roman" w:cs="Times New Roman"/>
          <w:sz w:val="24"/>
          <w:szCs w:val="24"/>
        </w:rPr>
        <w:t xml:space="preserve"> and the country’s economy. </w:t>
      </w:r>
      <w:r w:rsidR="00655F8F" w:rsidRPr="00F60BBE">
        <w:rPr>
          <w:rFonts w:ascii="Times New Roman" w:hAnsi="Times New Roman" w:cs="Times New Roman"/>
          <w:sz w:val="24"/>
          <w:szCs w:val="24"/>
        </w:rPr>
        <w:t xml:space="preserve">However, the article pointed out that the white gets more advantage and any business idea easily get funded by white investors. This has caused a lot of loses to investors because nobody is taking time to seriously question the reality of the ideas. For instance, Holmes and McFarland turned out to be a fraud and this made several investors lose their fortune. </w:t>
      </w:r>
      <w:r w:rsidR="00DF11B7" w:rsidRPr="00F60BBE">
        <w:rPr>
          <w:rFonts w:ascii="Times New Roman" w:hAnsi="Times New Roman" w:cs="Times New Roman"/>
          <w:sz w:val="24"/>
          <w:szCs w:val="24"/>
        </w:rPr>
        <w:t xml:space="preserve">Therefore, </w:t>
      </w:r>
      <w:r w:rsidR="008B11E1" w:rsidRPr="00F60BBE">
        <w:rPr>
          <w:rFonts w:ascii="Times New Roman" w:hAnsi="Times New Roman" w:cs="Times New Roman"/>
          <w:sz w:val="24"/>
          <w:szCs w:val="24"/>
        </w:rPr>
        <w:t>discrimination</w:t>
      </w:r>
      <w:r w:rsidR="00DF11B7" w:rsidRPr="00F60BBE">
        <w:rPr>
          <w:rFonts w:ascii="Times New Roman" w:hAnsi="Times New Roman" w:cs="Times New Roman"/>
          <w:sz w:val="24"/>
          <w:szCs w:val="24"/>
        </w:rPr>
        <w:t xml:space="preserve"> of color and giving whites </w:t>
      </w:r>
      <w:r w:rsidR="008B11E1" w:rsidRPr="00F60BBE">
        <w:rPr>
          <w:rFonts w:ascii="Times New Roman" w:hAnsi="Times New Roman" w:cs="Times New Roman"/>
          <w:sz w:val="24"/>
          <w:szCs w:val="24"/>
        </w:rPr>
        <w:t>priority</w:t>
      </w:r>
      <w:r w:rsidR="00DF11B7" w:rsidRPr="00F60BBE">
        <w:rPr>
          <w:rFonts w:ascii="Times New Roman" w:hAnsi="Times New Roman" w:cs="Times New Roman"/>
          <w:sz w:val="24"/>
          <w:szCs w:val="24"/>
        </w:rPr>
        <w:t xml:space="preserve"> </w:t>
      </w:r>
      <w:r w:rsidR="008B11E1" w:rsidRPr="00F60BBE">
        <w:rPr>
          <w:rFonts w:ascii="Times New Roman" w:hAnsi="Times New Roman" w:cs="Times New Roman"/>
          <w:sz w:val="24"/>
          <w:szCs w:val="24"/>
        </w:rPr>
        <w:t>in</w:t>
      </w:r>
      <w:r w:rsidR="00DF11B7" w:rsidRPr="00F60BBE">
        <w:rPr>
          <w:rFonts w:ascii="Times New Roman" w:hAnsi="Times New Roman" w:cs="Times New Roman"/>
          <w:sz w:val="24"/>
          <w:szCs w:val="24"/>
        </w:rPr>
        <w:t xml:space="preserve"> business is a costly affair </w:t>
      </w:r>
      <w:r w:rsidR="00EF1A0D" w:rsidRPr="00F60BBE">
        <w:rPr>
          <w:rFonts w:ascii="Times New Roman" w:hAnsi="Times New Roman" w:cs="Times New Roman"/>
          <w:sz w:val="24"/>
          <w:szCs w:val="24"/>
        </w:rPr>
        <w:t xml:space="preserve">to </w:t>
      </w:r>
      <w:r w:rsidR="001401CB" w:rsidRPr="00F60BBE">
        <w:rPr>
          <w:rFonts w:ascii="Times New Roman" w:hAnsi="Times New Roman" w:cs="Times New Roman"/>
          <w:sz w:val="24"/>
          <w:szCs w:val="24"/>
        </w:rPr>
        <w:t>investors</w:t>
      </w:r>
      <w:r w:rsidR="00EF1A0D" w:rsidRPr="00F60BBE">
        <w:rPr>
          <w:rFonts w:ascii="Times New Roman" w:hAnsi="Times New Roman" w:cs="Times New Roman"/>
          <w:sz w:val="24"/>
          <w:szCs w:val="24"/>
        </w:rPr>
        <w:t xml:space="preserve"> and the market. </w:t>
      </w:r>
      <w:r w:rsidR="00DD43D4" w:rsidRPr="00F60BBE">
        <w:rPr>
          <w:rFonts w:ascii="Times New Roman" w:hAnsi="Times New Roman" w:cs="Times New Roman"/>
          <w:sz w:val="24"/>
          <w:szCs w:val="24"/>
        </w:rPr>
        <w:t xml:space="preserve">As noted in the article, </w:t>
      </w:r>
      <w:r w:rsidR="008D24D5" w:rsidRPr="00F60BBE">
        <w:rPr>
          <w:rFonts w:ascii="Times New Roman" w:hAnsi="Times New Roman" w:cs="Times New Roman"/>
          <w:sz w:val="24"/>
          <w:szCs w:val="24"/>
        </w:rPr>
        <w:t>entrepreneurs</w:t>
      </w:r>
      <w:r w:rsidR="00DD43D4" w:rsidRPr="00F60BBE">
        <w:rPr>
          <w:rFonts w:ascii="Times New Roman" w:hAnsi="Times New Roman" w:cs="Times New Roman"/>
          <w:sz w:val="24"/>
          <w:szCs w:val="24"/>
        </w:rPr>
        <w:t xml:space="preserve"> of color become </w:t>
      </w:r>
      <w:r w:rsidR="008D24D5" w:rsidRPr="00F60BBE">
        <w:rPr>
          <w:rFonts w:ascii="Times New Roman" w:hAnsi="Times New Roman" w:cs="Times New Roman"/>
          <w:sz w:val="24"/>
          <w:szCs w:val="24"/>
        </w:rPr>
        <w:t>obsolete</w:t>
      </w:r>
      <w:r w:rsidR="00DD43D4" w:rsidRPr="00F60BBE">
        <w:rPr>
          <w:rFonts w:ascii="Times New Roman" w:hAnsi="Times New Roman" w:cs="Times New Roman"/>
          <w:sz w:val="24"/>
          <w:szCs w:val="24"/>
        </w:rPr>
        <w:t xml:space="preserve"> and could manage run their business due to open </w:t>
      </w:r>
      <w:r w:rsidR="008D24D5" w:rsidRPr="00F60BBE">
        <w:rPr>
          <w:rFonts w:ascii="Times New Roman" w:hAnsi="Times New Roman" w:cs="Times New Roman"/>
          <w:sz w:val="24"/>
          <w:szCs w:val="24"/>
        </w:rPr>
        <w:t>discrimination</w:t>
      </w:r>
      <w:r w:rsidR="00DD43D4" w:rsidRPr="00F60BBE">
        <w:rPr>
          <w:rFonts w:ascii="Times New Roman" w:hAnsi="Times New Roman" w:cs="Times New Roman"/>
          <w:sz w:val="24"/>
          <w:szCs w:val="24"/>
        </w:rPr>
        <w:t xml:space="preserve"> and because of ignorance such as business struggle and fail. This hurts the economy because in some cases, the </w:t>
      </w:r>
      <w:r w:rsidR="008D24D5" w:rsidRPr="00F60BBE">
        <w:rPr>
          <w:rFonts w:ascii="Times New Roman" w:hAnsi="Times New Roman" w:cs="Times New Roman"/>
          <w:sz w:val="24"/>
          <w:szCs w:val="24"/>
        </w:rPr>
        <w:t>preferred</w:t>
      </w:r>
      <w:r w:rsidR="00DD43D4" w:rsidRPr="00F60BBE">
        <w:rPr>
          <w:rFonts w:ascii="Times New Roman" w:hAnsi="Times New Roman" w:cs="Times New Roman"/>
          <w:sz w:val="24"/>
          <w:szCs w:val="24"/>
        </w:rPr>
        <w:t xml:space="preserve"> business ideas because of being white fails and the struggle </w:t>
      </w:r>
      <w:r w:rsidR="008D24D5" w:rsidRPr="00F60BBE">
        <w:rPr>
          <w:rFonts w:ascii="Times New Roman" w:hAnsi="Times New Roman" w:cs="Times New Roman"/>
          <w:sz w:val="24"/>
          <w:szCs w:val="24"/>
        </w:rPr>
        <w:t>entrepreneurs</w:t>
      </w:r>
      <w:r w:rsidR="00DD43D4" w:rsidRPr="00F60BBE">
        <w:rPr>
          <w:rFonts w:ascii="Times New Roman" w:hAnsi="Times New Roman" w:cs="Times New Roman"/>
          <w:sz w:val="24"/>
          <w:szCs w:val="24"/>
        </w:rPr>
        <w:t xml:space="preserve"> of color fail as well. It is, therefore, </w:t>
      </w:r>
      <w:r w:rsidR="008D24D5" w:rsidRPr="00F60BBE">
        <w:rPr>
          <w:rFonts w:ascii="Times New Roman" w:hAnsi="Times New Roman" w:cs="Times New Roman"/>
          <w:sz w:val="24"/>
          <w:szCs w:val="24"/>
        </w:rPr>
        <w:t>important</w:t>
      </w:r>
      <w:r w:rsidR="00DD43D4" w:rsidRPr="00F60BBE">
        <w:rPr>
          <w:rFonts w:ascii="Times New Roman" w:hAnsi="Times New Roman" w:cs="Times New Roman"/>
          <w:sz w:val="24"/>
          <w:szCs w:val="24"/>
        </w:rPr>
        <w:t xml:space="preserve"> to ensure that </w:t>
      </w:r>
      <w:r w:rsidR="008D24D5" w:rsidRPr="00F60BBE">
        <w:rPr>
          <w:rFonts w:ascii="Times New Roman" w:hAnsi="Times New Roman" w:cs="Times New Roman"/>
          <w:sz w:val="24"/>
          <w:szCs w:val="24"/>
        </w:rPr>
        <w:t>equal</w:t>
      </w:r>
      <w:r w:rsidR="00DD43D4" w:rsidRPr="00F60BBE">
        <w:rPr>
          <w:rFonts w:ascii="Times New Roman" w:hAnsi="Times New Roman" w:cs="Times New Roman"/>
          <w:sz w:val="24"/>
          <w:szCs w:val="24"/>
        </w:rPr>
        <w:t xml:space="preserve"> opportunity is given to everyone without any </w:t>
      </w:r>
      <w:r w:rsidR="008D24D5" w:rsidRPr="00F60BBE">
        <w:rPr>
          <w:rFonts w:ascii="Times New Roman" w:hAnsi="Times New Roman" w:cs="Times New Roman"/>
          <w:sz w:val="24"/>
          <w:szCs w:val="24"/>
        </w:rPr>
        <w:t>discrimination</w:t>
      </w:r>
      <w:r w:rsidR="00DD43D4" w:rsidRPr="00F60BBE">
        <w:rPr>
          <w:rFonts w:ascii="Times New Roman" w:hAnsi="Times New Roman" w:cs="Times New Roman"/>
          <w:sz w:val="24"/>
          <w:szCs w:val="24"/>
        </w:rPr>
        <w:t xml:space="preserve">. </w:t>
      </w:r>
    </w:p>
    <w:p w:rsidR="00A76865" w:rsidRPr="00F60BBE" w:rsidRDefault="00A76865" w:rsidP="00355085">
      <w:pPr>
        <w:tabs>
          <w:tab w:val="left" w:pos="3366"/>
        </w:tabs>
        <w:spacing w:after="0" w:line="480" w:lineRule="auto"/>
        <w:jc w:val="both"/>
        <w:rPr>
          <w:rFonts w:ascii="Times New Roman" w:hAnsi="Times New Roman" w:cs="Times New Roman"/>
          <w:sz w:val="24"/>
          <w:szCs w:val="24"/>
        </w:rPr>
      </w:pPr>
    </w:p>
    <w:p w:rsidR="00A76865" w:rsidRPr="00F60BBE" w:rsidRDefault="000A4040" w:rsidP="00355085">
      <w:pPr>
        <w:tabs>
          <w:tab w:val="left" w:pos="3366"/>
        </w:tabs>
        <w:spacing w:after="0" w:line="480" w:lineRule="auto"/>
        <w:jc w:val="both"/>
        <w:rPr>
          <w:rFonts w:ascii="Times New Roman" w:hAnsi="Times New Roman" w:cs="Times New Roman"/>
          <w:sz w:val="24"/>
          <w:szCs w:val="24"/>
        </w:rPr>
      </w:pPr>
      <w:r w:rsidRPr="00F60BBE">
        <w:rPr>
          <w:rFonts w:ascii="Times New Roman" w:hAnsi="Times New Roman" w:cs="Times New Roman"/>
          <w:sz w:val="24"/>
          <w:szCs w:val="24"/>
        </w:rPr>
        <w:t xml:space="preserve">In conclusion, the article pointed out the challenges </w:t>
      </w:r>
      <w:r w:rsidR="008D24D5" w:rsidRPr="00F60BBE">
        <w:rPr>
          <w:rFonts w:ascii="Times New Roman" w:hAnsi="Times New Roman" w:cs="Times New Roman"/>
          <w:sz w:val="24"/>
          <w:szCs w:val="24"/>
        </w:rPr>
        <w:t>entrepreneurs</w:t>
      </w:r>
      <w:r w:rsidRPr="00F60BBE">
        <w:rPr>
          <w:rFonts w:ascii="Times New Roman" w:hAnsi="Times New Roman" w:cs="Times New Roman"/>
          <w:sz w:val="24"/>
          <w:szCs w:val="24"/>
        </w:rPr>
        <w:t xml:space="preserve"> of color face to get their ideas supported by investors. And based on the article, most white investors prefer t</w:t>
      </w:r>
      <w:r w:rsidRPr="00F60BBE">
        <w:rPr>
          <w:rFonts w:ascii="Times New Roman" w:hAnsi="Times New Roman" w:cs="Times New Roman"/>
          <w:sz w:val="24"/>
          <w:szCs w:val="24"/>
        </w:rPr>
        <w:t xml:space="preserve">o invest in anything presented by any white </w:t>
      </w:r>
      <w:r w:rsidR="008D24D5" w:rsidRPr="00F60BBE">
        <w:rPr>
          <w:rFonts w:ascii="Times New Roman" w:hAnsi="Times New Roman" w:cs="Times New Roman"/>
          <w:sz w:val="24"/>
          <w:szCs w:val="24"/>
        </w:rPr>
        <w:t>entrepreneurs</w:t>
      </w:r>
      <w:r w:rsidRPr="00F60BBE">
        <w:rPr>
          <w:rFonts w:ascii="Times New Roman" w:hAnsi="Times New Roman" w:cs="Times New Roman"/>
          <w:sz w:val="24"/>
          <w:szCs w:val="24"/>
        </w:rPr>
        <w:t xml:space="preserve"> without minding whether it will bear fruit or not. However, the ideas, which is presented by </w:t>
      </w:r>
      <w:r w:rsidR="008D24D5" w:rsidRPr="00F60BBE">
        <w:rPr>
          <w:rFonts w:ascii="Times New Roman" w:hAnsi="Times New Roman" w:cs="Times New Roman"/>
          <w:sz w:val="24"/>
          <w:szCs w:val="24"/>
        </w:rPr>
        <w:t>entrepreneurs</w:t>
      </w:r>
      <w:r w:rsidRPr="00F60BBE">
        <w:rPr>
          <w:rFonts w:ascii="Times New Roman" w:hAnsi="Times New Roman" w:cs="Times New Roman"/>
          <w:sz w:val="24"/>
          <w:szCs w:val="24"/>
        </w:rPr>
        <w:t xml:space="preserve"> of color are looking in </w:t>
      </w:r>
      <w:r w:rsidR="008D24D5" w:rsidRPr="00F60BBE">
        <w:rPr>
          <w:rFonts w:ascii="Times New Roman" w:hAnsi="Times New Roman" w:cs="Times New Roman"/>
          <w:sz w:val="24"/>
          <w:szCs w:val="24"/>
        </w:rPr>
        <w:t>diffe</w:t>
      </w:r>
      <w:r w:rsidR="008D24D5">
        <w:rPr>
          <w:rFonts w:ascii="Times New Roman" w:hAnsi="Times New Roman" w:cs="Times New Roman"/>
          <w:sz w:val="24"/>
          <w:szCs w:val="24"/>
        </w:rPr>
        <w:t>re</w:t>
      </w:r>
      <w:r w:rsidR="008D24D5" w:rsidRPr="00F60BBE">
        <w:rPr>
          <w:rFonts w:ascii="Times New Roman" w:hAnsi="Times New Roman" w:cs="Times New Roman"/>
          <w:sz w:val="24"/>
          <w:szCs w:val="24"/>
        </w:rPr>
        <w:t>nt</w:t>
      </w:r>
      <w:r w:rsidRPr="00F60BBE">
        <w:rPr>
          <w:rFonts w:ascii="Times New Roman" w:hAnsi="Times New Roman" w:cs="Times New Roman"/>
          <w:sz w:val="24"/>
          <w:szCs w:val="24"/>
        </w:rPr>
        <w:t xml:space="preserve"> </w:t>
      </w:r>
      <w:r w:rsidRPr="00F60BBE">
        <w:rPr>
          <w:rFonts w:ascii="Times New Roman" w:hAnsi="Times New Roman" w:cs="Times New Roman"/>
          <w:sz w:val="24"/>
          <w:szCs w:val="24"/>
        </w:rPr>
        <w:lastRenderedPageBreak/>
        <w:t xml:space="preserve">directions </w:t>
      </w:r>
      <w:r w:rsidRPr="00F60BBE">
        <w:rPr>
          <w:rFonts w:ascii="Times New Roman" w:hAnsi="Times New Roman" w:cs="Times New Roman"/>
          <w:sz w:val="24"/>
          <w:szCs w:val="24"/>
        </w:rPr>
        <w:t xml:space="preserve">and usually ignored. This hurt the people of color and the business community hence the economy. </w:t>
      </w:r>
    </w:p>
    <w:p w:rsidR="004A0B4D" w:rsidRPr="00F60BBE" w:rsidRDefault="004A0B4D" w:rsidP="00355085">
      <w:pPr>
        <w:tabs>
          <w:tab w:val="left" w:pos="3366"/>
        </w:tabs>
        <w:spacing w:after="0" w:line="480" w:lineRule="auto"/>
        <w:jc w:val="both"/>
        <w:rPr>
          <w:rFonts w:ascii="Times New Roman" w:hAnsi="Times New Roman" w:cs="Times New Roman"/>
          <w:sz w:val="24"/>
          <w:szCs w:val="24"/>
        </w:rPr>
      </w:pPr>
    </w:p>
    <w:p w:rsidR="004A0B4D" w:rsidRPr="00F60BBE" w:rsidRDefault="004A0B4D" w:rsidP="00355085">
      <w:pPr>
        <w:tabs>
          <w:tab w:val="left" w:pos="3366"/>
        </w:tabs>
        <w:spacing w:after="0" w:line="480" w:lineRule="auto"/>
        <w:jc w:val="both"/>
        <w:rPr>
          <w:rFonts w:ascii="Times New Roman" w:hAnsi="Times New Roman" w:cs="Times New Roman"/>
          <w:sz w:val="24"/>
          <w:szCs w:val="24"/>
        </w:rPr>
      </w:pPr>
    </w:p>
    <w:p w:rsidR="004A0B4D" w:rsidRPr="00F60BBE" w:rsidRDefault="004A0B4D" w:rsidP="00355085">
      <w:pPr>
        <w:tabs>
          <w:tab w:val="left" w:pos="3366"/>
        </w:tabs>
        <w:spacing w:after="0" w:line="480" w:lineRule="auto"/>
        <w:jc w:val="both"/>
        <w:rPr>
          <w:rFonts w:ascii="Times New Roman" w:hAnsi="Times New Roman" w:cs="Times New Roman"/>
          <w:sz w:val="24"/>
          <w:szCs w:val="24"/>
        </w:rPr>
      </w:pPr>
    </w:p>
    <w:p w:rsidR="004A0B4D" w:rsidRPr="00F60BBE" w:rsidRDefault="004A0B4D" w:rsidP="00355085">
      <w:pPr>
        <w:tabs>
          <w:tab w:val="left" w:pos="3366"/>
        </w:tabs>
        <w:spacing w:after="0" w:line="480" w:lineRule="auto"/>
        <w:jc w:val="both"/>
        <w:rPr>
          <w:rFonts w:ascii="Times New Roman" w:hAnsi="Times New Roman" w:cs="Times New Roman"/>
          <w:sz w:val="24"/>
          <w:szCs w:val="24"/>
        </w:rPr>
      </w:pPr>
    </w:p>
    <w:p w:rsidR="004A0B4D" w:rsidRPr="00F60BBE" w:rsidRDefault="004A0B4D" w:rsidP="00355085">
      <w:pPr>
        <w:tabs>
          <w:tab w:val="left" w:pos="3366"/>
        </w:tabs>
        <w:spacing w:after="0" w:line="480" w:lineRule="auto"/>
        <w:jc w:val="both"/>
        <w:rPr>
          <w:rFonts w:ascii="Times New Roman" w:hAnsi="Times New Roman" w:cs="Times New Roman"/>
          <w:sz w:val="24"/>
          <w:szCs w:val="24"/>
        </w:rPr>
      </w:pPr>
    </w:p>
    <w:p w:rsidR="004A0B4D" w:rsidRDefault="004A0B4D" w:rsidP="000F727C">
      <w:pPr>
        <w:tabs>
          <w:tab w:val="left" w:pos="3366"/>
        </w:tabs>
        <w:spacing w:after="0" w:line="480" w:lineRule="auto"/>
        <w:jc w:val="center"/>
        <w:rPr>
          <w:rFonts w:ascii="Times New Roman" w:hAnsi="Times New Roman" w:cs="Times New Roman"/>
          <w:sz w:val="24"/>
          <w:szCs w:val="24"/>
        </w:rPr>
      </w:pPr>
    </w:p>
    <w:p w:rsidR="000F727C" w:rsidRDefault="000F727C" w:rsidP="000F727C">
      <w:pPr>
        <w:tabs>
          <w:tab w:val="left" w:pos="3366"/>
        </w:tabs>
        <w:spacing w:after="0" w:line="480" w:lineRule="auto"/>
        <w:jc w:val="center"/>
        <w:rPr>
          <w:rFonts w:ascii="Times New Roman" w:hAnsi="Times New Roman" w:cs="Times New Roman"/>
          <w:sz w:val="24"/>
          <w:szCs w:val="24"/>
        </w:rPr>
      </w:pPr>
    </w:p>
    <w:p w:rsidR="000F727C" w:rsidRDefault="000F727C" w:rsidP="000F727C">
      <w:pPr>
        <w:tabs>
          <w:tab w:val="left" w:pos="3366"/>
        </w:tabs>
        <w:spacing w:after="0" w:line="480" w:lineRule="auto"/>
        <w:jc w:val="center"/>
        <w:rPr>
          <w:rFonts w:ascii="Times New Roman" w:hAnsi="Times New Roman" w:cs="Times New Roman"/>
          <w:sz w:val="24"/>
          <w:szCs w:val="24"/>
        </w:rPr>
      </w:pPr>
    </w:p>
    <w:p w:rsidR="000F727C" w:rsidRDefault="000F727C" w:rsidP="000F727C">
      <w:pPr>
        <w:tabs>
          <w:tab w:val="left" w:pos="3366"/>
        </w:tabs>
        <w:spacing w:after="0" w:line="480" w:lineRule="auto"/>
        <w:jc w:val="center"/>
        <w:rPr>
          <w:rFonts w:ascii="Times New Roman" w:hAnsi="Times New Roman" w:cs="Times New Roman"/>
          <w:sz w:val="24"/>
          <w:szCs w:val="24"/>
        </w:rPr>
      </w:pPr>
    </w:p>
    <w:p w:rsidR="000F727C" w:rsidRDefault="000F727C" w:rsidP="000F727C">
      <w:pPr>
        <w:tabs>
          <w:tab w:val="left" w:pos="3366"/>
        </w:tabs>
        <w:spacing w:after="0" w:line="480" w:lineRule="auto"/>
        <w:jc w:val="center"/>
        <w:rPr>
          <w:rFonts w:ascii="Times New Roman" w:hAnsi="Times New Roman" w:cs="Times New Roman"/>
          <w:sz w:val="24"/>
          <w:szCs w:val="24"/>
        </w:rPr>
      </w:pPr>
    </w:p>
    <w:p w:rsidR="000F727C" w:rsidRDefault="000F727C" w:rsidP="000F727C">
      <w:pPr>
        <w:tabs>
          <w:tab w:val="left" w:pos="3366"/>
        </w:tabs>
        <w:spacing w:after="0" w:line="480" w:lineRule="auto"/>
        <w:jc w:val="center"/>
        <w:rPr>
          <w:rFonts w:ascii="Times New Roman" w:hAnsi="Times New Roman" w:cs="Times New Roman"/>
          <w:sz w:val="24"/>
          <w:szCs w:val="24"/>
        </w:rPr>
      </w:pPr>
    </w:p>
    <w:p w:rsidR="000F727C" w:rsidRDefault="000F727C" w:rsidP="000F727C">
      <w:pPr>
        <w:tabs>
          <w:tab w:val="left" w:pos="3366"/>
        </w:tabs>
        <w:spacing w:after="0" w:line="480" w:lineRule="auto"/>
        <w:jc w:val="center"/>
        <w:rPr>
          <w:rFonts w:ascii="Times New Roman" w:hAnsi="Times New Roman" w:cs="Times New Roman"/>
          <w:sz w:val="24"/>
          <w:szCs w:val="24"/>
        </w:rPr>
      </w:pPr>
    </w:p>
    <w:p w:rsidR="000F727C" w:rsidRDefault="000F727C" w:rsidP="000F727C">
      <w:pPr>
        <w:tabs>
          <w:tab w:val="left" w:pos="3366"/>
        </w:tabs>
        <w:spacing w:after="0" w:line="480" w:lineRule="auto"/>
        <w:jc w:val="center"/>
        <w:rPr>
          <w:rFonts w:ascii="Times New Roman" w:hAnsi="Times New Roman" w:cs="Times New Roman"/>
          <w:sz w:val="24"/>
          <w:szCs w:val="24"/>
        </w:rPr>
      </w:pPr>
    </w:p>
    <w:p w:rsidR="000F727C" w:rsidRDefault="000F727C" w:rsidP="000F727C">
      <w:pPr>
        <w:tabs>
          <w:tab w:val="left" w:pos="3366"/>
        </w:tabs>
        <w:spacing w:after="0" w:line="480" w:lineRule="auto"/>
        <w:jc w:val="center"/>
        <w:rPr>
          <w:rFonts w:ascii="Times New Roman" w:hAnsi="Times New Roman" w:cs="Times New Roman"/>
          <w:sz w:val="24"/>
          <w:szCs w:val="24"/>
        </w:rPr>
      </w:pPr>
    </w:p>
    <w:p w:rsidR="000F727C" w:rsidRPr="00F60BBE" w:rsidRDefault="000F727C" w:rsidP="000F727C">
      <w:pPr>
        <w:tabs>
          <w:tab w:val="left" w:pos="3366"/>
        </w:tabs>
        <w:spacing w:after="0" w:line="480" w:lineRule="auto"/>
        <w:jc w:val="center"/>
        <w:rPr>
          <w:rFonts w:ascii="Times New Roman" w:hAnsi="Times New Roman" w:cs="Times New Roman"/>
          <w:sz w:val="24"/>
          <w:szCs w:val="24"/>
        </w:rPr>
      </w:pPr>
    </w:p>
    <w:p w:rsidR="004A0B4D" w:rsidRPr="00F60BBE" w:rsidRDefault="004A0B4D" w:rsidP="00355085">
      <w:pPr>
        <w:tabs>
          <w:tab w:val="left" w:pos="3366"/>
        </w:tabs>
        <w:spacing w:after="0" w:line="480" w:lineRule="auto"/>
        <w:jc w:val="both"/>
        <w:rPr>
          <w:rFonts w:ascii="Times New Roman" w:hAnsi="Times New Roman" w:cs="Times New Roman"/>
          <w:sz w:val="24"/>
          <w:szCs w:val="24"/>
        </w:rPr>
      </w:pPr>
    </w:p>
    <w:p w:rsidR="004A0B4D" w:rsidRPr="00F60BBE" w:rsidRDefault="004A0B4D" w:rsidP="00355085">
      <w:pPr>
        <w:tabs>
          <w:tab w:val="left" w:pos="3366"/>
        </w:tabs>
        <w:spacing w:after="0" w:line="480" w:lineRule="auto"/>
        <w:jc w:val="both"/>
        <w:rPr>
          <w:rFonts w:ascii="Times New Roman" w:hAnsi="Times New Roman" w:cs="Times New Roman"/>
          <w:sz w:val="24"/>
          <w:szCs w:val="24"/>
        </w:rPr>
      </w:pPr>
    </w:p>
    <w:p w:rsidR="004A0B4D" w:rsidRPr="00F60BBE" w:rsidRDefault="004A0B4D" w:rsidP="00355085">
      <w:pPr>
        <w:tabs>
          <w:tab w:val="left" w:pos="3366"/>
        </w:tabs>
        <w:spacing w:after="0" w:line="480" w:lineRule="auto"/>
        <w:jc w:val="both"/>
        <w:rPr>
          <w:rFonts w:ascii="Times New Roman" w:hAnsi="Times New Roman" w:cs="Times New Roman"/>
          <w:sz w:val="24"/>
          <w:szCs w:val="24"/>
        </w:rPr>
      </w:pPr>
    </w:p>
    <w:p w:rsidR="004A0B4D" w:rsidRPr="00F60BBE" w:rsidRDefault="004A0B4D" w:rsidP="00355085">
      <w:pPr>
        <w:tabs>
          <w:tab w:val="left" w:pos="3366"/>
        </w:tabs>
        <w:spacing w:after="0" w:line="480" w:lineRule="auto"/>
        <w:jc w:val="both"/>
        <w:rPr>
          <w:rFonts w:ascii="Times New Roman" w:hAnsi="Times New Roman" w:cs="Times New Roman"/>
          <w:sz w:val="24"/>
          <w:szCs w:val="24"/>
        </w:rPr>
      </w:pPr>
    </w:p>
    <w:sdt>
      <w:sdtPr>
        <w:rPr>
          <w:rFonts w:ascii="Times New Roman" w:eastAsiaTheme="minorHAnsi" w:hAnsi="Times New Roman" w:cs="Times New Roman"/>
          <w:b w:val="0"/>
          <w:bCs w:val="0"/>
          <w:color w:val="auto"/>
          <w:sz w:val="24"/>
          <w:szCs w:val="24"/>
          <w:lang w:bidi="ar-SA"/>
        </w:rPr>
        <w:id w:val="665469"/>
        <w:docPartObj>
          <w:docPartGallery w:val="Bibliographies"/>
          <w:docPartUnique/>
        </w:docPartObj>
      </w:sdtPr>
      <w:sdtContent>
        <w:p w:rsidR="002B3067" w:rsidRPr="00F60BBE" w:rsidRDefault="000A4040" w:rsidP="009F4A13">
          <w:pPr>
            <w:pStyle w:val="Heading1"/>
            <w:spacing w:before="0" w:line="480" w:lineRule="auto"/>
            <w:jc w:val="center"/>
            <w:rPr>
              <w:rFonts w:ascii="Times New Roman" w:hAnsi="Times New Roman" w:cs="Times New Roman"/>
              <w:sz w:val="24"/>
              <w:szCs w:val="24"/>
            </w:rPr>
          </w:pPr>
          <w:r w:rsidRPr="00F60BBE">
            <w:rPr>
              <w:rFonts w:ascii="Times New Roman" w:hAnsi="Times New Roman" w:cs="Times New Roman"/>
              <w:sz w:val="24"/>
              <w:szCs w:val="24"/>
            </w:rPr>
            <w:t>References</w:t>
          </w:r>
        </w:p>
        <w:sdt>
          <w:sdtPr>
            <w:rPr>
              <w:rFonts w:ascii="Times New Roman" w:hAnsi="Times New Roman" w:cs="Times New Roman"/>
              <w:sz w:val="24"/>
              <w:szCs w:val="24"/>
            </w:rPr>
            <w:id w:val="111145805"/>
            <w:bibliography/>
          </w:sdtPr>
          <w:sdtContent>
            <w:p w:rsidR="002B3067" w:rsidRPr="00F60BBE" w:rsidRDefault="00CC4BB8" w:rsidP="00355085">
              <w:pPr>
                <w:pStyle w:val="Bibliography"/>
                <w:spacing w:after="0" w:line="480" w:lineRule="auto"/>
                <w:jc w:val="both"/>
                <w:rPr>
                  <w:rFonts w:ascii="Times New Roman" w:hAnsi="Times New Roman" w:cs="Times New Roman"/>
                  <w:noProof/>
                  <w:sz w:val="24"/>
                  <w:szCs w:val="24"/>
                </w:rPr>
              </w:pPr>
              <w:r w:rsidRPr="00F60BBE">
                <w:rPr>
                  <w:rFonts w:ascii="Times New Roman" w:hAnsi="Times New Roman" w:cs="Times New Roman"/>
                  <w:sz w:val="24"/>
                  <w:szCs w:val="24"/>
                </w:rPr>
                <w:fldChar w:fldCharType="begin"/>
              </w:r>
              <w:r w:rsidR="000A4040" w:rsidRPr="00F60BBE">
                <w:rPr>
                  <w:rFonts w:ascii="Times New Roman" w:hAnsi="Times New Roman" w:cs="Times New Roman"/>
                  <w:sz w:val="24"/>
                  <w:szCs w:val="24"/>
                </w:rPr>
                <w:instrText xml:space="preserve"> BIBLIOGRAPHY </w:instrText>
              </w:r>
              <w:r w:rsidRPr="00F60BBE">
                <w:rPr>
                  <w:rFonts w:ascii="Times New Roman" w:hAnsi="Times New Roman" w:cs="Times New Roman"/>
                  <w:sz w:val="24"/>
                  <w:szCs w:val="24"/>
                </w:rPr>
                <w:fldChar w:fldCharType="separate"/>
              </w:r>
              <w:r w:rsidR="000A4040" w:rsidRPr="00F60BBE">
                <w:rPr>
                  <w:rFonts w:ascii="Times New Roman" w:hAnsi="Times New Roman" w:cs="Times New Roman"/>
                  <w:noProof/>
                  <w:sz w:val="24"/>
                  <w:szCs w:val="24"/>
                </w:rPr>
                <w:t xml:space="preserve">Pantin, L. E. (2019). From Fyre Fest to Theranos, the Invisible Racial Subtext of Raising Capital [Op-Ed]. </w:t>
              </w:r>
              <w:r w:rsidR="000A4040" w:rsidRPr="00F60BBE">
                <w:rPr>
                  <w:rFonts w:ascii="Times New Roman" w:hAnsi="Times New Roman" w:cs="Times New Roman"/>
                  <w:i/>
                  <w:iCs/>
                  <w:noProof/>
                  <w:sz w:val="24"/>
                  <w:szCs w:val="24"/>
                </w:rPr>
                <w:t>https://www.colorlines.com/articles/fyre-fest-theranos-invisible-racial-subtext-raising-capital-op-ed</w:t>
              </w:r>
              <w:r w:rsidR="000A4040" w:rsidRPr="00F60BBE">
                <w:rPr>
                  <w:rFonts w:ascii="Times New Roman" w:hAnsi="Times New Roman" w:cs="Times New Roman"/>
                  <w:noProof/>
                  <w:sz w:val="24"/>
                  <w:szCs w:val="24"/>
                </w:rPr>
                <w:t>, 2-15.</w:t>
              </w:r>
            </w:p>
            <w:p w:rsidR="002B3067" w:rsidRPr="00F60BBE" w:rsidRDefault="00CC4BB8" w:rsidP="00355085">
              <w:pPr>
                <w:spacing w:after="0" w:line="480" w:lineRule="auto"/>
                <w:jc w:val="both"/>
                <w:rPr>
                  <w:rFonts w:ascii="Times New Roman" w:hAnsi="Times New Roman" w:cs="Times New Roman"/>
                  <w:sz w:val="24"/>
                  <w:szCs w:val="24"/>
                </w:rPr>
              </w:pPr>
              <w:r w:rsidRPr="00F60BBE">
                <w:rPr>
                  <w:rFonts w:ascii="Times New Roman" w:hAnsi="Times New Roman" w:cs="Times New Roman"/>
                  <w:sz w:val="24"/>
                  <w:szCs w:val="24"/>
                </w:rPr>
                <w:fldChar w:fldCharType="end"/>
              </w:r>
            </w:p>
          </w:sdtContent>
        </w:sdt>
      </w:sdtContent>
    </w:sdt>
    <w:p w:rsidR="004A0B4D" w:rsidRPr="00F60BBE" w:rsidRDefault="004A0B4D" w:rsidP="00355085">
      <w:pPr>
        <w:tabs>
          <w:tab w:val="left" w:pos="3366"/>
        </w:tabs>
        <w:spacing w:after="0" w:line="480" w:lineRule="auto"/>
        <w:jc w:val="both"/>
        <w:rPr>
          <w:rFonts w:ascii="Times New Roman" w:hAnsi="Times New Roman" w:cs="Times New Roman"/>
          <w:sz w:val="24"/>
          <w:szCs w:val="24"/>
        </w:rPr>
      </w:pPr>
    </w:p>
    <w:p w:rsidR="00C326C5" w:rsidRPr="00F60BBE" w:rsidRDefault="000A4040" w:rsidP="00355085">
      <w:pPr>
        <w:tabs>
          <w:tab w:val="left" w:pos="3366"/>
        </w:tabs>
        <w:spacing w:after="0" w:line="480" w:lineRule="auto"/>
        <w:jc w:val="both"/>
        <w:rPr>
          <w:rFonts w:ascii="Times New Roman" w:hAnsi="Times New Roman" w:cs="Times New Roman"/>
          <w:sz w:val="24"/>
          <w:szCs w:val="24"/>
        </w:rPr>
      </w:pPr>
      <w:r w:rsidRPr="00F60BBE">
        <w:rPr>
          <w:rFonts w:ascii="Times New Roman" w:hAnsi="Times New Roman" w:cs="Times New Roman"/>
          <w:sz w:val="24"/>
          <w:szCs w:val="24"/>
        </w:rPr>
        <w:t xml:space="preserve"> </w:t>
      </w:r>
    </w:p>
    <w:p w:rsidR="00A87852" w:rsidRPr="00F60BBE" w:rsidRDefault="00A87852" w:rsidP="00355085">
      <w:pPr>
        <w:tabs>
          <w:tab w:val="left" w:pos="3366"/>
        </w:tabs>
        <w:spacing w:after="0" w:line="480" w:lineRule="auto"/>
        <w:jc w:val="both"/>
        <w:rPr>
          <w:rFonts w:ascii="Times New Roman" w:hAnsi="Times New Roman" w:cs="Times New Roman"/>
          <w:sz w:val="24"/>
          <w:szCs w:val="24"/>
        </w:rPr>
      </w:pPr>
    </w:p>
    <w:p w:rsidR="00C326C5" w:rsidRPr="00F60BBE" w:rsidRDefault="00C326C5" w:rsidP="00355085">
      <w:pPr>
        <w:tabs>
          <w:tab w:val="left" w:pos="3366"/>
        </w:tabs>
        <w:spacing w:after="0" w:line="480" w:lineRule="auto"/>
        <w:jc w:val="both"/>
        <w:rPr>
          <w:rFonts w:ascii="Times New Roman" w:hAnsi="Times New Roman" w:cs="Times New Roman"/>
          <w:sz w:val="24"/>
          <w:szCs w:val="24"/>
        </w:rPr>
      </w:pPr>
    </w:p>
    <w:p w:rsidR="00C326C5" w:rsidRPr="00F60BBE" w:rsidRDefault="00C326C5" w:rsidP="00355085">
      <w:pPr>
        <w:tabs>
          <w:tab w:val="left" w:pos="3366"/>
        </w:tabs>
        <w:spacing w:after="0" w:line="480" w:lineRule="auto"/>
        <w:jc w:val="both"/>
        <w:rPr>
          <w:rFonts w:ascii="Times New Roman" w:hAnsi="Times New Roman" w:cs="Times New Roman"/>
          <w:sz w:val="24"/>
          <w:szCs w:val="24"/>
        </w:rPr>
      </w:pPr>
    </w:p>
    <w:p w:rsidR="004743B2" w:rsidRPr="00F60BBE" w:rsidRDefault="000A4040" w:rsidP="00355085">
      <w:pPr>
        <w:tabs>
          <w:tab w:val="left" w:pos="3366"/>
        </w:tabs>
        <w:spacing w:after="0" w:line="480" w:lineRule="auto"/>
        <w:jc w:val="both"/>
        <w:rPr>
          <w:rFonts w:ascii="Times New Roman" w:hAnsi="Times New Roman" w:cs="Times New Roman"/>
          <w:sz w:val="24"/>
          <w:szCs w:val="24"/>
        </w:rPr>
      </w:pPr>
      <w:r w:rsidRPr="00F60BBE">
        <w:rPr>
          <w:rFonts w:ascii="Times New Roman" w:hAnsi="Times New Roman" w:cs="Times New Roman"/>
          <w:sz w:val="24"/>
          <w:szCs w:val="24"/>
        </w:rPr>
        <w:tab/>
      </w:r>
    </w:p>
    <w:p w:rsidR="003F1D72" w:rsidRPr="00F60BBE" w:rsidRDefault="003F1D72" w:rsidP="00355085">
      <w:pPr>
        <w:spacing w:after="0" w:line="480" w:lineRule="auto"/>
        <w:jc w:val="both"/>
        <w:rPr>
          <w:rFonts w:ascii="Times New Roman" w:hAnsi="Times New Roman" w:cs="Times New Roman"/>
          <w:sz w:val="24"/>
          <w:szCs w:val="24"/>
        </w:rPr>
      </w:pPr>
    </w:p>
    <w:sectPr w:rsidR="003F1D72" w:rsidRPr="00F60BBE" w:rsidSect="00861683">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4040" w:rsidRDefault="000A4040" w:rsidP="00CC4BB8">
      <w:pPr>
        <w:spacing w:after="0" w:line="240" w:lineRule="auto"/>
      </w:pPr>
      <w:r>
        <w:separator/>
      </w:r>
    </w:p>
  </w:endnote>
  <w:endnote w:type="continuationSeparator" w:id="1">
    <w:p w:rsidR="000A4040" w:rsidRDefault="000A4040" w:rsidP="00CC4B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4040" w:rsidRDefault="000A4040" w:rsidP="00CC4BB8">
      <w:pPr>
        <w:spacing w:after="0" w:line="240" w:lineRule="auto"/>
      </w:pPr>
      <w:r>
        <w:separator/>
      </w:r>
    </w:p>
  </w:footnote>
  <w:footnote w:type="continuationSeparator" w:id="1">
    <w:p w:rsidR="000A4040" w:rsidRDefault="000A4040" w:rsidP="00CC4B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683" w:rsidRDefault="000A4040">
    <w:pPr>
      <w:pStyle w:val="Header"/>
    </w:pPr>
    <w:r>
      <w:t>COLORLINES 3</w:t>
    </w:r>
    <w:r>
      <w:ptab w:relativeTo="margin" w:alignment="right" w:leader="none"/>
    </w:r>
    <w:r w:rsidR="00CC4BB8">
      <w:fldChar w:fldCharType="begin"/>
    </w:r>
    <w:r>
      <w:instrText xml:space="preserve"> PAGE   \* MERGEFORMAT </w:instrText>
    </w:r>
    <w:r w:rsidR="00CC4BB8">
      <w:fldChar w:fldCharType="separate"/>
    </w:r>
    <w:r w:rsidR="00C3276D">
      <w:rPr>
        <w:noProof/>
      </w:rPr>
      <w:t>2</w:t>
    </w:r>
    <w:r w:rsidR="00CC4BB8">
      <w:fldChar w:fldCharType="end"/>
    </w:r>
  </w:p>
  <w:p w:rsidR="00861683" w:rsidRDefault="0086168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683" w:rsidRDefault="000A4040">
    <w:pPr>
      <w:pStyle w:val="Header"/>
    </w:pPr>
    <w:r>
      <w:t xml:space="preserve">Running head: </w:t>
    </w:r>
    <w:r w:rsidR="00B05A78" w:rsidRPr="00B05A78">
      <w:rPr>
        <w:rFonts w:ascii="Times New Roman" w:hAnsi="Times New Roman" w:cs="Times New Roman"/>
      </w:rPr>
      <w:t>COLORLINES 3</w:t>
    </w:r>
    <w:r>
      <w:ptab w:relativeTo="margin" w:alignment="right" w:leader="none"/>
    </w:r>
    <w:r w:rsidR="00B05A78">
      <w:t>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F1D72"/>
    <w:rsid w:val="00023E1D"/>
    <w:rsid w:val="000331CB"/>
    <w:rsid w:val="00040C74"/>
    <w:rsid w:val="000427DB"/>
    <w:rsid w:val="000528CD"/>
    <w:rsid w:val="000A4040"/>
    <w:rsid w:val="000A451D"/>
    <w:rsid w:val="000E3372"/>
    <w:rsid w:val="000F727C"/>
    <w:rsid w:val="001401CB"/>
    <w:rsid w:val="00156358"/>
    <w:rsid w:val="0015645B"/>
    <w:rsid w:val="00163DC5"/>
    <w:rsid w:val="001B2EEA"/>
    <w:rsid w:val="001B7BFB"/>
    <w:rsid w:val="00261258"/>
    <w:rsid w:val="002A1C27"/>
    <w:rsid w:val="002B3067"/>
    <w:rsid w:val="002B3500"/>
    <w:rsid w:val="002E1373"/>
    <w:rsid w:val="002F750C"/>
    <w:rsid w:val="00355085"/>
    <w:rsid w:val="00363495"/>
    <w:rsid w:val="00394744"/>
    <w:rsid w:val="003C23E5"/>
    <w:rsid w:val="003F1D72"/>
    <w:rsid w:val="003F6039"/>
    <w:rsid w:val="004743B2"/>
    <w:rsid w:val="00482260"/>
    <w:rsid w:val="00485C60"/>
    <w:rsid w:val="004A0B4D"/>
    <w:rsid w:val="005205E7"/>
    <w:rsid w:val="00522CF5"/>
    <w:rsid w:val="005247AF"/>
    <w:rsid w:val="0054662E"/>
    <w:rsid w:val="00550768"/>
    <w:rsid w:val="006268DE"/>
    <w:rsid w:val="00636882"/>
    <w:rsid w:val="00655F8F"/>
    <w:rsid w:val="0068384F"/>
    <w:rsid w:val="006C3CF2"/>
    <w:rsid w:val="00705024"/>
    <w:rsid w:val="00715483"/>
    <w:rsid w:val="00716B5B"/>
    <w:rsid w:val="007A05BB"/>
    <w:rsid w:val="007D2939"/>
    <w:rsid w:val="007E544E"/>
    <w:rsid w:val="007F0E5A"/>
    <w:rsid w:val="007F23FF"/>
    <w:rsid w:val="007F6A45"/>
    <w:rsid w:val="00846717"/>
    <w:rsid w:val="008544B9"/>
    <w:rsid w:val="00861683"/>
    <w:rsid w:val="00880526"/>
    <w:rsid w:val="00896176"/>
    <w:rsid w:val="008B11E1"/>
    <w:rsid w:val="008D24D5"/>
    <w:rsid w:val="008E29EA"/>
    <w:rsid w:val="008E6AF4"/>
    <w:rsid w:val="00940ACB"/>
    <w:rsid w:val="00950665"/>
    <w:rsid w:val="009E698B"/>
    <w:rsid w:val="009F4A13"/>
    <w:rsid w:val="00A31374"/>
    <w:rsid w:val="00A76865"/>
    <w:rsid w:val="00A87852"/>
    <w:rsid w:val="00AA1B25"/>
    <w:rsid w:val="00B0235B"/>
    <w:rsid w:val="00B05A78"/>
    <w:rsid w:val="00B13890"/>
    <w:rsid w:val="00B336A2"/>
    <w:rsid w:val="00B34A2F"/>
    <w:rsid w:val="00B67A37"/>
    <w:rsid w:val="00B94645"/>
    <w:rsid w:val="00BB46FE"/>
    <w:rsid w:val="00BD3EF9"/>
    <w:rsid w:val="00C2227D"/>
    <w:rsid w:val="00C25D82"/>
    <w:rsid w:val="00C31CA5"/>
    <w:rsid w:val="00C326C5"/>
    <w:rsid w:val="00C3276D"/>
    <w:rsid w:val="00C42F68"/>
    <w:rsid w:val="00C8763A"/>
    <w:rsid w:val="00CA48AA"/>
    <w:rsid w:val="00CC1BF0"/>
    <w:rsid w:val="00CC4BB8"/>
    <w:rsid w:val="00D66BF7"/>
    <w:rsid w:val="00D751A7"/>
    <w:rsid w:val="00D757FC"/>
    <w:rsid w:val="00DC77FD"/>
    <w:rsid w:val="00DD43D4"/>
    <w:rsid w:val="00DF11B7"/>
    <w:rsid w:val="00E71575"/>
    <w:rsid w:val="00E77DC2"/>
    <w:rsid w:val="00ED5715"/>
    <w:rsid w:val="00EE0928"/>
    <w:rsid w:val="00EF1A0D"/>
    <w:rsid w:val="00F0772B"/>
    <w:rsid w:val="00F60BBE"/>
    <w:rsid w:val="00F9139D"/>
    <w:rsid w:val="00FB18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C27"/>
  </w:style>
  <w:style w:type="paragraph" w:styleId="Heading1">
    <w:name w:val="heading 1"/>
    <w:basedOn w:val="Normal"/>
    <w:next w:val="Normal"/>
    <w:link w:val="Heading1Char"/>
    <w:uiPriority w:val="9"/>
    <w:qFormat/>
    <w:rsid w:val="002B3067"/>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16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683"/>
  </w:style>
  <w:style w:type="paragraph" w:styleId="Footer">
    <w:name w:val="footer"/>
    <w:basedOn w:val="Normal"/>
    <w:link w:val="FooterChar"/>
    <w:uiPriority w:val="99"/>
    <w:semiHidden/>
    <w:unhideWhenUsed/>
    <w:rsid w:val="0086168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61683"/>
  </w:style>
  <w:style w:type="paragraph" w:styleId="BalloonText">
    <w:name w:val="Balloon Text"/>
    <w:basedOn w:val="Normal"/>
    <w:link w:val="BalloonTextChar"/>
    <w:uiPriority w:val="99"/>
    <w:semiHidden/>
    <w:unhideWhenUsed/>
    <w:rsid w:val="008616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683"/>
    <w:rPr>
      <w:rFonts w:ascii="Tahoma" w:hAnsi="Tahoma" w:cs="Tahoma"/>
      <w:sz w:val="16"/>
      <w:szCs w:val="16"/>
    </w:rPr>
  </w:style>
  <w:style w:type="character" w:styleId="Hyperlink">
    <w:name w:val="Hyperlink"/>
    <w:basedOn w:val="DefaultParagraphFont"/>
    <w:uiPriority w:val="99"/>
    <w:semiHidden/>
    <w:unhideWhenUsed/>
    <w:rsid w:val="00C326C5"/>
    <w:rPr>
      <w:color w:val="0000FF"/>
      <w:u w:val="single"/>
    </w:rPr>
  </w:style>
  <w:style w:type="character" w:customStyle="1" w:styleId="Heading1Char">
    <w:name w:val="Heading 1 Char"/>
    <w:basedOn w:val="DefaultParagraphFont"/>
    <w:link w:val="Heading1"/>
    <w:uiPriority w:val="9"/>
    <w:rsid w:val="002B3067"/>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2B306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Pan19</b:Tag>
    <b:SourceType>JournalArticle</b:SourceType>
    <b:Guid>{199D5CB1-9406-4927-BECE-F31A05D4635C}</b:Guid>
    <b:LCID>0</b:LCID>
    <b:Author>
      <b:Author>
        <b:NameList>
          <b:Person>
            <b:Last>Pantin</b:Last>
            <b:First>Lynnise</b:First>
            <b:Middle>E. Phillips</b:Middle>
          </b:Person>
        </b:NameList>
      </b:Author>
    </b:Author>
    <b:Title>From Fyre Fest to Theranos, the Invisible Racial Subtext of Raising Capital [Op-Ed]</b:Title>
    <b:Year>2019</b:Year>
    <b:JournalName>https://www.colorlines.com/articles/fyre-fest-theranos-invisible-racial-subtext-raising-capital-op-ed</b:JournalName>
    <b:Pages>2-15</b:Pages>
    <b:RefOrder>1</b:RefOrder>
  </b:Source>
</b:Sources>
</file>

<file path=customXml/itemProps1.xml><?xml version="1.0" encoding="utf-8"?>
<ds:datastoreItem xmlns:ds="http://schemas.openxmlformats.org/officeDocument/2006/customXml" ds:itemID="{402E7D8D-AA63-4CD6-900D-463B04D3C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624</Words>
  <Characters>3557</Characters>
  <Application>Microsoft Office Word</Application>
  <DocSecurity>0</DocSecurity>
  <Lines>29</Lines>
  <Paragraphs>8</Paragraphs>
  <ScaleCrop>false</ScaleCrop>
  <Company/>
  <LinksUpToDate>false</LinksUpToDate>
  <CharactersWithSpaces>4173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jnr</dc:creator>
  <cp:lastModifiedBy>jnr</cp:lastModifiedBy>
  <cp:revision>2</cp:revision>
  <dcterms:created xsi:type="dcterms:W3CDTF">2019-03-26T05:00:00Z</dcterms:created>
  <dcterms:modified xsi:type="dcterms:W3CDTF">2019-03-26T05:00:00Z</dcterms:modified>
</cp:coreProperties>
</file>