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579" w:rsidRDefault="00542579" w:rsidP="00C83EB4">
      <w:pPr>
        <w:spacing w:line="480" w:lineRule="auto"/>
        <w:jc w:val="center"/>
      </w:pPr>
    </w:p>
    <w:p w:rsidR="00542579" w:rsidRDefault="00542579" w:rsidP="00C83EB4">
      <w:pPr>
        <w:spacing w:line="480" w:lineRule="auto"/>
        <w:jc w:val="center"/>
      </w:pPr>
    </w:p>
    <w:p w:rsidR="00542579" w:rsidRDefault="00542579" w:rsidP="00C83EB4">
      <w:pPr>
        <w:spacing w:line="480" w:lineRule="auto"/>
        <w:jc w:val="center"/>
      </w:pPr>
    </w:p>
    <w:p w:rsidR="00542579" w:rsidRDefault="00542579" w:rsidP="00C83EB4">
      <w:pPr>
        <w:spacing w:line="480" w:lineRule="auto"/>
        <w:jc w:val="center"/>
      </w:pPr>
    </w:p>
    <w:p w:rsidR="00542579" w:rsidRDefault="00542579" w:rsidP="00C83EB4">
      <w:pPr>
        <w:spacing w:line="480" w:lineRule="auto"/>
        <w:jc w:val="center"/>
      </w:pPr>
    </w:p>
    <w:p w:rsidR="006F6E6F" w:rsidRDefault="00233406" w:rsidP="00C83EB4">
      <w:pPr>
        <w:spacing w:line="480" w:lineRule="auto"/>
        <w:jc w:val="center"/>
      </w:pPr>
      <w:r w:rsidRPr="00542579">
        <w:t>Discussion Question</w:t>
      </w:r>
    </w:p>
    <w:p w:rsidR="00542579" w:rsidRDefault="00233406" w:rsidP="00C83EB4">
      <w:pPr>
        <w:spacing w:line="480" w:lineRule="auto"/>
        <w:jc w:val="center"/>
      </w:pPr>
      <w:r>
        <w:t>Name</w:t>
      </w:r>
    </w:p>
    <w:p w:rsidR="00542579" w:rsidRDefault="00233406" w:rsidP="00C83EB4">
      <w:pPr>
        <w:spacing w:line="480" w:lineRule="auto"/>
        <w:jc w:val="center"/>
      </w:pPr>
      <w:r>
        <w:t>Affiliation</w:t>
      </w:r>
    </w:p>
    <w:p w:rsidR="00542579" w:rsidRDefault="00233406" w:rsidP="00C83EB4">
      <w:pPr>
        <w:spacing w:line="480" w:lineRule="auto"/>
        <w:jc w:val="center"/>
      </w:pPr>
      <w:r>
        <w:t>Date</w:t>
      </w:r>
    </w:p>
    <w:p w:rsidR="00542579" w:rsidRDefault="00233406" w:rsidP="00C83EB4">
      <w:pPr>
        <w:spacing w:line="480" w:lineRule="auto"/>
      </w:pPr>
      <w:r>
        <w:br w:type="page"/>
      </w:r>
    </w:p>
    <w:p w:rsidR="00542579" w:rsidRDefault="00233406" w:rsidP="00C83EB4">
      <w:pPr>
        <w:spacing w:line="480" w:lineRule="auto"/>
        <w:jc w:val="center"/>
      </w:pPr>
      <w:r w:rsidRPr="00542579">
        <w:lastRenderedPageBreak/>
        <w:t>Discussion Question</w:t>
      </w:r>
    </w:p>
    <w:p w:rsidR="006A416E" w:rsidRDefault="00233406" w:rsidP="006A416E">
      <w:pPr>
        <w:spacing w:line="480" w:lineRule="auto"/>
        <w:ind w:firstLine="720"/>
      </w:pPr>
      <w:r>
        <w:t>The world is becoming thirsty with every passing day, as the water resources are getting scarce.</w:t>
      </w:r>
      <w:r w:rsidR="009409C1">
        <w:t xml:space="preserve"> There are a number of countries in the world which are facing serious water shortage issues, which is giving rise to draught and health issues in those </w:t>
      </w:r>
      <w:r w:rsidR="00530736">
        <w:t>societies</w:t>
      </w:r>
      <w:r w:rsidR="009409C1">
        <w:t>.</w:t>
      </w:r>
      <w:r w:rsidR="00530736">
        <w:t xml:space="preserve"> On the other hand, some countries of the world share the water resources, as the rivers fall on the boundaries of the countries and due to their scenario, the countries are facing water conflicts.</w:t>
      </w:r>
      <w:r w:rsidR="00CB2AEE">
        <w:t xml:space="preserve"> One such example is of Jordan and Israel, who share the water res</w:t>
      </w:r>
      <w:r w:rsidR="00384E20">
        <w:t xml:space="preserve">ources of river Jordan. The two countries are in the state </w:t>
      </w:r>
      <w:r w:rsidR="00745F38">
        <w:t xml:space="preserve">of conflict since 1949. Although the international organization has tried to convince the involved countries to sign some treaty or </w:t>
      </w:r>
      <w:r w:rsidR="00290EB1">
        <w:t xml:space="preserve">pact and utilize the resources accordingly, it has not brought favorable results. The flow of water is towards Israel, which often tries to </w:t>
      </w:r>
      <w:r w:rsidR="003E2382">
        <w:t xml:space="preserve">store the water, in order </w:t>
      </w:r>
      <w:r w:rsidR="00DF4526">
        <w:t>to increase</w:t>
      </w:r>
      <w:r w:rsidR="003E2382">
        <w:t xml:space="preserve"> the water sources of the country, while taking share from the water source of Jordan</w:t>
      </w:r>
      <w:r w:rsidR="001F1120">
        <w:t xml:space="preserve"> (Williams, 2017)</w:t>
      </w:r>
      <w:r w:rsidR="003E2382">
        <w:t>.</w:t>
      </w:r>
    </w:p>
    <w:p w:rsidR="001C3CF3" w:rsidRDefault="00233406" w:rsidP="006B62E1">
      <w:pPr>
        <w:spacing w:line="480" w:lineRule="auto"/>
        <w:ind w:firstLine="720"/>
      </w:pPr>
      <w:r>
        <w:t>The</w:t>
      </w:r>
      <w:r w:rsidRPr="006A416E">
        <w:t xml:space="preserve"> consequences of having limited access to limited fresh water in a local community</w:t>
      </w:r>
      <w:r>
        <w:t xml:space="preserve"> are that </w:t>
      </w:r>
      <w:r w:rsidR="00E5710C">
        <w:t xml:space="preserve">the community has to use the surface water, which is not useable until desalination. Desalination is an expensive procedure which would cause a great burden to the developing countries, and if they utilize that water without desalination, it would ruin the irrigation system and the health of the community as well. </w:t>
      </w:r>
      <w:r w:rsidR="00FD5ECB">
        <w:t>There</w:t>
      </w:r>
      <w:r w:rsidR="00E5710C">
        <w:t xml:space="preserve"> would be a food sh</w:t>
      </w:r>
      <w:r w:rsidR="00FD5ECB">
        <w:t xml:space="preserve">ortage, dehydration, as well as it would </w:t>
      </w:r>
      <w:r w:rsidR="00D128EB">
        <w:t>impact</w:t>
      </w:r>
      <w:r w:rsidR="00FD5ECB">
        <w:t xml:space="preserve"> the population of human beings and animals.</w:t>
      </w:r>
      <w:r w:rsidR="00D128EB">
        <w:t xml:space="preserve"> Other issues like contamination of water can also arise which actually happened in Flint, Michigan</w:t>
      </w:r>
      <w:r w:rsidR="001F1120">
        <w:t xml:space="preserve"> (Lonergan, 2018)</w:t>
      </w:r>
      <w:r w:rsidR="00D128EB">
        <w:t>.</w:t>
      </w:r>
    </w:p>
    <w:p w:rsidR="00B63D2F" w:rsidRDefault="00233406" w:rsidP="00B63D2F">
      <w:pPr>
        <w:spacing w:line="480" w:lineRule="auto"/>
        <w:ind w:firstLine="720"/>
      </w:pPr>
      <w:r>
        <w:t xml:space="preserve">Water is a natural resource, however, it has become a commodity in the modern world, which is a business of million dollars. The local government does not play any role in saving the water </w:t>
      </w:r>
      <w:r w:rsidR="00837378">
        <w:t xml:space="preserve">resource from contamination or becoming saline. The local governments should </w:t>
      </w:r>
      <w:r w:rsidR="001740A6">
        <w:t xml:space="preserve">be </w:t>
      </w:r>
      <w:r w:rsidR="001740A6">
        <w:lastRenderedPageBreak/>
        <w:t>actively involved in controlling water access, in order to maintain the quality of water and meet the needs of the community.</w:t>
      </w:r>
    </w:p>
    <w:p w:rsidR="00542579" w:rsidRDefault="00233406" w:rsidP="00B63D2F">
      <w:pPr>
        <w:spacing w:line="480" w:lineRule="auto"/>
        <w:ind w:firstLine="720"/>
      </w:pPr>
      <w:r>
        <w:br w:type="page"/>
      </w:r>
      <w:bookmarkStart w:id="0" w:name="_GoBack"/>
    </w:p>
    <w:bookmarkEnd w:id="0"/>
    <w:p w:rsidR="00542579" w:rsidRDefault="00233406" w:rsidP="003E2382">
      <w:pPr>
        <w:spacing w:line="480" w:lineRule="auto"/>
        <w:jc w:val="center"/>
      </w:pPr>
      <w:r>
        <w:lastRenderedPageBreak/>
        <w:t>References</w:t>
      </w:r>
    </w:p>
    <w:p w:rsidR="00844680" w:rsidRDefault="00233406" w:rsidP="000A5315">
      <w:pPr>
        <w:spacing w:line="480" w:lineRule="auto"/>
        <w:ind w:left="720" w:hanging="720"/>
      </w:pPr>
      <w:r w:rsidRPr="00844680">
        <w:t>Lonergan, S. C. (2018). Water and conflict: Rhetoric and reality. In </w:t>
      </w:r>
      <w:r w:rsidRPr="00844680">
        <w:rPr>
          <w:i/>
          <w:iCs/>
        </w:rPr>
        <w:t>Environmental conflict</w:t>
      </w:r>
      <w:r w:rsidRPr="00844680">
        <w:t> (pp. 1</w:t>
      </w:r>
      <w:r w:rsidRPr="00844680">
        <w:t>09-124). Routledge.</w:t>
      </w:r>
    </w:p>
    <w:p w:rsidR="00542579" w:rsidRDefault="00233406" w:rsidP="000A5315">
      <w:pPr>
        <w:spacing w:line="480" w:lineRule="auto"/>
        <w:ind w:left="720" w:hanging="720"/>
      </w:pPr>
      <w:r w:rsidRPr="000A5315">
        <w:t>Williams, P. A. (2017). Peace like a River: Institutionalizing Cooperation over Water Resources in the Jordan River Basin. </w:t>
      </w:r>
      <w:r w:rsidRPr="000A5315">
        <w:rPr>
          <w:i/>
          <w:iCs/>
        </w:rPr>
        <w:t>Colo. Nat. Resources Energy &amp; Envtl. L. Rev.</w:t>
      </w:r>
      <w:r w:rsidRPr="000A5315">
        <w:t>, </w:t>
      </w:r>
      <w:r w:rsidRPr="000A5315">
        <w:rPr>
          <w:i/>
          <w:iCs/>
        </w:rPr>
        <w:t>28</w:t>
      </w:r>
      <w:r w:rsidRPr="000A5315">
        <w:t>, 313.</w:t>
      </w:r>
    </w:p>
    <w:sectPr w:rsidR="00542579" w:rsidSect="00F43F3B">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406" w:rsidRDefault="00233406">
      <w:pPr>
        <w:spacing w:after="0" w:line="240" w:lineRule="auto"/>
      </w:pPr>
      <w:r>
        <w:separator/>
      </w:r>
    </w:p>
  </w:endnote>
  <w:endnote w:type="continuationSeparator" w:id="0">
    <w:p w:rsidR="00233406" w:rsidRDefault="00233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406" w:rsidRDefault="00233406">
      <w:pPr>
        <w:spacing w:after="0" w:line="240" w:lineRule="auto"/>
      </w:pPr>
      <w:r>
        <w:separator/>
      </w:r>
    </w:p>
  </w:footnote>
  <w:footnote w:type="continuationSeparator" w:id="0">
    <w:p w:rsidR="00233406" w:rsidRDefault="002334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384453958"/>
      <w:docPartObj>
        <w:docPartGallery w:val="Page Numbers (Top of Page)"/>
        <w:docPartUnique/>
      </w:docPartObj>
    </w:sdtPr>
    <w:sdtEndPr>
      <w:rPr>
        <w:noProof/>
      </w:rPr>
    </w:sdtEndPr>
    <w:sdtContent>
      <w:p w:rsidR="00F43F3B" w:rsidRPr="00F43F3B" w:rsidRDefault="00233406" w:rsidP="00F43F3B">
        <w:pPr>
          <w:pStyle w:val="Header"/>
          <w:rPr>
            <w:sz w:val="20"/>
            <w:szCs w:val="20"/>
          </w:rPr>
        </w:pPr>
        <w:r w:rsidRPr="00F43F3B">
          <w:rPr>
            <w:sz w:val="20"/>
            <w:szCs w:val="20"/>
          </w:rPr>
          <w:t>SOCIOLOGY</w:t>
        </w:r>
        <w:r w:rsidRPr="00F43F3B">
          <w:rPr>
            <w:sz w:val="20"/>
            <w:szCs w:val="20"/>
          </w:rPr>
          <w:tab/>
        </w:r>
        <w:r w:rsidRPr="00F43F3B">
          <w:rPr>
            <w:sz w:val="20"/>
            <w:szCs w:val="20"/>
          </w:rPr>
          <w:tab/>
        </w:r>
        <w:r w:rsidRPr="00F43F3B">
          <w:rPr>
            <w:sz w:val="20"/>
            <w:szCs w:val="20"/>
          </w:rPr>
          <w:fldChar w:fldCharType="begin"/>
        </w:r>
        <w:r w:rsidRPr="00F43F3B">
          <w:rPr>
            <w:sz w:val="20"/>
            <w:szCs w:val="20"/>
          </w:rPr>
          <w:instrText xml:space="preserve"> PAGE   \* MERGEFORMAT </w:instrText>
        </w:r>
        <w:r w:rsidRPr="00F43F3B">
          <w:rPr>
            <w:sz w:val="20"/>
            <w:szCs w:val="20"/>
          </w:rPr>
          <w:fldChar w:fldCharType="separate"/>
        </w:r>
        <w:r w:rsidR="00991871">
          <w:rPr>
            <w:noProof/>
            <w:sz w:val="20"/>
            <w:szCs w:val="20"/>
          </w:rPr>
          <w:t>2</w:t>
        </w:r>
        <w:r w:rsidRPr="00F43F3B">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F3B" w:rsidRPr="00F43F3B" w:rsidRDefault="00233406" w:rsidP="00F43F3B">
    <w:pPr>
      <w:pStyle w:val="Header"/>
      <w:rPr>
        <w:sz w:val="20"/>
        <w:szCs w:val="20"/>
      </w:rPr>
    </w:pPr>
    <w:r w:rsidRPr="00F43F3B">
      <w:rPr>
        <w:sz w:val="20"/>
        <w:szCs w:val="20"/>
      </w:rPr>
      <w:t>Running Head: SOCIOLOGY</w:t>
    </w:r>
    <w:r w:rsidRPr="00F43F3B">
      <w:rPr>
        <w:sz w:val="20"/>
        <w:szCs w:val="20"/>
      </w:rPr>
      <w:tab/>
    </w:r>
    <w:r w:rsidRPr="00F43F3B">
      <w:rPr>
        <w:sz w:val="20"/>
        <w:szCs w:val="20"/>
      </w:rPr>
      <w:tab/>
    </w:r>
    <w:sdt>
      <w:sdtPr>
        <w:rPr>
          <w:sz w:val="20"/>
          <w:szCs w:val="20"/>
        </w:rPr>
        <w:id w:val="371197015"/>
        <w:docPartObj>
          <w:docPartGallery w:val="Page Numbers (Top of Page)"/>
          <w:docPartUnique/>
        </w:docPartObj>
      </w:sdtPr>
      <w:sdtEndPr>
        <w:rPr>
          <w:noProof/>
        </w:rPr>
      </w:sdtEndPr>
      <w:sdtContent>
        <w:r w:rsidRPr="00F43F3B">
          <w:rPr>
            <w:sz w:val="20"/>
            <w:szCs w:val="20"/>
          </w:rPr>
          <w:fldChar w:fldCharType="begin"/>
        </w:r>
        <w:r w:rsidRPr="00F43F3B">
          <w:rPr>
            <w:sz w:val="20"/>
            <w:szCs w:val="20"/>
          </w:rPr>
          <w:instrText xml:space="preserve"> PAGE   \* MERGEFORMAT </w:instrText>
        </w:r>
        <w:r w:rsidRPr="00F43F3B">
          <w:rPr>
            <w:sz w:val="20"/>
            <w:szCs w:val="20"/>
          </w:rPr>
          <w:fldChar w:fldCharType="separate"/>
        </w:r>
        <w:r w:rsidR="00A03940">
          <w:rPr>
            <w:noProof/>
            <w:sz w:val="20"/>
            <w:szCs w:val="20"/>
          </w:rPr>
          <w:t>1</w:t>
        </w:r>
        <w:r w:rsidRPr="00F43F3B">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579"/>
    <w:rsid w:val="00011A0B"/>
    <w:rsid w:val="000A5315"/>
    <w:rsid w:val="001318E3"/>
    <w:rsid w:val="001740A6"/>
    <w:rsid w:val="001C3CF3"/>
    <w:rsid w:val="001F1120"/>
    <w:rsid w:val="00233406"/>
    <w:rsid w:val="00290EB1"/>
    <w:rsid w:val="002E24D2"/>
    <w:rsid w:val="00384E20"/>
    <w:rsid w:val="003E2382"/>
    <w:rsid w:val="00501200"/>
    <w:rsid w:val="00530736"/>
    <w:rsid w:val="00542579"/>
    <w:rsid w:val="006259F1"/>
    <w:rsid w:val="00643837"/>
    <w:rsid w:val="006A416E"/>
    <w:rsid w:val="006B62E1"/>
    <w:rsid w:val="006F6E6F"/>
    <w:rsid w:val="00745F38"/>
    <w:rsid w:val="00837378"/>
    <w:rsid w:val="00844680"/>
    <w:rsid w:val="009409C1"/>
    <w:rsid w:val="00981AC4"/>
    <w:rsid w:val="00991871"/>
    <w:rsid w:val="009C435E"/>
    <w:rsid w:val="00A03940"/>
    <w:rsid w:val="00AB1D8B"/>
    <w:rsid w:val="00AE28B8"/>
    <w:rsid w:val="00B63D2F"/>
    <w:rsid w:val="00C83EB4"/>
    <w:rsid w:val="00CB2AEE"/>
    <w:rsid w:val="00CF4D0C"/>
    <w:rsid w:val="00D128EB"/>
    <w:rsid w:val="00DF4526"/>
    <w:rsid w:val="00E5710C"/>
    <w:rsid w:val="00E63098"/>
    <w:rsid w:val="00F43F3B"/>
    <w:rsid w:val="00FD5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0BEBB-CED6-40D5-9400-74E04A7A7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579"/>
  </w:style>
  <w:style w:type="paragraph" w:styleId="Footer">
    <w:name w:val="footer"/>
    <w:basedOn w:val="Normal"/>
    <w:link w:val="FooterChar"/>
    <w:uiPriority w:val="99"/>
    <w:unhideWhenUsed/>
    <w:rsid w:val="00542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cp:revision>
  <dcterms:created xsi:type="dcterms:W3CDTF">2019-03-08T10:15:00Z</dcterms:created>
  <dcterms:modified xsi:type="dcterms:W3CDTF">2019-03-08T10:15:00Z</dcterms:modified>
</cp:coreProperties>
</file>