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8B0404" w:rsidRDefault="008B0404">
      <w:pPr>
        <w:spacing w:line="480" w:lineRule="auto"/>
        <w:ind w:firstLine="720"/>
        <w:jc w:val="center"/>
        <w:rPr>
          <w:rFonts w:ascii="Times New Roman" w:hAnsi="Times New Roman" w:cs="Times New Roman"/>
          <w:sz w:val="24"/>
          <w:szCs w:val="24"/>
        </w:rPr>
      </w:pPr>
    </w:p>
    <w:p w:rsidR="00B4155C" w:rsidRPr="00B4155C" w:rsidRDefault="00CD5379" w:rsidP="00CD5379">
      <w:pPr>
        <w:spacing w:line="480" w:lineRule="auto"/>
        <w:ind w:firstLine="720"/>
        <w:jc w:val="center"/>
        <w:rPr>
          <w:rFonts w:ascii="Times New Roman" w:hAnsi="Times New Roman" w:cs="Times New Roman"/>
          <w:sz w:val="24"/>
          <w:szCs w:val="24"/>
        </w:rPr>
      </w:pPr>
      <w:r w:rsidRPr="00CD5379">
        <w:rPr>
          <w:rFonts w:ascii="Times New Roman" w:hAnsi="Times New Roman" w:cs="Times New Roman"/>
          <w:sz w:val="24"/>
          <w:szCs w:val="24"/>
        </w:rPr>
        <w:t>Assignment 6 and 7</w:t>
      </w:r>
    </w:p>
    <w:p w:rsidR="008B0404" w:rsidRDefault="008B0404" w:rsidP="00B4155C">
      <w:pPr>
        <w:spacing w:line="480" w:lineRule="auto"/>
        <w:rPr>
          <w:rFonts w:ascii="Times New Roman" w:hAnsi="Times New Roman" w:cs="Times New Roman"/>
          <w:sz w:val="24"/>
          <w:szCs w:val="24"/>
        </w:rPr>
      </w:pPr>
    </w:p>
    <w:p w:rsidR="00985487" w:rsidRP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Student’s Name:</w:t>
      </w:r>
    </w:p>
    <w:p w:rsidR="00985487" w:rsidRDefault="00985487" w:rsidP="00985487">
      <w:pPr>
        <w:spacing w:line="480" w:lineRule="auto"/>
        <w:ind w:firstLine="720"/>
        <w:jc w:val="center"/>
        <w:rPr>
          <w:rFonts w:ascii="Times New Roman" w:hAnsi="Times New Roman" w:cs="Times New Roman"/>
          <w:sz w:val="24"/>
          <w:szCs w:val="24"/>
        </w:rPr>
      </w:pPr>
      <w:r w:rsidRPr="00985487">
        <w:rPr>
          <w:rFonts w:ascii="Times New Roman" w:hAnsi="Times New Roman" w:cs="Times New Roman"/>
          <w:sz w:val="24"/>
          <w:szCs w:val="24"/>
        </w:rPr>
        <w:t>Institutional Affiliation:</w:t>
      </w: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p>
    <w:p w:rsidR="00CD5379" w:rsidRDefault="00CD5379" w:rsidP="0098548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Assessment 6</w:t>
      </w:r>
    </w:p>
    <w:p w:rsidR="006E0785" w:rsidRPr="006E0785" w:rsidRDefault="006E0785" w:rsidP="006E0785">
      <w:pPr>
        <w:spacing w:line="480" w:lineRule="auto"/>
        <w:ind w:firstLine="720"/>
        <w:rPr>
          <w:rFonts w:ascii="Times New Roman" w:hAnsi="Times New Roman" w:cs="Times New Roman"/>
          <w:sz w:val="24"/>
          <w:szCs w:val="24"/>
        </w:rPr>
      </w:pPr>
      <w:r w:rsidRPr="006E0785">
        <w:rPr>
          <w:rFonts w:ascii="Times New Roman" w:hAnsi="Times New Roman" w:cs="Times New Roman"/>
          <w:sz w:val="24"/>
          <w:szCs w:val="24"/>
        </w:rPr>
        <w:t>The program was successful because it reduced the number of homeless people. The long term program provided assistance to homeless people to be able to support themselves. They were given shelter until they were able to attain an adequate amount of money to allow them to get affordable housing. The short term program allowed the persons who had little money for covering their everyday needs and rent</w:t>
      </w:r>
      <w:r w:rsidRPr="006E0785">
        <w:rPr>
          <w:rFonts w:ascii="Times New Roman" w:hAnsi="Times New Roman" w:cs="Times New Roman"/>
          <w:bCs/>
          <w:sz w:val="24"/>
          <w:szCs w:val="24"/>
        </w:rPr>
        <w:t xml:space="preserve"> </w:t>
      </w:r>
      <w:r>
        <w:rPr>
          <w:rFonts w:ascii="Times New Roman" w:hAnsi="Times New Roman" w:cs="Times New Roman"/>
          <w:bCs/>
          <w:sz w:val="24"/>
          <w:szCs w:val="24"/>
        </w:rPr>
        <w:t>(Karen, 2</w:t>
      </w:r>
      <w:r w:rsidRPr="006E0785">
        <w:rPr>
          <w:rFonts w:ascii="Times New Roman" w:hAnsi="Times New Roman" w:cs="Times New Roman"/>
          <w:bCs/>
          <w:sz w:val="24"/>
          <w:szCs w:val="24"/>
        </w:rPr>
        <w:t>014).</w:t>
      </w:r>
      <w:r>
        <w:rPr>
          <w:rFonts w:ascii="Times New Roman" w:hAnsi="Times New Roman" w:cs="Times New Roman"/>
          <w:sz w:val="24"/>
          <w:szCs w:val="24"/>
        </w:rPr>
        <w:t xml:space="preserve"> </w:t>
      </w:r>
      <w:bookmarkStart w:id="0" w:name="_GoBack"/>
      <w:bookmarkEnd w:id="0"/>
      <w:r w:rsidRPr="006E0785">
        <w:rPr>
          <w:rFonts w:ascii="Times New Roman" w:hAnsi="Times New Roman" w:cs="Times New Roman"/>
          <w:sz w:val="24"/>
          <w:szCs w:val="24"/>
        </w:rPr>
        <w:t>The program also provided emergency services, parenting, food pantries, counseling, family stability, and counseling services. The grant is for family-oriented projects and programs that concentrate on the areas of homelessness, educational success and, and health. Funding might be requested for the overall operating support, program</w:t>
      </w:r>
    </w:p>
    <w:p w:rsidR="006E0785" w:rsidRPr="006E0785" w:rsidRDefault="006E0785" w:rsidP="006E0785">
      <w:pPr>
        <w:spacing w:line="480" w:lineRule="auto"/>
        <w:ind w:firstLine="720"/>
        <w:rPr>
          <w:rFonts w:ascii="Times New Roman" w:hAnsi="Times New Roman" w:cs="Times New Roman"/>
          <w:sz w:val="24"/>
          <w:szCs w:val="24"/>
        </w:rPr>
      </w:pPr>
      <w:r w:rsidRPr="006E0785">
        <w:rPr>
          <w:rFonts w:ascii="Times New Roman" w:hAnsi="Times New Roman" w:cs="Times New Roman"/>
          <w:sz w:val="24"/>
          <w:szCs w:val="24"/>
        </w:rPr>
        <w:t>Assessment 7</w:t>
      </w:r>
    </w:p>
    <w:p w:rsidR="006E0785" w:rsidRPr="006E0785" w:rsidRDefault="006E0785" w:rsidP="006E0785">
      <w:pPr>
        <w:spacing w:line="480" w:lineRule="auto"/>
        <w:ind w:firstLine="720"/>
        <w:rPr>
          <w:rFonts w:ascii="Times New Roman" w:hAnsi="Times New Roman" w:cs="Times New Roman"/>
          <w:sz w:val="24"/>
          <w:szCs w:val="24"/>
        </w:rPr>
      </w:pPr>
      <w:r w:rsidRPr="006E0785">
        <w:rPr>
          <w:rFonts w:ascii="Times New Roman" w:hAnsi="Times New Roman" w:cs="Times New Roman"/>
          <w:sz w:val="24"/>
          <w:szCs w:val="24"/>
        </w:rPr>
        <w:t xml:space="preserve">Giving Hope, </w:t>
      </w:r>
      <w:proofErr w:type="spellStart"/>
      <w:r w:rsidRPr="006E0785">
        <w:rPr>
          <w:rFonts w:ascii="Times New Roman" w:hAnsi="Times New Roman" w:cs="Times New Roman"/>
          <w:sz w:val="24"/>
          <w:szCs w:val="24"/>
        </w:rPr>
        <w:t>Inc</w:t>
      </w:r>
      <w:proofErr w:type="spellEnd"/>
      <w:r w:rsidRPr="006E0785">
        <w:rPr>
          <w:rFonts w:ascii="Times New Roman" w:hAnsi="Times New Roman" w:cs="Times New Roman"/>
          <w:sz w:val="24"/>
          <w:szCs w:val="24"/>
        </w:rPr>
        <w:t xml:space="preserve"> is a nonprofit organization that serves people and families that are at risk or experiencing homelessness in Denton County in Texas</w:t>
      </w:r>
      <w:r w:rsidRPr="006E0785">
        <w:rPr>
          <w:rFonts w:ascii="Times New Roman" w:hAnsi="Times New Roman" w:cs="Times New Roman"/>
          <w:bCs/>
          <w:sz w:val="24"/>
          <w:szCs w:val="24"/>
        </w:rPr>
        <w:t xml:space="preserve"> </w:t>
      </w:r>
      <w:r>
        <w:rPr>
          <w:rFonts w:ascii="Times New Roman" w:hAnsi="Times New Roman" w:cs="Times New Roman"/>
          <w:bCs/>
          <w:sz w:val="24"/>
          <w:szCs w:val="24"/>
        </w:rPr>
        <w:t>(Karen, 2014)</w:t>
      </w:r>
      <w:r w:rsidRPr="006E0785">
        <w:rPr>
          <w:rFonts w:ascii="Times New Roman" w:hAnsi="Times New Roman" w:cs="Times New Roman"/>
          <w:sz w:val="24"/>
          <w:szCs w:val="24"/>
        </w:rPr>
        <w:t xml:space="preserve">. The agency receives the local government, state and federal grants plus funds from the other </w:t>
      </w:r>
      <w:proofErr w:type="spellStart"/>
      <w:r w:rsidRPr="006E0785">
        <w:rPr>
          <w:rFonts w:ascii="Times New Roman" w:hAnsi="Times New Roman" w:cs="Times New Roman"/>
          <w:sz w:val="24"/>
          <w:szCs w:val="24"/>
        </w:rPr>
        <w:t>grantmakers</w:t>
      </w:r>
      <w:proofErr w:type="spellEnd"/>
      <w:r w:rsidRPr="006E0785">
        <w:rPr>
          <w:rFonts w:ascii="Times New Roman" w:hAnsi="Times New Roman" w:cs="Times New Roman"/>
          <w:sz w:val="24"/>
          <w:szCs w:val="24"/>
        </w:rPr>
        <w:t xml:space="preserve"> and private donors. From 1986, the housing assistance programs have assisted thousands of people to be self-sufficient and stabilized.</w:t>
      </w:r>
    </w:p>
    <w:p w:rsidR="006E0785" w:rsidRPr="006E0785" w:rsidRDefault="006E0785" w:rsidP="006E0785">
      <w:pPr>
        <w:spacing w:line="480" w:lineRule="auto"/>
        <w:ind w:firstLine="720"/>
        <w:rPr>
          <w:rFonts w:ascii="Times New Roman" w:hAnsi="Times New Roman" w:cs="Times New Roman"/>
          <w:sz w:val="24"/>
          <w:szCs w:val="24"/>
        </w:rPr>
      </w:pPr>
      <w:r w:rsidRPr="006E0785">
        <w:rPr>
          <w:rFonts w:ascii="Times New Roman" w:hAnsi="Times New Roman" w:cs="Times New Roman"/>
          <w:sz w:val="24"/>
          <w:szCs w:val="24"/>
        </w:rPr>
        <w:t>The organization is the Front Door to the State Continuum of Care of Texas balance. The staff performs the case management, street outreach and advocacy via collaboration with the partners of the community for the support services. The organization provides utility and rental assistance for the eligible participants with particular programs for individuals with disabilities plus veterans.</w:t>
      </w:r>
    </w:p>
    <w:p w:rsidR="006E0785" w:rsidRDefault="006E0785" w:rsidP="006E0785">
      <w:pPr>
        <w:spacing w:line="480" w:lineRule="auto"/>
        <w:ind w:firstLine="720"/>
        <w:rPr>
          <w:rFonts w:ascii="Times New Roman" w:hAnsi="Times New Roman" w:cs="Times New Roman"/>
          <w:sz w:val="24"/>
          <w:szCs w:val="24"/>
        </w:rPr>
      </w:pPr>
      <w:r w:rsidRPr="006E0785">
        <w:rPr>
          <w:rFonts w:ascii="Times New Roman" w:hAnsi="Times New Roman" w:cs="Times New Roman"/>
          <w:sz w:val="24"/>
          <w:szCs w:val="24"/>
        </w:rPr>
        <w:lastRenderedPageBreak/>
        <w:t>The mission of the organization is to provide had to the people who are at risk or are experiencing homelessness in Denton County via rental assistance, community collaboration, and advocacy. The Giving Hope partners with Texas State Affordable Housing Corporation to provide homes to the homeless living in Denton County. The partnership program will include pay rent for the homeless and the construction of better houses as a permanent solution to the problem of homeless in the community</w:t>
      </w:r>
      <w:r>
        <w:rPr>
          <w:rFonts w:ascii="Times New Roman" w:hAnsi="Times New Roman" w:cs="Times New Roman"/>
          <w:sz w:val="24"/>
          <w:szCs w:val="24"/>
        </w:rPr>
        <w:t>.</w:t>
      </w:r>
    </w:p>
    <w:p w:rsidR="006E0785" w:rsidRDefault="006E0785" w:rsidP="006E0785">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6E0785" w:rsidRPr="006E0785" w:rsidRDefault="006E0785" w:rsidP="006E0785">
      <w:pPr>
        <w:spacing w:line="480" w:lineRule="auto"/>
        <w:ind w:left="720" w:hanging="720"/>
        <w:rPr>
          <w:rFonts w:ascii="Times New Roman" w:hAnsi="Times New Roman" w:cs="Times New Roman"/>
          <w:bCs/>
          <w:sz w:val="24"/>
          <w:szCs w:val="24"/>
        </w:rPr>
      </w:pPr>
      <w:r w:rsidRPr="006E0785">
        <w:rPr>
          <w:rFonts w:ascii="Times New Roman" w:hAnsi="Times New Roman" w:cs="Times New Roman"/>
          <w:bCs/>
          <w:sz w:val="24"/>
          <w:szCs w:val="24"/>
        </w:rPr>
        <w:t xml:space="preserve">Karen, P. (2014). Community Health and Education </w:t>
      </w:r>
      <w:proofErr w:type="gramStart"/>
      <w:r w:rsidRPr="006E0785">
        <w:rPr>
          <w:rFonts w:ascii="Times New Roman" w:hAnsi="Times New Roman" w:cs="Times New Roman"/>
          <w:bCs/>
          <w:sz w:val="24"/>
          <w:szCs w:val="24"/>
        </w:rPr>
        <w:t>research . </w:t>
      </w:r>
      <w:proofErr w:type="gramEnd"/>
      <w:r w:rsidRPr="006E0785">
        <w:rPr>
          <w:rFonts w:ascii="Times New Roman" w:hAnsi="Times New Roman" w:cs="Times New Roman"/>
          <w:bCs/>
          <w:i/>
          <w:iCs/>
          <w:sz w:val="24"/>
          <w:szCs w:val="24"/>
        </w:rPr>
        <w:t xml:space="preserve">Journal of Community Development and </w:t>
      </w:r>
      <w:proofErr w:type="gramStart"/>
      <w:r w:rsidRPr="006E0785">
        <w:rPr>
          <w:rFonts w:ascii="Times New Roman" w:hAnsi="Times New Roman" w:cs="Times New Roman"/>
          <w:bCs/>
          <w:i/>
          <w:iCs/>
          <w:sz w:val="24"/>
          <w:szCs w:val="24"/>
        </w:rPr>
        <w:t>Nursing</w:t>
      </w:r>
      <w:r w:rsidRPr="006E0785">
        <w:rPr>
          <w:rFonts w:ascii="Times New Roman" w:hAnsi="Times New Roman" w:cs="Times New Roman"/>
          <w:bCs/>
          <w:sz w:val="24"/>
          <w:szCs w:val="24"/>
        </w:rPr>
        <w:t> ,</w:t>
      </w:r>
      <w:proofErr w:type="gramEnd"/>
      <w:r w:rsidRPr="006E0785">
        <w:rPr>
          <w:rFonts w:ascii="Times New Roman" w:hAnsi="Times New Roman" w:cs="Times New Roman"/>
          <w:bCs/>
          <w:sz w:val="24"/>
          <w:szCs w:val="24"/>
        </w:rPr>
        <w:t xml:space="preserve"> 2-15.</w:t>
      </w:r>
    </w:p>
    <w:p w:rsidR="006E0785" w:rsidRDefault="006E0785" w:rsidP="006E0785">
      <w:pPr>
        <w:spacing w:line="480" w:lineRule="auto"/>
        <w:ind w:firstLine="720"/>
        <w:rPr>
          <w:rFonts w:ascii="Times New Roman" w:hAnsi="Times New Roman" w:cs="Times New Roman"/>
          <w:sz w:val="24"/>
          <w:szCs w:val="24"/>
        </w:rPr>
      </w:pPr>
    </w:p>
    <w:p w:rsidR="008B0404" w:rsidRDefault="008B0404">
      <w:pPr>
        <w:spacing w:line="480" w:lineRule="auto"/>
        <w:ind w:left="720" w:hanging="720"/>
      </w:pPr>
    </w:p>
    <w:sectPr w:rsidR="008B0404">
      <w:headerReference w:type="default" r:id="rId8"/>
      <w:headerReference w:type="first" r:id="rId9"/>
      <w:pgSz w:w="12240" w:h="15840"/>
      <w:pgMar w:top="1440" w:right="1440" w:bottom="1440" w:left="1440" w:header="720"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DD" w:rsidRDefault="002A4DDD">
      <w:pPr>
        <w:spacing w:after="0" w:line="240" w:lineRule="auto"/>
      </w:pPr>
      <w:r>
        <w:separator/>
      </w:r>
    </w:p>
  </w:endnote>
  <w:endnote w:type="continuationSeparator" w:id="0">
    <w:p w:rsidR="002A4DDD" w:rsidRDefault="002A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DD" w:rsidRDefault="002A4DDD">
      <w:pPr>
        <w:spacing w:after="0" w:line="240" w:lineRule="auto"/>
      </w:pPr>
      <w:r>
        <w:separator/>
      </w:r>
    </w:p>
  </w:footnote>
  <w:footnote w:type="continuationSeparator" w:id="0">
    <w:p w:rsidR="002A4DDD" w:rsidRDefault="002A4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414794"/>
      <w:docPartObj>
        <w:docPartGallery w:val="Page Numbers (Top of Page)"/>
        <w:docPartUnique/>
      </w:docPartObj>
    </w:sdtPr>
    <w:sdtEndPr>
      <w:rPr>
        <w:rFonts w:ascii="Times New Roman" w:hAnsi="Times New Roman" w:cs="Times New Roman"/>
        <w:noProof/>
        <w:sz w:val="24"/>
        <w:szCs w:val="24"/>
      </w:rPr>
    </w:sdtEndPr>
    <w:sdtContent>
      <w:p w:rsidR="00D050AA" w:rsidRDefault="00D050AA" w:rsidP="00D050AA">
        <w:pPr>
          <w:pStyle w:val="Header"/>
        </w:pPr>
      </w:p>
      <w:p w:rsidR="00D050AA" w:rsidRPr="00D050AA" w:rsidRDefault="00D050AA" w:rsidP="00D050AA">
        <w:pPr>
          <w:pStyle w:val="Header"/>
          <w:rPr>
            <w:rFonts w:ascii="Times New Roman" w:hAnsi="Times New Roman" w:cs="Times New Roman"/>
            <w:sz w:val="24"/>
            <w:szCs w:val="24"/>
          </w:rPr>
        </w:pPr>
        <w:r w:rsidRPr="00D050AA">
          <w:rPr>
            <w:rFonts w:ascii="Times New Roman" w:hAnsi="Times New Roman" w:cs="Times New Roman"/>
            <w:sz w:val="24"/>
            <w:szCs w:val="24"/>
          </w:rPr>
          <w:t>FINANCE, ACCOUNTING AND BANKING</w:t>
        </w:r>
        <w:r>
          <w:rPr>
            <w:rFonts w:ascii="Times New Roman" w:hAnsi="Times New Roman" w:cs="Times New Roman"/>
            <w:sz w:val="24"/>
            <w:szCs w:val="24"/>
          </w:rPr>
          <w:t xml:space="preserve">                                                                               </w:t>
        </w:r>
        <w:r w:rsidRPr="00D050AA">
          <w:rPr>
            <w:rFonts w:ascii="Times New Roman" w:hAnsi="Times New Roman" w:cs="Times New Roman"/>
            <w:sz w:val="24"/>
            <w:szCs w:val="24"/>
          </w:rPr>
          <w:t xml:space="preserve"> </w:t>
        </w:r>
        <w:r w:rsidRPr="00D050AA">
          <w:rPr>
            <w:rFonts w:ascii="Times New Roman" w:hAnsi="Times New Roman" w:cs="Times New Roman"/>
            <w:sz w:val="24"/>
            <w:szCs w:val="24"/>
          </w:rPr>
          <w:fldChar w:fldCharType="begin"/>
        </w:r>
        <w:r w:rsidRPr="00D050AA">
          <w:rPr>
            <w:rFonts w:ascii="Times New Roman" w:hAnsi="Times New Roman" w:cs="Times New Roman"/>
            <w:sz w:val="24"/>
            <w:szCs w:val="24"/>
          </w:rPr>
          <w:instrText xml:space="preserve"> PAGE   \* MERGEFORMAT </w:instrText>
        </w:r>
        <w:r w:rsidRPr="00D050AA">
          <w:rPr>
            <w:rFonts w:ascii="Times New Roman" w:hAnsi="Times New Roman" w:cs="Times New Roman"/>
            <w:sz w:val="24"/>
            <w:szCs w:val="24"/>
          </w:rPr>
          <w:fldChar w:fldCharType="separate"/>
        </w:r>
        <w:r w:rsidR="006E0785">
          <w:rPr>
            <w:rFonts w:ascii="Times New Roman" w:hAnsi="Times New Roman" w:cs="Times New Roman"/>
            <w:noProof/>
            <w:sz w:val="24"/>
            <w:szCs w:val="24"/>
          </w:rPr>
          <w:t>2</w:t>
        </w:r>
        <w:r w:rsidRPr="00D050AA">
          <w:rPr>
            <w:rFonts w:ascii="Times New Roman" w:hAnsi="Times New Roman" w:cs="Times New Roman"/>
            <w:noProof/>
            <w:sz w:val="24"/>
            <w:szCs w:val="24"/>
          </w:rPr>
          <w:fldChar w:fldCharType="end"/>
        </w:r>
      </w:p>
    </w:sdtContent>
  </w:sdt>
  <w:p w:rsidR="00D050AA" w:rsidRDefault="00D050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87587"/>
      <w:docPartObj>
        <w:docPartGallery w:val="Page Numbers (Top of Page)"/>
        <w:docPartUnique/>
      </w:docPartObj>
    </w:sdtPr>
    <w:sdtContent>
      <w:p w:rsidR="00D050AA" w:rsidRPr="00D050AA" w:rsidRDefault="00D050AA">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D050AA">
          <w:rPr>
            <w:rFonts w:ascii="Times New Roman" w:hAnsi="Times New Roman" w:cs="Times New Roman"/>
            <w:sz w:val="24"/>
            <w:szCs w:val="24"/>
          </w:rPr>
          <w:t>FINANCE, ACCOUNTING AND BANKING</w:t>
        </w:r>
        <w:r>
          <w:rPr>
            <w:rFonts w:ascii="Times New Roman" w:hAnsi="Times New Roman" w:cs="Times New Roman"/>
            <w:sz w:val="24"/>
            <w:szCs w:val="24"/>
          </w:rPr>
          <w:t xml:space="preserve">                                                    </w:t>
        </w:r>
        <w:r w:rsidRPr="00D050AA">
          <w:rPr>
            <w:rFonts w:ascii="Times New Roman" w:hAnsi="Times New Roman" w:cs="Times New Roman"/>
            <w:sz w:val="24"/>
            <w:szCs w:val="24"/>
          </w:rPr>
          <w:t xml:space="preserve"> </w:t>
        </w:r>
        <w:r w:rsidRPr="00D050AA">
          <w:rPr>
            <w:rFonts w:ascii="Times New Roman" w:hAnsi="Times New Roman" w:cs="Times New Roman"/>
            <w:sz w:val="24"/>
            <w:szCs w:val="24"/>
          </w:rPr>
          <w:fldChar w:fldCharType="begin"/>
        </w:r>
        <w:r w:rsidRPr="00D050AA">
          <w:rPr>
            <w:rFonts w:ascii="Times New Roman" w:hAnsi="Times New Roman" w:cs="Times New Roman"/>
            <w:sz w:val="24"/>
            <w:szCs w:val="24"/>
          </w:rPr>
          <w:instrText xml:space="preserve"> PAGE   \* MERGEFORMAT </w:instrText>
        </w:r>
        <w:r w:rsidRPr="00D050AA">
          <w:rPr>
            <w:rFonts w:ascii="Times New Roman" w:hAnsi="Times New Roman" w:cs="Times New Roman"/>
            <w:sz w:val="24"/>
            <w:szCs w:val="24"/>
          </w:rPr>
          <w:fldChar w:fldCharType="separate"/>
        </w:r>
        <w:r w:rsidR="000C7660">
          <w:rPr>
            <w:rFonts w:ascii="Times New Roman" w:hAnsi="Times New Roman" w:cs="Times New Roman"/>
            <w:noProof/>
            <w:sz w:val="24"/>
            <w:szCs w:val="24"/>
          </w:rPr>
          <w:t>1</w:t>
        </w:r>
        <w:r w:rsidRPr="00D050AA">
          <w:rPr>
            <w:rFonts w:ascii="Times New Roman" w:hAnsi="Times New Roman" w:cs="Times New Roman"/>
            <w:sz w:val="24"/>
            <w:szCs w:val="24"/>
          </w:rPr>
          <w:fldChar w:fldCharType="end"/>
        </w:r>
      </w:p>
    </w:sdtContent>
  </w:sdt>
  <w:p w:rsidR="00D050AA" w:rsidRDefault="00D050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10860C"/>
    <w:lvl w:ilvl="0">
      <w:numFmt w:val="bullet"/>
      <w:lvlText w:val="*"/>
      <w:lvlJc w:val="left"/>
      <w:pPr>
        <w:ind w:left="0" w:firstLine="0"/>
      </w:pPr>
    </w:lvl>
  </w:abstractNum>
  <w:abstractNum w:abstractNumId="1">
    <w:nsid w:val="2619437E"/>
    <w:multiLevelType w:val="multilevel"/>
    <w:tmpl w:val="E15A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B37FBE"/>
    <w:multiLevelType w:val="hybridMultilevel"/>
    <w:tmpl w:val="11C6230A"/>
    <w:lvl w:ilvl="0" w:tplc="4B042C26">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33F59FD"/>
    <w:multiLevelType w:val="hybridMultilevel"/>
    <w:tmpl w:val="EABA9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9B234B"/>
    <w:multiLevelType w:val="hybridMultilevel"/>
    <w:tmpl w:val="45F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D71E73"/>
    <w:multiLevelType w:val="hybridMultilevel"/>
    <w:tmpl w:val="9CDC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0"/>
        <w:lvlJc w:val="left"/>
        <w:pPr>
          <w:ind w:left="0" w:firstLine="0"/>
        </w:pPr>
        <w:rPr>
          <w:rFonts w:ascii="Wingdings" w:hAnsi="Wingdings" w:hint="default"/>
          <w:sz w:val="22"/>
        </w:rPr>
      </w:lvl>
    </w:lvlOverride>
  </w:num>
  <w:num w:numId="3">
    <w:abstractNumId w:val="0"/>
    <w:lvlOverride w:ilvl="0">
      <w:lvl w:ilvl="0">
        <w:numFmt w:val="bullet"/>
        <w:lvlText w:val="–"/>
        <w:legacy w:legacy="1" w:legacySpace="0" w:legacyIndent="0"/>
        <w:lvlJc w:val="left"/>
        <w:pPr>
          <w:ind w:left="0" w:firstLine="0"/>
        </w:pPr>
        <w:rPr>
          <w:rFonts w:ascii="Times New Roman" w:hAnsi="Times New Roman" w:cs="Times New Roman" w:hint="default"/>
          <w:sz w:val="22"/>
        </w:rPr>
      </w:lvl>
    </w:lvlOverride>
  </w:num>
  <w:num w:numId="4">
    <w:abstractNumId w:val="0"/>
    <w:lvlOverride w:ilvl="0">
      <w:lvl w:ilvl="0">
        <w:numFmt w:val="bullet"/>
        <w:lvlText w:val=""/>
        <w:legacy w:legacy="1" w:legacySpace="0" w:legacyIndent="0"/>
        <w:lvlJc w:val="left"/>
        <w:pPr>
          <w:ind w:left="0" w:firstLine="0"/>
        </w:pPr>
        <w:rPr>
          <w:rFonts w:ascii="Wingdings" w:hAnsi="Wingdings" w:hint="default"/>
          <w:sz w:val="26"/>
        </w:rPr>
      </w:lvl>
    </w:lvlOverride>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404"/>
    <w:rsid w:val="000227D4"/>
    <w:rsid w:val="000A06AF"/>
    <w:rsid w:val="000A6140"/>
    <w:rsid w:val="000C7660"/>
    <w:rsid w:val="001A347D"/>
    <w:rsid w:val="001D7AC8"/>
    <w:rsid w:val="001E0603"/>
    <w:rsid w:val="00217995"/>
    <w:rsid w:val="002A4DDD"/>
    <w:rsid w:val="002D0D6D"/>
    <w:rsid w:val="00345C01"/>
    <w:rsid w:val="003633EF"/>
    <w:rsid w:val="0052086E"/>
    <w:rsid w:val="00601552"/>
    <w:rsid w:val="006A4FB7"/>
    <w:rsid w:val="006E0785"/>
    <w:rsid w:val="00747B9E"/>
    <w:rsid w:val="007B006E"/>
    <w:rsid w:val="007C3CC5"/>
    <w:rsid w:val="007C62A4"/>
    <w:rsid w:val="007D0C31"/>
    <w:rsid w:val="0085650E"/>
    <w:rsid w:val="00890A80"/>
    <w:rsid w:val="008B0404"/>
    <w:rsid w:val="00985487"/>
    <w:rsid w:val="00A7319F"/>
    <w:rsid w:val="00B4155C"/>
    <w:rsid w:val="00BE7642"/>
    <w:rsid w:val="00C10AFC"/>
    <w:rsid w:val="00CA6C57"/>
    <w:rsid w:val="00CD5379"/>
    <w:rsid w:val="00CE411D"/>
    <w:rsid w:val="00CF0F10"/>
    <w:rsid w:val="00D050AA"/>
    <w:rsid w:val="00D808BF"/>
    <w:rsid w:val="00DB31B6"/>
    <w:rsid w:val="00DE6FA8"/>
    <w:rsid w:val="00E05182"/>
    <w:rsid w:val="00E33309"/>
    <w:rsid w:val="00E40ACE"/>
    <w:rsid w:val="00EF1888"/>
    <w:rsid w:val="00F3170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FF1"/>
  </w:style>
  <w:style w:type="character" w:customStyle="1" w:styleId="FooterChar">
    <w:name w:val="Footer Char"/>
    <w:basedOn w:val="DefaultParagraphFont"/>
    <w:link w:val="Footer"/>
    <w:uiPriority w:val="99"/>
    <w:qFormat/>
    <w:rsid w:val="00D20FF1"/>
  </w:style>
  <w:style w:type="character" w:customStyle="1" w:styleId="-">
    <w:name w:val="Интернет-ссылка"/>
    <w:basedOn w:val="DefaultParagraphFont"/>
    <w:uiPriority w:val="99"/>
    <w:unhideWhenUsed/>
    <w:rsid w:val="00153CBE"/>
    <w:rPr>
      <w:color w:val="0000FF" w:themeColor="hyperlink"/>
      <w:u w:val="single"/>
    </w:rPr>
  </w:style>
  <w:style w:type="paragraph" w:customStyle="1" w:styleId="a">
    <w:name w:val="Заголовок"/>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a0">
    <w:name w:val="Указатель"/>
    <w:basedOn w:val="Normal"/>
    <w:qFormat/>
    <w:pPr>
      <w:suppressLineNumbers/>
    </w:pPr>
    <w:rPr>
      <w:rFonts w:cs="Lucida Sans"/>
    </w:rPr>
  </w:style>
  <w:style w:type="paragraph" w:styleId="Header">
    <w:name w:val="header"/>
    <w:basedOn w:val="Normal"/>
    <w:link w:val="HeaderChar"/>
    <w:uiPriority w:val="99"/>
    <w:unhideWhenUsed/>
    <w:rsid w:val="00D20FF1"/>
    <w:pPr>
      <w:tabs>
        <w:tab w:val="center" w:pos="4680"/>
        <w:tab w:val="right" w:pos="9360"/>
      </w:tabs>
      <w:spacing w:after="0" w:line="240" w:lineRule="auto"/>
    </w:pPr>
  </w:style>
  <w:style w:type="paragraph" w:styleId="Footer">
    <w:name w:val="footer"/>
    <w:basedOn w:val="Normal"/>
    <w:link w:val="FooterChar"/>
    <w:uiPriority w:val="99"/>
    <w:unhideWhenUsed/>
    <w:rsid w:val="00D20FF1"/>
    <w:pPr>
      <w:tabs>
        <w:tab w:val="center" w:pos="4680"/>
        <w:tab w:val="right" w:pos="9360"/>
      </w:tabs>
      <w:spacing w:after="0" w:line="240" w:lineRule="auto"/>
    </w:pPr>
  </w:style>
  <w:style w:type="paragraph" w:styleId="ListParagraph">
    <w:name w:val="List Paragraph"/>
    <w:basedOn w:val="Normal"/>
    <w:uiPriority w:val="34"/>
    <w:qFormat/>
    <w:rsid w:val="007C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7342">
      <w:bodyDiv w:val="1"/>
      <w:marLeft w:val="0"/>
      <w:marRight w:val="0"/>
      <w:marTop w:val="0"/>
      <w:marBottom w:val="0"/>
      <w:divBdr>
        <w:top w:val="none" w:sz="0" w:space="0" w:color="auto"/>
        <w:left w:val="none" w:sz="0" w:space="0" w:color="auto"/>
        <w:bottom w:val="none" w:sz="0" w:space="0" w:color="auto"/>
        <w:right w:val="none" w:sz="0" w:space="0" w:color="auto"/>
      </w:divBdr>
    </w:div>
    <w:div w:id="473763745">
      <w:bodyDiv w:val="1"/>
      <w:marLeft w:val="0"/>
      <w:marRight w:val="0"/>
      <w:marTop w:val="0"/>
      <w:marBottom w:val="0"/>
      <w:divBdr>
        <w:top w:val="none" w:sz="0" w:space="0" w:color="auto"/>
        <w:left w:val="none" w:sz="0" w:space="0" w:color="auto"/>
        <w:bottom w:val="none" w:sz="0" w:space="0" w:color="auto"/>
        <w:right w:val="none" w:sz="0" w:space="0" w:color="auto"/>
      </w:divBdr>
    </w:div>
    <w:div w:id="557057737">
      <w:bodyDiv w:val="1"/>
      <w:marLeft w:val="0"/>
      <w:marRight w:val="0"/>
      <w:marTop w:val="0"/>
      <w:marBottom w:val="0"/>
      <w:divBdr>
        <w:top w:val="none" w:sz="0" w:space="0" w:color="auto"/>
        <w:left w:val="none" w:sz="0" w:space="0" w:color="auto"/>
        <w:bottom w:val="none" w:sz="0" w:space="0" w:color="auto"/>
        <w:right w:val="none" w:sz="0" w:space="0" w:color="auto"/>
      </w:divBdr>
    </w:div>
    <w:div w:id="721632371">
      <w:bodyDiv w:val="1"/>
      <w:marLeft w:val="0"/>
      <w:marRight w:val="0"/>
      <w:marTop w:val="0"/>
      <w:marBottom w:val="0"/>
      <w:divBdr>
        <w:top w:val="none" w:sz="0" w:space="0" w:color="auto"/>
        <w:left w:val="none" w:sz="0" w:space="0" w:color="auto"/>
        <w:bottom w:val="none" w:sz="0" w:space="0" w:color="auto"/>
        <w:right w:val="none" w:sz="0" w:space="0" w:color="auto"/>
      </w:divBdr>
    </w:div>
    <w:div w:id="731462840">
      <w:bodyDiv w:val="1"/>
      <w:marLeft w:val="0"/>
      <w:marRight w:val="0"/>
      <w:marTop w:val="0"/>
      <w:marBottom w:val="0"/>
      <w:divBdr>
        <w:top w:val="none" w:sz="0" w:space="0" w:color="auto"/>
        <w:left w:val="none" w:sz="0" w:space="0" w:color="auto"/>
        <w:bottom w:val="none" w:sz="0" w:space="0" w:color="auto"/>
        <w:right w:val="none" w:sz="0" w:space="0" w:color="auto"/>
      </w:divBdr>
    </w:div>
    <w:div w:id="1538006862">
      <w:bodyDiv w:val="1"/>
      <w:marLeft w:val="0"/>
      <w:marRight w:val="0"/>
      <w:marTop w:val="0"/>
      <w:marBottom w:val="0"/>
      <w:divBdr>
        <w:top w:val="none" w:sz="0" w:space="0" w:color="auto"/>
        <w:left w:val="none" w:sz="0" w:space="0" w:color="auto"/>
        <w:bottom w:val="none" w:sz="0" w:space="0" w:color="auto"/>
        <w:right w:val="none" w:sz="0" w:space="0" w:color="auto"/>
      </w:divBdr>
    </w:div>
    <w:div w:id="172753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dcterms:created xsi:type="dcterms:W3CDTF">2019-03-22T06:12:00Z</dcterms:created>
  <dcterms:modified xsi:type="dcterms:W3CDTF">2019-03-22T06:12:00Z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