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A3C" w:rsidRPr="00472A3C" w:rsidRDefault="00472A3C" w:rsidP="00472A3C">
      <w:pPr>
        <w:tabs>
          <w:tab w:val="center" w:pos="4680"/>
          <w:tab w:val="right" w:pos="9360"/>
        </w:tabs>
        <w:rPr>
          <w:rFonts w:ascii="Calibri" w:eastAsia="Calibri" w:hAnsi="Calibri" w:cs="Arial"/>
          <w:b/>
          <w:bCs/>
        </w:rPr>
      </w:pPr>
      <w:r w:rsidRPr="00472A3C">
        <w:rPr>
          <w:rFonts w:ascii="Calibri" w:eastAsia="Calibri" w:hAnsi="Calibri" w:cs="Arial"/>
          <w:b/>
          <w:bCs/>
        </w:rPr>
        <w:t>Group Project Assignment 2</w:t>
      </w:r>
    </w:p>
    <w:p w:rsidR="00472A3C" w:rsidRPr="00472A3C" w:rsidRDefault="00472A3C" w:rsidP="00472A3C">
      <w:pPr>
        <w:tabs>
          <w:tab w:val="center" w:pos="4680"/>
          <w:tab w:val="right" w:pos="9360"/>
        </w:tabs>
        <w:rPr>
          <w:rFonts w:ascii="Calibri" w:eastAsia="Calibri" w:hAnsi="Calibri" w:cs="Arial"/>
        </w:rPr>
      </w:pPr>
      <w:r w:rsidRPr="00472A3C">
        <w:rPr>
          <w:rFonts w:ascii="Calibri" w:eastAsia="Calibri" w:hAnsi="Calibri" w:cs="Arial"/>
        </w:rPr>
        <w:t>Due: November 5, 11:59pm</w:t>
      </w:r>
    </w:p>
    <w:p w:rsidR="00472A3C" w:rsidRPr="00472A3C" w:rsidRDefault="00472A3C" w:rsidP="00472A3C">
      <w:pPr>
        <w:tabs>
          <w:tab w:val="center" w:pos="4680"/>
          <w:tab w:val="right" w:pos="9360"/>
        </w:tabs>
        <w:rPr>
          <w:rFonts w:ascii="Calibri" w:eastAsia="Calibri" w:hAnsi="Calibri" w:cs="Arial"/>
        </w:rPr>
      </w:pPr>
      <w:r w:rsidRPr="00472A3C">
        <w:rPr>
          <w:rFonts w:ascii="Calibri" w:eastAsia="Calibri" w:hAnsi="Calibri" w:cs="Arial"/>
        </w:rPr>
        <w:t>10 Points</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b/>
          <w:bCs/>
        </w:rPr>
        <w:t>Instructions:</w:t>
      </w:r>
      <w:r w:rsidRPr="00472A3C">
        <w:rPr>
          <w:rFonts w:ascii="Calibri" w:eastAsia="Calibri" w:hAnsi="Calibri" w:cs="Arial"/>
        </w:rPr>
        <w:t xml:space="preserve"> Read “How to read and understand a scientific article” – posted on Canvas. Then, carefully read your group’s assigned article (same article as group assignment 1). Discuss the article and the questions below with your group during class on November 5. Fill out your group #, name, and article title. Complete the questions below and submit this assignment on Canvas by 11:59pm on November 5. Each individual must submit their own assignment, but answers may be shared among group members.</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b/>
          <w:bCs/>
        </w:rPr>
        <w:t>Group #</w:t>
      </w:r>
      <w:r w:rsidRPr="00472A3C">
        <w:rPr>
          <w:rFonts w:ascii="Calibri" w:eastAsia="Calibri" w:hAnsi="Calibri" w:cs="Arial"/>
        </w:rPr>
        <w:t>:_____</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b/>
          <w:bCs/>
        </w:rPr>
        <w:t>Name</w:t>
      </w:r>
      <w:r w:rsidRPr="00472A3C">
        <w:rPr>
          <w:rFonts w:ascii="Calibri" w:eastAsia="Calibri" w:hAnsi="Calibri" w:cs="Arial"/>
        </w:rPr>
        <w:t>:________________________</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b/>
          <w:bCs/>
        </w:rPr>
        <w:t>Article Title</w:t>
      </w:r>
      <w:r w:rsidRPr="00472A3C">
        <w:rPr>
          <w:rFonts w:ascii="Calibri" w:eastAsia="Calibri" w:hAnsi="Calibri" w:cs="Arial"/>
        </w:rPr>
        <w:t>:______________________________________________________________</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numPr>
          <w:ilvl w:val="0"/>
          <w:numId w:val="1"/>
        </w:numPr>
        <w:contextualSpacing/>
        <w:rPr>
          <w:rFonts w:ascii="Calibri" w:eastAsia="Calibri" w:hAnsi="Calibri" w:cs="Arial"/>
        </w:rPr>
      </w:pPr>
      <w:r w:rsidRPr="00472A3C">
        <w:rPr>
          <w:rFonts w:ascii="Calibri" w:eastAsia="Calibri" w:hAnsi="Calibri" w:cs="Arial"/>
        </w:rPr>
        <w:t>List the title of the article you were assigned. What measures, if any, of disease (e.g. prevalence, incidence) or association (e.g. risk ratio, odds ratio) are listed in the article? (list the measures)</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rPr>
        <w:t xml:space="preserve">Health Care Coverage and Access Among Children, Adolescents, and Young Adults, 2010–2016: Implications for Future Health Reforms” is the assigned article. This article is related to Affordable Care Act (ACA) for young individuals. </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numPr>
          <w:ilvl w:val="0"/>
          <w:numId w:val="1"/>
        </w:numPr>
        <w:contextualSpacing/>
        <w:rPr>
          <w:rFonts w:ascii="Calibri" w:eastAsia="Calibri" w:hAnsi="Calibri" w:cs="Arial"/>
        </w:rPr>
      </w:pPr>
      <w:r w:rsidRPr="00472A3C">
        <w:rPr>
          <w:rFonts w:ascii="Calibri" w:eastAsia="Calibri" w:hAnsi="Calibri" w:cs="Arial"/>
        </w:rPr>
        <w:t xml:space="preserve">Pick a measure of disease or association that is reported with its confidence interval. Interpret the measure and its confidence interval in your own words. Keep your answers </w:t>
      </w:r>
      <w:bookmarkStart w:id="0" w:name="_GoBack"/>
      <w:r w:rsidRPr="00472A3C">
        <w:rPr>
          <w:rFonts w:ascii="Calibri" w:eastAsia="Calibri" w:hAnsi="Calibri" w:cs="Arial"/>
        </w:rPr>
        <w:t>to 1–2 sentences.</w:t>
      </w:r>
    </w:p>
    <w:bookmarkEnd w:id="0"/>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r w:rsidRPr="00472A3C">
        <w:rPr>
          <w:rFonts w:ascii="Calibri" w:eastAsia="Calibri" w:hAnsi="Calibri" w:cs="Arial"/>
        </w:rPr>
        <w:t>There is pre-ACA research by means of 2009 data from the Medical Expenditure Panel Survey.   the National Health Interview Survey (NHIS)data from 2002 - 2003 exploratory admittance to coverage and health-care application between  children from  subgroups or young individuals.</w:t>
      </w: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rPr>
          <w:rFonts w:ascii="Calibri" w:eastAsia="Calibri" w:hAnsi="Calibri" w:cs="Arial"/>
        </w:rPr>
      </w:pPr>
    </w:p>
    <w:p w:rsidR="00472A3C" w:rsidRPr="00472A3C" w:rsidRDefault="00472A3C" w:rsidP="00472A3C">
      <w:pPr>
        <w:numPr>
          <w:ilvl w:val="0"/>
          <w:numId w:val="1"/>
        </w:numPr>
        <w:contextualSpacing/>
        <w:rPr>
          <w:rFonts w:ascii="Calibri" w:eastAsia="Calibri" w:hAnsi="Calibri" w:cs="Arial"/>
        </w:rPr>
      </w:pPr>
      <w:r w:rsidRPr="00472A3C">
        <w:rPr>
          <w:rFonts w:ascii="Calibri" w:eastAsia="Calibri" w:hAnsi="Calibri" w:cs="Arial"/>
        </w:rPr>
        <w:t>Repeat Question 2 for a different measure and its confidence interval.</w:t>
      </w:r>
    </w:p>
    <w:p w:rsidR="00472A3C" w:rsidRPr="00472A3C" w:rsidRDefault="00472A3C" w:rsidP="00472A3C">
      <w:pPr>
        <w:ind w:left="720"/>
        <w:contextualSpacing/>
        <w:rPr>
          <w:rFonts w:ascii="Calibri" w:eastAsia="Calibri" w:hAnsi="Calibri" w:cs="Arial"/>
        </w:rPr>
      </w:pPr>
    </w:p>
    <w:p w:rsidR="00472A3C" w:rsidRPr="00472A3C" w:rsidRDefault="00472A3C" w:rsidP="00472A3C">
      <w:pPr>
        <w:ind w:left="270"/>
        <w:rPr>
          <w:rFonts w:ascii="Calibri" w:eastAsia="Calibri" w:hAnsi="Calibri" w:cs="Arial"/>
        </w:rPr>
      </w:pPr>
      <w:r w:rsidRPr="00472A3C">
        <w:rPr>
          <w:rFonts w:ascii="Calibri" w:eastAsia="Calibri" w:hAnsi="Calibri" w:cs="Arial"/>
        </w:rPr>
        <w:lastRenderedPageBreak/>
        <w:t>IPUMS Health Surveys as well used. Analyses of coverage and access requires to be done. Other covariates were gender, race/ethnicity, percent of FPL, region, health status, activity limitation, and type of health insurance coverage. In adding, interaction</w:t>
      </w:r>
    </w:p>
    <w:p w:rsidR="00472A3C" w:rsidRPr="00472A3C" w:rsidRDefault="00472A3C" w:rsidP="00472A3C">
      <w:pPr>
        <w:ind w:left="270"/>
        <w:rPr>
          <w:rFonts w:ascii="Calibri" w:eastAsia="Calibri" w:hAnsi="Calibri" w:cs="Arial"/>
        </w:rPr>
      </w:pPr>
      <w:r w:rsidRPr="00472A3C">
        <w:rPr>
          <w:rFonts w:ascii="Calibri" w:eastAsia="Calibri" w:hAnsi="Calibri" w:cs="Arial"/>
        </w:rPr>
        <w:t>terms amid the age cohorts and years were involved in the estimation.</w:t>
      </w:r>
    </w:p>
    <w:p w:rsidR="00472A3C" w:rsidRPr="00472A3C" w:rsidRDefault="00472A3C" w:rsidP="00472A3C">
      <w:pPr>
        <w:ind w:left="720"/>
        <w:contextualSpacing/>
        <w:rPr>
          <w:rFonts w:ascii="Calibri" w:eastAsia="Calibri" w:hAnsi="Calibri" w:cs="Arial"/>
        </w:rPr>
      </w:pPr>
    </w:p>
    <w:p w:rsidR="00986007" w:rsidRDefault="00986007"/>
    <w:sectPr w:rsidR="00986007" w:rsidSect="008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7C0"/>
    <w:multiLevelType w:val="hybridMultilevel"/>
    <w:tmpl w:val="8DD2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s7Q0MzAyNjEzMjBV0lEKTi0uzszPAykwrAUA9DOblSwAAAA="/>
  </w:docVars>
  <w:rsids>
    <w:rsidRoot w:val="00A54A64"/>
    <w:rsid w:val="00180D69"/>
    <w:rsid w:val="00472A3C"/>
    <w:rsid w:val="00986007"/>
    <w:rsid w:val="00A54A64"/>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284A"/>
  <w15:chartTrackingRefBased/>
  <w15:docId w15:val="{2D5071E2-6871-4378-9837-021F58D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D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69"/>
    <w:pPr>
      <w:tabs>
        <w:tab w:val="center" w:pos="4680"/>
        <w:tab w:val="right" w:pos="9360"/>
      </w:tabs>
    </w:pPr>
  </w:style>
  <w:style w:type="character" w:customStyle="1" w:styleId="HeaderChar">
    <w:name w:val="Header Char"/>
    <w:basedOn w:val="DefaultParagraphFont"/>
    <w:link w:val="Header"/>
    <w:uiPriority w:val="99"/>
    <w:rsid w:val="00180D69"/>
    <w:rPr>
      <w:sz w:val="24"/>
      <w:szCs w:val="24"/>
    </w:rPr>
  </w:style>
  <w:style w:type="paragraph" w:styleId="ListParagraph">
    <w:name w:val="List Paragraph"/>
    <w:basedOn w:val="Normal"/>
    <w:uiPriority w:val="34"/>
    <w:qFormat/>
    <w:rsid w:val="0018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2019-11-05T23:26:00Z</dcterms:created>
  <dcterms:modified xsi:type="dcterms:W3CDTF">2019-11-05T23:48:00Z</dcterms:modified>
</cp:coreProperties>
</file>