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C4151" w:rsidP="00550EFD">
      <w:pPr>
        <w:spacing w:after="0" w:line="480" w:lineRule="auto"/>
        <w:jc w:val="center"/>
        <w:rPr>
          <w:rFonts w:ascii="Times New Roman" w:hAnsi="Times New Roman" w:cs="Times New Roman"/>
          <w:sz w:val="24"/>
          <w:szCs w:val="24"/>
        </w:rPr>
      </w:pPr>
      <w:r w:rsidRPr="00B76DCD">
        <w:rPr>
          <w:rFonts w:ascii="Times New Roman" w:hAnsi="Times New Roman" w:cs="Times New Roman"/>
          <w:sz w:val="24"/>
          <w:szCs w:val="24"/>
        </w:rPr>
        <w:tab/>
        <w:t>Risk Management and Patient Safety Week 3</w:t>
      </w:r>
    </w:p>
    <w:p w:rsidR="0008177B" w:rsidRDefault="00AC41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C41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01567" w:rsidRDefault="00AC4151" w:rsidP="008F267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p>
    <w:p w:rsidR="00301567" w:rsidRDefault="00AC4151" w:rsidP="00301567">
      <w:pPr>
        <w:spacing w:after="0" w:line="480" w:lineRule="auto"/>
        <w:ind w:firstLine="720"/>
        <w:jc w:val="center"/>
        <w:rPr>
          <w:rFonts w:ascii="Times New Roman" w:hAnsi="Times New Roman" w:cs="Times New Roman"/>
          <w:b/>
          <w:sz w:val="24"/>
          <w:szCs w:val="24"/>
        </w:rPr>
      </w:pPr>
      <w:r w:rsidRPr="00B76DCD">
        <w:rPr>
          <w:rFonts w:ascii="Times New Roman" w:hAnsi="Times New Roman" w:cs="Times New Roman"/>
          <w:b/>
          <w:sz w:val="24"/>
          <w:szCs w:val="24"/>
        </w:rPr>
        <w:tab/>
        <w:t>Risk Management and Patient Safety Week 3</w:t>
      </w:r>
    </w:p>
    <w:p w:rsidR="00301567" w:rsidRPr="00301567" w:rsidRDefault="00301567" w:rsidP="004931AD">
      <w:pPr>
        <w:spacing w:after="0" w:line="480" w:lineRule="auto"/>
        <w:ind w:firstLine="720"/>
        <w:rPr>
          <w:rFonts w:ascii="Times New Roman" w:hAnsi="Times New Roman" w:cs="Times New Roman"/>
          <w:b/>
          <w:sz w:val="24"/>
          <w:szCs w:val="24"/>
        </w:rPr>
      </w:pPr>
    </w:p>
    <w:p w:rsidR="00B76DCD" w:rsidRPr="00B76DCD" w:rsidRDefault="00AC4151" w:rsidP="003555BA">
      <w:pPr>
        <w:spacing w:after="0" w:line="480" w:lineRule="auto"/>
        <w:ind w:firstLine="720"/>
        <w:rPr>
          <w:rFonts w:ascii="Times New Roman" w:hAnsi="Times New Roman" w:cs="Times New Roman"/>
          <w:sz w:val="24"/>
          <w:szCs w:val="24"/>
        </w:rPr>
      </w:pPr>
      <w:r w:rsidRPr="00B76DCD">
        <w:rPr>
          <w:rFonts w:ascii="Times New Roman" w:hAnsi="Times New Roman" w:cs="Times New Roman"/>
          <w:sz w:val="24"/>
          <w:szCs w:val="24"/>
        </w:rPr>
        <w:t>HIPAA (health insurance portability and accountability act) was enacted on 21 August 1996 to protect health care agencies from frauds and maintain their information. Its premier function was to modernize the health care information (Cohen, 2018). The Congress passed this protection act, was enforced and became effective on March 16, 2006. The implement of law in a state involves an analysis of state common laws and regulation. The state of California focused on the confidentiality of medical information act.</w:t>
      </w:r>
    </w:p>
    <w:p w:rsidR="00B76DCD" w:rsidRPr="00B76DCD" w:rsidRDefault="00AC4151" w:rsidP="003555BA">
      <w:pPr>
        <w:spacing w:after="0" w:line="480" w:lineRule="auto"/>
        <w:ind w:firstLine="720"/>
        <w:rPr>
          <w:rFonts w:ascii="Times New Roman" w:hAnsi="Times New Roman" w:cs="Times New Roman"/>
          <w:sz w:val="24"/>
          <w:szCs w:val="24"/>
        </w:rPr>
      </w:pPr>
      <w:r w:rsidRPr="00B76DCD">
        <w:rPr>
          <w:rFonts w:ascii="Times New Roman" w:hAnsi="Times New Roman" w:cs="Times New Roman"/>
          <w:sz w:val="24"/>
          <w:szCs w:val="24"/>
        </w:rPr>
        <w:t>Similarly, the safety of information is of utmost importance for Florida. California, on the other hand, do not have any similar law to HIPAA. Different organizations handle medical records of patients according to the standards set by HIPAA. However, Florida has introduced a new act that is FIPA (Florida information and protection act 2014) (Dun, 2017). It incorporates similar terms with some new definitions. It is a bit expensive than HIPAA.</w:t>
      </w:r>
    </w:p>
    <w:p w:rsidR="00B76DCD" w:rsidRPr="00B76DCD" w:rsidRDefault="00AC4151" w:rsidP="003555BA">
      <w:pPr>
        <w:spacing w:after="0" w:line="480" w:lineRule="auto"/>
        <w:ind w:firstLine="720"/>
        <w:rPr>
          <w:rFonts w:ascii="Times New Roman" w:hAnsi="Times New Roman" w:cs="Times New Roman"/>
          <w:sz w:val="24"/>
          <w:szCs w:val="24"/>
        </w:rPr>
      </w:pPr>
      <w:bookmarkStart w:id="0" w:name="_GoBack"/>
      <w:bookmarkEnd w:id="0"/>
      <w:r w:rsidRPr="00B76DCD">
        <w:rPr>
          <w:rFonts w:ascii="Times New Roman" w:hAnsi="Times New Roman" w:cs="Times New Roman"/>
          <w:sz w:val="24"/>
          <w:szCs w:val="24"/>
        </w:rPr>
        <w:t>Analysis and identification of risk associated with an institution and minimizing them is risk management (</w:t>
      </w:r>
      <w:proofErr w:type="spellStart"/>
      <w:r w:rsidRPr="00B76DCD">
        <w:rPr>
          <w:rFonts w:ascii="Times New Roman" w:hAnsi="Times New Roman" w:cs="Times New Roman"/>
          <w:sz w:val="24"/>
          <w:szCs w:val="24"/>
        </w:rPr>
        <w:t>Todorović</w:t>
      </w:r>
      <w:proofErr w:type="spellEnd"/>
      <w:r w:rsidRPr="00B76DCD">
        <w:rPr>
          <w:rFonts w:ascii="Times New Roman" w:hAnsi="Times New Roman" w:cs="Times New Roman"/>
          <w:sz w:val="24"/>
          <w:szCs w:val="24"/>
        </w:rPr>
        <w:t>, 2017). Risk management process of Jackson health system incorporates a lot of procedures. These include maintenance of different incidents mandatory to reduce and eliminate the risk. If there is an incident, then it is properly evaluated, and strict measures are taken to minimize the risks. The department works with quality management, makes reports weekly and annually that are submitted to the regularity agency. The risks are properly monitored and reviewed thoroughly to minimize the risks.</w:t>
      </w:r>
    </w:p>
    <w:p w:rsidR="008F267E" w:rsidRPr="00B76DCD" w:rsidRDefault="00AC4151" w:rsidP="003555BA">
      <w:pPr>
        <w:spacing w:after="0" w:line="480" w:lineRule="auto"/>
        <w:ind w:firstLine="720"/>
        <w:rPr>
          <w:rFonts w:ascii="Times New Roman" w:hAnsi="Times New Roman" w:cs="Times New Roman"/>
          <w:sz w:val="24"/>
          <w:szCs w:val="24"/>
        </w:rPr>
      </w:pPr>
      <w:r w:rsidRPr="00B76DCD">
        <w:rPr>
          <w:rFonts w:ascii="Times New Roman" w:hAnsi="Times New Roman" w:cs="Times New Roman"/>
          <w:sz w:val="24"/>
          <w:szCs w:val="24"/>
        </w:rPr>
        <w:t xml:space="preserve"> The most important strength o</w:t>
      </w:r>
      <w:r w:rsidR="00E11939">
        <w:rPr>
          <w:rFonts w:ascii="Times New Roman" w:hAnsi="Times New Roman" w:cs="Times New Roman"/>
          <w:sz w:val="24"/>
          <w:szCs w:val="24"/>
        </w:rPr>
        <w:t>f Jackson health systems is about</w:t>
      </w:r>
      <w:r w:rsidRPr="00B76DCD">
        <w:rPr>
          <w:rFonts w:ascii="Times New Roman" w:hAnsi="Times New Roman" w:cs="Times New Roman"/>
          <w:sz w:val="24"/>
          <w:szCs w:val="24"/>
        </w:rPr>
        <w:t xml:space="preserve"> the reports they make are confidential. They are not prepared for public opinion. Instead, they try to implement the flaws </w:t>
      </w:r>
      <w:r w:rsidRPr="00B76DCD">
        <w:rPr>
          <w:rFonts w:ascii="Times New Roman" w:hAnsi="Times New Roman" w:cs="Times New Roman"/>
          <w:sz w:val="24"/>
          <w:szCs w:val="24"/>
        </w:rPr>
        <w:lastRenderedPageBreak/>
        <w:t>identified in the reports. The portal access through software is provided. Risks can be identified and sent to the top management directly. Another important aspect is that the reservations are followed up and the administration tries to reduce the risk as much as possible. It also has some of the flaws which include immediate removal of malfunctioned instruments. There should be bed alarms in the patient rooms that may indicate any risk associated with them.</w:t>
      </w:r>
    </w:p>
    <w:p w:rsidR="008F267E" w:rsidRDefault="008F267E" w:rsidP="004931AD">
      <w:pPr>
        <w:spacing w:after="0" w:line="480" w:lineRule="auto"/>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301567" w:rsidRDefault="00301567"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08177B" w:rsidRPr="00267851" w:rsidRDefault="00AC41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76DCD" w:rsidRPr="00B76DCD" w:rsidRDefault="00B76DCD" w:rsidP="00B76DCD">
      <w:pPr>
        <w:spacing w:after="0" w:line="480" w:lineRule="auto"/>
        <w:ind w:left="720" w:hanging="720"/>
        <w:rPr>
          <w:rFonts w:ascii="Times New Roman" w:hAnsi="Times New Roman" w:cs="Times New Roman"/>
          <w:sz w:val="24"/>
          <w:szCs w:val="24"/>
        </w:rPr>
      </w:pPr>
    </w:p>
    <w:p w:rsidR="00B76DCD" w:rsidRPr="00B76DCD" w:rsidRDefault="00AC4151" w:rsidP="00B76DCD">
      <w:pPr>
        <w:spacing w:after="0" w:line="480" w:lineRule="auto"/>
        <w:ind w:left="720" w:hanging="720"/>
        <w:rPr>
          <w:rFonts w:ascii="Times New Roman" w:hAnsi="Times New Roman" w:cs="Times New Roman"/>
          <w:sz w:val="24"/>
          <w:szCs w:val="24"/>
        </w:rPr>
      </w:pPr>
      <w:r w:rsidRPr="00B76DCD">
        <w:rPr>
          <w:rFonts w:ascii="Times New Roman" w:hAnsi="Times New Roman" w:cs="Times New Roman"/>
          <w:sz w:val="24"/>
          <w:szCs w:val="24"/>
        </w:rPr>
        <w:t>Cohen, I. G., &amp; Mello, M. M. (2018). HIPAA and Protecting Health Information in the 21st Century. JAMA.</w:t>
      </w:r>
    </w:p>
    <w:p w:rsidR="00B76DCD" w:rsidRPr="0008177B" w:rsidRDefault="00AC4151" w:rsidP="00B76DCD">
      <w:pPr>
        <w:spacing w:after="0" w:line="480" w:lineRule="auto"/>
        <w:ind w:left="720" w:hanging="720"/>
        <w:rPr>
          <w:rFonts w:ascii="Times New Roman" w:hAnsi="Times New Roman" w:cs="Times New Roman"/>
          <w:sz w:val="24"/>
          <w:szCs w:val="24"/>
        </w:rPr>
      </w:pPr>
      <w:r w:rsidRPr="00B76DCD">
        <w:rPr>
          <w:rFonts w:ascii="Times New Roman" w:hAnsi="Times New Roman" w:cs="Times New Roman"/>
          <w:sz w:val="24"/>
          <w:szCs w:val="24"/>
        </w:rPr>
        <w:t>Dunn, L. L. P. (2017). A State's Reach Cannot Exceed its Grasp: Territorial Limitations on State Franchise Statutes. Franchise Law Journal, 37(2).</w:t>
      </w:r>
    </w:p>
    <w:p w:rsidR="00B76DCD" w:rsidRPr="00B76DCD" w:rsidRDefault="00AC4151" w:rsidP="00B76DCD">
      <w:pPr>
        <w:spacing w:after="0" w:line="480" w:lineRule="auto"/>
        <w:ind w:left="720" w:hanging="720"/>
        <w:rPr>
          <w:rFonts w:ascii="Times New Roman" w:hAnsi="Times New Roman" w:cs="Times New Roman"/>
          <w:sz w:val="24"/>
          <w:szCs w:val="24"/>
        </w:rPr>
      </w:pPr>
      <w:proofErr w:type="spellStart"/>
      <w:r w:rsidRPr="00B76DCD">
        <w:rPr>
          <w:rFonts w:ascii="Times New Roman" w:hAnsi="Times New Roman" w:cs="Times New Roman"/>
          <w:sz w:val="24"/>
          <w:szCs w:val="24"/>
        </w:rPr>
        <w:t>Todorović</w:t>
      </w:r>
      <w:proofErr w:type="spellEnd"/>
      <w:r w:rsidRPr="00B76DCD">
        <w:rPr>
          <w:rFonts w:ascii="Times New Roman" w:hAnsi="Times New Roman" w:cs="Times New Roman"/>
          <w:sz w:val="24"/>
          <w:szCs w:val="24"/>
        </w:rPr>
        <w:t xml:space="preserve">, M., </w:t>
      </w:r>
      <w:proofErr w:type="spellStart"/>
      <w:r w:rsidRPr="00B76DCD">
        <w:rPr>
          <w:rFonts w:ascii="Times New Roman" w:hAnsi="Times New Roman" w:cs="Times New Roman"/>
          <w:sz w:val="24"/>
          <w:szCs w:val="24"/>
        </w:rPr>
        <w:t>Živković</w:t>
      </w:r>
      <w:proofErr w:type="spellEnd"/>
      <w:r w:rsidRPr="00B76DCD">
        <w:rPr>
          <w:rFonts w:ascii="Times New Roman" w:hAnsi="Times New Roman" w:cs="Times New Roman"/>
          <w:sz w:val="24"/>
          <w:szCs w:val="24"/>
        </w:rPr>
        <w:t xml:space="preserve">, S., &amp; </w:t>
      </w:r>
      <w:proofErr w:type="spellStart"/>
      <w:r w:rsidRPr="00B76DCD">
        <w:rPr>
          <w:rFonts w:ascii="Times New Roman" w:hAnsi="Times New Roman" w:cs="Times New Roman"/>
          <w:sz w:val="24"/>
          <w:szCs w:val="24"/>
        </w:rPr>
        <w:t>Tomović</w:t>
      </w:r>
      <w:proofErr w:type="spellEnd"/>
      <w:r w:rsidRPr="00B76DCD">
        <w:rPr>
          <w:rFonts w:ascii="Times New Roman" w:hAnsi="Times New Roman" w:cs="Times New Roman"/>
          <w:sz w:val="24"/>
          <w:szCs w:val="24"/>
        </w:rPr>
        <w:t xml:space="preserve">, R. (2017). CRITICAL RISK MANAGMENT AND SAFETY WORK. The authors are responsible for the professional and linguistic accuracy of their </w:t>
      </w:r>
      <w:proofErr w:type="gramStart"/>
      <w:r w:rsidRPr="00B76DCD">
        <w:rPr>
          <w:rFonts w:ascii="Times New Roman" w:hAnsi="Times New Roman" w:cs="Times New Roman"/>
          <w:sz w:val="24"/>
          <w:szCs w:val="24"/>
        </w:rPr>
        <w:t>papers.,</w:t>
      </w:r>
      <w:proofErr w:type="gramEnd"/>
      <w:r w:rsidRPr="00B76DCD">
        <w:rPr>
          <w:rFonts w:ascii="Times New Roman" w:hAnsi="Times New Roman" w:cs="Times New Roman"/>
          <w:sz w:val="24"/>
          <w:szCs w:val="24"/>
        </w:rPr>
        <w:t xml:space="preserve"> 9.</w:t>
      </w:r>
    </w:p>
    <w:sectPr w:rsidR="00B76DCD" w:rsidRPr="00B76DC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62" w:rsidRDefault="00346062">
      <w:pPr>
        <w:spacing w:after="0" w:line="240" w:lineRule="auto"/>
      </w:pPr>
      <w:r>
        <w:separator/>
      </w:r>
    </w:p>
  </w:endnote>
  <w:endnote w:type="continuationSeparator" w:id="0">
    <w:p w:rsidR="00346062" w:rsidRDefault="0034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62" w:rsidRDefault="00346062">
      <w:pPr>
        <w:spacing w:after="0" w:line="240" w:lineRule="auto"/>
      </w:pPr>
      <w:r>
        <w:separator/>
      </w:r>
    </w:p>
  </w:footnote>
  <w:footnote w:type="continuationSeparator" w:id="0">
    <w:p w:rsidR="00346062" w:rsidRDefault="0034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C415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B76DCD">
      <w:rPr>
        <w:rFonts w:ascii="Times New Roman" w:hAnsi="Times New Roman" w:cs="Times New Roman"/>
        <w:sz w:val="24"/>
        <w:szCs w:val="24"/>
      </w:rPr>
      <w:t>RISK MANAGEMENT AND PATIENT SAFETY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555B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C4151" w:rsidP="001A02CC">
    <w:pPr>
      <w:pStyle w:val="Header"/>
      <w:tabs>
        <w:tab w:val="clear" w:pos="4680"/>
        <w:tab w:val="left" w:pos="7817"/>
        <w:tab w:val="center" w:pos="9360"/>
      </w:tabs>
      <w:rPr>
        <w:rFonts w:ascii="Times New Roman" w:hAnsi="Times New Roman" w:cs="Times New Roman"/>
        <w:sz w:val="24"/>
        <w:szCs w:val="24"/>
      </w:rPr>
    </w:pPr>
    <w:r w:rsidRPr="00B76DCD">
      <w:rPr>
        <w:rFonts w:ascii="Times New Roman" w:hAnsi="Times New Roman" w:cs="Times New Roman"/>
        <w:sz w:val="24"/>
        <w:szCs w:val="24"/>
      </w:rPr>
      <w:t>RISK MANAGEMENT AND PATIENT SAFETY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555BA">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144C3"/>
    <w:rsid w:val="00130A33"/>
    <w:rsid w:val="00141074"/>
    <w:rsid w:val="00187C02"/>
    <w:rsid w:val="001A02CC"/>
    <w:rsid w:val="001D72A8"/>
    <w:rsid w:val="00240FA9"/>
    <w:rsid w:val="00267851"/>
    <w:rsid w:val="002777E7"/>
    <w:rsid w:val="002C03BA"/>
    <w:rsid w:val="00301567"/>
    <w:rsid w:val="0034125C"/>
    <w:rsid w:val="00346062"/>
    <w:rsid w:val="003555BA"/>
    <w:rsid w:val="003A0A2E"/>
    <w:rsid w:val="00400F8F"/>
    <w:rsid w:val="00443558"/>
    <w:rsid w:val="004630AE"/>
    <w:rsid w:val="00471063"/>
    <w:rsid w:val="004931AD"/>
    <w:rsid w:val="004A07E8"/>
    <w:rsid w:val="005344DB"/>
    <w:rsid w:val="00550EFD"/>
    <w:rsid w:val="005C20F1"/>
    <w:rsid w:val="005D0B14"/>
    <w:rsid w:val="006A4DF8"/>
    <w:rsid w:val="00807E6C"/>
    <w:rsid w:val="00873F29"/>
    <w:rsid w:val="00877CA7"/>
    <w:rsid w:val="008F267E"/>
    <w:rsid w:val="00936201"/>
    <w:rsid w:val="009C4A99"/>
    <w:rsid w:val="00A106AF"/>
    <w:rsid w:val="00A4374D"/>
    <w:rsid w:val="00AC4151"/>
    <w:rsid w:val="00B30CE0"/>
    <w:rsid w:val="00B405F9"/>
    <w:rsid w:val="00B60E38"/>
    <w:rsid w:val="00B73412"/>
    <w:rsid w:val="00B76DCD"/>
    <w:rsid w:val="00C5356B"/>
    <w:rsid w:val="00C74D28"/>
    <w:rsid w:val="00C75C92"/>
    <w:rsid w:val="00CA2688"/>
    <w:rsid w:val="00CF0A51"/>
    <w:rsid w:val="00D5076D"/>
    <w:rsid w:val="00D5225A"/>
    <w:rsid w:val="00D95087"/>
    <w:rsid w:val="00E11939"/>
    <w:rsid w:val="00E362E2"/>
    <w:rsid w:val="00EA48CC"/>
    <w:rsid w:val="00EF1641"/>
    <w:rsid w:val="00F20C4B"/>
    <w:rsid w:val="00F32AC4"/>
    <w:rsid w:val="00F457BE"/>
    <w:rsid w:val="00F94B9F"/>
    <w:rsid w:val="00FB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Khurram Ayub</cp:lastModifiedBy>
  <cp:revision>10</cp:revision>
  <dcterms:created xsi:type="dcterms:W3CDTF">2019-01-22T21:23:00Z</dcterms:created>
  <dcterms:modified xsi:type="dcterms:W3CDTF">2019-01-23T00:41:00Z</dcterms:modified>
</cp:coreProperties>
</file>