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EE6BD8" w:rsidP="00EE6BD8">
      <w:pPr>
        <w:spacing w:after="0" w:line="480" w:lineRule="auto"/>
        <w:jc w:val="center"/>
        <w:rPr>
          <w:rFonts w:cs="Times New Roman"/>
          <w:szCs w:val="24"/>
        </w:rPr>
      </w:pPr>
    </w:p>
    <w:p w:rsidR="00EE6BD8" w:rsidP="00EE6BD8">
      <w:pPr>
        <w:spacing w:after="0" w:line="480" w:lineRule="auto"/>
        <w:jc w:val="center"/>
        <w:rPr>
          <w:rFonts w:cs="Times New Roman"/>
          <w:szCs w:val="24"/>
        </w:rPr>
      </w:pPr>
    </w:p>
    <w:p w:rsidR="00EE6BD8" w:rsidP="00EE6BD8">
      <w:pPr>
        <w:spacing w:after="0" w:line="480" w:lineRule="auto"/>
        <w:jc w:val="center"/>
        <w:rPr>
          <w:rFonts w:cs="Times New Roman"/>
          <w:szCs w:val="24"/>
        </w:rPr>
      </w:pPr>
    </w:p>
    <w:p w:rsidR="00EE6BD8" w:rsidP="00EE6BD8">
      <w:pPr>
        <w:spacing w:after="0" w:line="480" w:lineRule="auto"/>
        <w:jc w:val="center"/>
        <w:rPr>
          <w:rFonts w:cs="Times New Roman"/>
          <w:szCs w:val="24"/>
        </w:rPr>
      </w:pPr>
    </w:p>
    <w:p w:rsidR="00EE6BD8" w:rsidP="00EE6BD8">
      <w:pPr>
        <w:spacing w:after="0" w:line="480" w:lineRule="auto"/>
        <w:jc w:val="center"/>
        <w:rPr>
          <w:rFonts w:cs="Times New Roman"/>
          <w:szCs w:val="24"/>
        </w:rPr>
      </w:pPr>
    </w:p>
    <w:p w:rsidR="00EE6BD8" w:rsidP="00EE6BD8">
      <w:pPr>
        <w:spacing w:after="0" w:line="480" w:lineRule="auto"/>
        <w:jc w:val="center"/>
        <w:rPr>
          <w:rFonts w:cs="Times New Roman"/>
          <w:szCs w:val="24"/>
        </w:rPr>
      </w:pPr>
    </w:p>
    <w:p w:rsidR="00EE6BD8" w:rsidP="00EE6BD8">
      <w:pPr>
        <w:spacing w:after="0" w:line="480" w:lineRule="auto"/>
        <w:jc w:val="center"/>
        <w:rPr>
          <w:rFonts w:cs="Times New Roman"/>
          <w:szCs w:val="24"/>
        </w:rPr>
      </w:pPr>
    </w:p>
    <w:p w:rsidR="00EE6BD8" w:rsidP="00EE6BD8">
      <w:pPr>
        <w:spacing w:after="0" w:line="480" w:lineRule="auto"/>
        <w:jc w:val="center"/>
        <w:rPr>
          <w:rFonts w:cs="Times New Roman"/>
          <w:szCs w:val="24"/>
        </w:rPr>
      </w:pPr>
    </w:p>
    <w:p w:rsidR="00EE6BD8" w:rsidP="00EE6BD8">
      <w:pPr>
        <w:spacing w:after="0" w:line="480" w:lineRule="auto"/>
        <w:jc w:val="center"/>
        <w:rPr>
          <w:rFonts w:cs="Times New Roman"/>
          <w:szCs w:val="24"/>
        </w:rPr>
      </w:pPr>
    </w:p>
    <w:p w:rsidR="00EE6BD8" w:rsidP="00EE6BD8">
      <w:pPr>
        <w:spacing w:after="0" w:line="480" w:lineRule="auto"/>
        <w:jc w:val="center"/>
        <w:rPr>
          <w:rFonts w:cs="Times New Roman"/>
          <w:szCs w:val="24"/>
        </w:rPr>
      </w:pPr>
    </w:p>
    <w:p w:rsidR="00EE6BD8" w:rsidP="00EE6BD8">
      <w:pPr>
        <w:spacing w:after="0" w:line="480" w:lineRule="auto"/>
        <w:jc w:val="center"/>
        <w:rPr>
          <w:rFonts w:cs="Times New Roman"/>
          <w:szCs w:val="24"/>
        </w:rPr>
      </w:pPr>
    </w:p>
    <w:p w:rsidR="00EE6BD8" w:rsidRPr="00EE6BD8" w:rsidP="00EE6BD8">
      <w:pPr>
        <w:spacing w:after="0" w:line="480" w:lineRule="auto"/>
        <w:jc w:val="center"/>
        <w:rPr>
          <w:rFonts w:cs="Times New Roman"/>
          <w:szCs w:val="24"/>
        </w:rPr>
      </w:pPr>
      <w:r w:rsidRPr="00EE6BD8">
        <w:rPr>
          <w:rFonts w:cs="Times New Roman"/>
          <w:szCs w:val="24"/>
        </w:rPr>
        <w:t>Step Outside Of Our Biases</w:t>
      </w:r>
    </w:p>
    <w:p w:rsidR="00EE6BD8" w:rsidP="00EE6BD8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[Name of the Writer]</w:t>
      </w:r>
    </w:p>
    <w:p w:rsidR="00EE6BD8" w:rsidRPr="0008177B" w:rsidP="00EE6BD8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Institution]</w:t>
      </w:r>
    </w:p>
    <w:p w:rsidR="00EE6BD8" w:rsidP="00EE6BD8">
      <w:pPr>
        <w:spacing w:after="0" w:line="480" w:lineRule="auto"/>
        <w:jc w:val="center"/>
        <w:rPr>
          <w:rFonts w:cs="Times New Roman"/>
          <w:szCs w:val="24"/>
        </w:rPr>
      </w:pPr>
    </w:p>
    <w:p w:rsidR="00EE6BD8" w:rsidP="00EE6BD8">
      <w:pPr>
        <w:spacing w:after="0" w:line="480" w:lineRule="auto"/>
        <w:jc w:val="center"/>
        <w:rPr>
          <w:rFonts w:cs="Times New Roman"/>
          <w:szCs w:val="24"/>
        </w:rPr>
        <w:sectPr w:rsidSect="00C74D28">
          <w:headerReference w:type="default" r:id="rId4"/>
          <w:headerReference w:type="firs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1DF6" w:rsidP="00EE6BD8">
      <w:pPr>
        <w:spacing w:after="0" w:line="480" w:lineRule="auto"/>
        <w:jc w:val="center"/>
        <w:rPr>
          <w:rFonts w:cs="Times New Roman"/>
          <w:szCs w:val="24"/>
        </w:rPr>
      </w:pPr>
      <w:bookmarkStart w:id="0" w:name="_GoBack"/>
      <w:r w:rsidRPr="00EE6BD8">
        <w:rPr>
          <w:rFonts w:cs="Times New Roman"/>
          <w:szCs w:val="24"/>
        </w:rPr>
        <w:t>Step Outside Of Our Biases</w:t>
      </w:r>
    </w:p>
    <w:p w:rsidR="00EE6BD8" w:rsidRPr="00EE6BD8" w:rsidP="00EE6BD8">
      <w:pPr>
        <w:spacing w:after="0" w:line="480" w:lineRule="auto"/>
        <w:jc w:val="center"/>
        <w:rPr>
          <w:rFonts w:cs="Times New Roman"/>
          <w:szCs w:val="24"/>
        </w:rPr>
      </w:pPr>
    </w:p>
    <w:p w:rsidR="004232F4" w:rsidRPr="00EE6BD8" w:rsidP="00EE6BD8">
      <w:pPr>
        <w:spacing w:after="0" w:line="480" w:lineRule="auto"/>
        <w:ind w:firstLine="720"/>
        <w:rPr>
          <w:rFonts w:cs="Times New Roman"/>
          <w:szCs w:val="24"/>
        </w:rPr>
      </w:pPr>
      <w:r w:rsidRPr="00EE6BD8">
        <w:rPr>
          <w:rFonts w:cs="Times New Roman"/>
          <w:szCs w:val="24"/>
        </w:rPr>
        <w:t>Developin</w:t>
      </w:r>
      <w:r w:rsidRPr="00EE6BD8" w:rsidR="00EF72CB">
        <w:rPr>
          <w:rFonts w:cs="Times New Roman"/>
          <w:szCs w:val="24"/>
        </w:rPr>
        <w:t xml:space="preserve">g biases is a very common sight in </w:t>
      </w:r>
      <w:r w:rsidRPr="00EE6BD8" w:rsidR="002E1505">
        <w:rPr>
          <w:rFonts w:cs="Times New Roman"/>
          <w:szCs w:val="24"/>
        </w:rPr>
        <w:t>our society</w:t>
      </w:r>
      <w:r w:rsidRPr="00EE6BD8" w:rsidR="00EF72CB">
        <w:rPr>
          <w:rFonts w:cs="Times New Roman"/>
          <w:szCs w:val="24"/>
        </w:rPr>
        <w:t xml:space="preserve">. It is especially observed in </w:t>
      </w:r>
      <w:r w:rsidRPr="00EE6BD8" w:rsidR="00D36256">
        <w:rPr>
          <w:rFonts w:cs="Times New Roman"/>
          <w:szCs w:val="24"/>
        </w:rPr>
        <w:t>business</w:t>
      </w:r>
      <w:r w:rsidRPr="00EE6BD8">
        <w:rPr>
          <w:rFonts w:cs="Times New Roman"/>
          <w:szCs w:val="24"/>
        </w:rPr>
        <w:t xml:space="preserve"> organizations</w:t>
      </w:r>
      <w:r w:rsidRPr="00EE6BD8" w:rsidR="00EF72CB">
        <w:rPr>
          <w:rFonts w:cs="Times New Roman"/>
          <w:szCs w:val="24"/>
        </w:rPr>
        <w:t>, government sector, and the educational institutes, where people from different walks of life come together under the same roof t</w:t>
      </w:r>
      <w:r w:rsidRPr="00EE6BD8" w:rsidR="003C12D1">
        <w:rPr>
          <w:rFonts w:cs="Times New Roman"/>
          <w:szCs w:val="24"/>
        </w:rPr>
        <w:t xml:space="preserve">o share a common goal. </w:t>
      </w:r>
      <w:r w:rsidRPr="00EE6BD8" w:rsidR="00BB461F">
        <w:rPr>
          <w:rFonts w:cs="Times New Roman"/>
          <w:szCs w:val="24"/>
        </w:rPr>
        <w:t xml:space="preserve">Although all the people in that organization or the educational institute are working for a shared objective, some of the individuals are </w:t>
      </w:r>
      <w:r w:rsidRPr="00EE6BD8" w:rsidR="00585249">
        <w:rPr>
          <w:rFonts w:cs="Times New Roman"/>
          <w:szCs w:val="24"/>
        </w:rPr>
        <w:t>kept</w:t>
      </w:r>
      <w:r w:rsidRPr="00EE6BD8" w:rsidR="00BB461F">
        <w:rPr>
          <w:rFonts w:cs="Times New Roman"/>
          <w:szCs w:val="24"/>
        </w:rPr>
        <w:t xml:space="preserve"> aside and not allowed to participate in the </w:t>
      </w:r>
      <w:r w:rsidRPr="00EE6BD8" w:rsidR="00585249">
        <w:rPr>
          <w:rFonts w:cs="Times New Roman"/>
          <w:szCs w:val="24"/>
        </w:rPr>
        <w:t xml:space="preserve">activities of that setup. There exists an air of inclination or prejudice </w:t>
      </w:r>
      <w:r w:rsidRPr="00EE6BD8" w:rsidR="00144CED">
        <w:rPr>
          <w:rFonts w:cs="Times New Roman"/>
          <w:szCs w:val="24"/>
        </w:rPr>
        <w:t xml:space="preserve">among the other members of that setup against that particular individual or group, based on their gender, race, skin color, religion or even sexual orientation. </w:t>
      </w:r>
    </w:p>
    <w:p w:rsidR="007548AB" w:rsidRPr="00EE6BD8" w:rsidP="00EE6BD8">
      <w:pPr>
        <w:spacing w:after="0" w:line="480" w:lineRule="auto"/>
        <w:rPr>
          <w:rFonts w:cs="Times New Roman"/>
          <w:szCs w:val="24"/>
        </w:rPr>
      </w:pPr>
      <w:r w:rsidRPr="00EE6BD8">
        <w:rPr>
          <w:rFonts w:cs="Times New Roman"/>
          <w:szCs w:val="24"/>
        </w:rPr>
        <w:t xml:space="preserve"> There are multiple ways in which an individual can control the biases at their workplace and allow everyone to display their full potential. Some of the measures that a person can take in this respect to eliminate the factors of biases are 
</w:t>
      </w:r>
    </w:p>
    <w:p w:rsidR="007548AB" w:rsidRPr="00EE6BD8" w:rsidP="00EE6BD8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szCs w:val="24"/>
        </w:rPr>
      </w:pPr>
      <w:r w:rsidRPr="00EE6BD8">
        <w:rPr>
          <w:rFonts w:cs="Times New Roman"/>
          <w:szCs w:val="24"/>
        </w:rPr>
        <w:t>Developing a rich culture</w:t>
      </w:r>
    </w:p>
    <w:p w:rsidR="007548AB" w:rsidRPr="00EE6BD8" w:rsidP="00EE6BD8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szCs w:val="24"/>
        </w:rPr>
      </w:pPr>
      <w:r w:rsidRPr="00EE6BD8">
        <w:rPr>
          <w:rFonts w:cs="Times New Roman"/>
          <w:szCs w:val="24"/>
        </w:rPr>
        <w:t xml:space="preserve">Changing the lens. </w:t>
      </w:r>
    </w:p>
    <w:p w:rsidR="00EB5A2F" w:rsidRPr="00EE6BD8" w:rsidP="00EE6BD8">
      <w:pPr>
        <w:spacing w:after="0" w:line="480" w:lineRule="auto"/>
        <w:ind w:left="360" w:firstLine="360"/>
        <w:rPr>
          <w:rFonts w:cs="Times New Roman"/>
          <w:szCs w:val="24"/>
        </w:rPr>
      </w:pPr>
      <w:r w:rsidRPr="00EE6BD8">
        <w:rPr>
          <w:rFonts w:cs="Times New Roman"/>
          <w:szCs w:val="24"/>
        </w:rPr>
        <w:t>Cultural</w:t>
      </w:r>
      <w:r w:rsidRPr="00EE6BD8" w:rsidR="006A6475">
        <w:rPr>
          <w:rFonts w:cs="Times New Roman"/>
          <w:szCs w:val="24"/>
        </w:rPr>
        <w:t xml:space="preserve"> Intelligence can </w:t>
      </w:r>
      <w:r w:rsidRPr="00EE6BD8">
        <w:rPr>
          <w:rFonts w:cs="Times New Roman"/>
          <w:szCs w:val="24"/>
        </w:rPr>
        <w:t>also</w:t>
      </w:r>
      <w:r w:rsidRPr="00EE6BD8" w:rsidR="006A6475">
        <w:rPr>
          <w:rFonts w:cs="Times New Roman"/>
          <w:szCs w:val="24"/>
        </w:rPr>
        <w:t xml:space="preserve"> prove to </w:t>
      </w:r>
      <w:r w:rsidRPr="00EE6BD8">
        <w:rPr>
          <w:rFonts w:cs="Times New Roman"/>
          <w:szCs w:val="24"/>
        </w:rPr>
        <w:t>be of</w:t>
      </w:r>
      <w:r w:rsidRPr="00EE6BD8" w:rsidR="006A6475">
        <w:rPr>
          <w:rFonts w:cs="Times New Roman"/>
          <w:szCs w:val="24"/>
        </w:rPr>
        <w:t xml:space="preserve"> great assistance in the discouragement of </w:t>
      </w:r>
      <w:r>
        <w:rPr>
          <w:rFonts w:cs="Times New Roman"/>
          <w:szCs w:val="24"/>
        </w:rPr>
        <w:t>developi</w:t>
      </w:r>
      <w:r w:rsidRPr="00EE6BD8" w:rsidR="006A6475">
        <w:rPr>
          <w:rFonts w:cs="Times New Roman"/>
          <w:szCs w:val="24"/>
        </w:rPr>
        <w:t>ng and keeping the workplace totally free of various sorts of biases in t</w:t>
      </w:r>
      <w:r w:rsidRPr="00EE6BD8" w:rsidR="00157230">
        <w:rPr>
          <w:rFonts w:cs="Times New Roman"/>
          <w:szCs w:val="24"/>
        </w:rPr>
        <w:t xml:space="preserve">hat include both conscious and </w:t>
      </w:r>
      <w:r w:rsidRPr="00EE6BD8">
        <w:rPr>
          <w:rFonts w:cs="Times New Roman"/>
          <w:szCs w:val="24"/>
        </w:rPr>
        <w:t>unconscious</w:t>
      </w:r>
      <w:r w:rsidRPr="00EE6BD8" w:rsidR="00157230">
        <w:rPr>
          <w:rFonts w:cs="Times New Roman"/>
          <w:szCs w:val="24"/>
        </w:rPr>
        <w:t xml:space="preserve"> (</w:t>
      </w:r>
      <w:r w:rsidRPr="00EE6BD8" w:rsidR="00157230">
        <w:rPr>
          <w:rFonts w:cs="Times New Roman"/>
          <w:szCs w:val="24"/>
          <w:shd w:val="clear" w:color="auto" w:fill="FFFFFF"/>
        </w:rPr>
        <w:t>Presbitero, </w:t>
      </w:r>
      <w:r w:rsidRPr="00EE6BD8" w:rsidR="0090125B">
        <w:rPr>
          <w:rFonts w:cs="Times New Roman"/>
          <w:szCs w:val="24"/>
        </w:rPr>
        <w:t>2017)</w:t>
      </w:r>
    </w:p>
    <w:p w:rsidR="0090125B" w:rsidRPr="00EE6BD8" w:rsidP="00EE6BD8">
      <w:pPr>
        <w:spacing w:after="0" w:line="480" w:lineRule="auto"/>
        <w:ind w:left="360" w:firstLine="360"/>
        <w:rPr>
          <w:rFonts w:cs="Times New Roman"/>
          <w:szCs w:val="24"/>
        </w:rPr>
      </w:pPr>
    </w:p>
    <w:p w:rsidR="00EB5A2F" w:rsidRPr="00EE6BD8" w:rsidP="00EE6BD8">
      <w:pPr>
        <w:spacing w:after="0" w:line="480" w:lineRule="auto"/>
        <w:rPr>
          <w:rFonts w:cs="Times New Roman"/>
          <w:b/>
          <w:szCs w:val="24"/>
        </w:rPr>
      </w:pPr>
      <w:r w:rsidRPr="00EE6BD8">
        <w:rPr>
          <w:rFonts w:cs="Times New Roman"/>
          <w:b/>
          <w:szCs w:val="24"/>
        </w:rPr>
        <w:t>Follow Up Posts</w:t>
      </w:r>
    </w:p>
    <w:p w:rsidR="00EB5A2F" w:rsidRPr="00EE6BD8" w:rsidP="00EE6BD8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b/>
          <w:szCs w:val="24"/>
        </w:rPr>
      </w:pPr>
      <w:r w:rsidRPr="00EE6BD8">
        <w:rPr>
          <w:rFonts w:cs="Times New Roman"/>
          <w:szCs w:val="24"/>
        </w:rPr>
        <w:t xml:space="preserve">The post addresses the issue of cultural and unconscious biases in a very elaborate and comprehensive way. One can easily understand that what exactly a bias or to be more precise, an unconscious bias is. Moreover, the post throws light over the ways in which </w:t>
      </w:r>
      <w:r w:rsidRPr="00EE6BD8" w:rsidR="001708E0">
        <w:rPr>
          <w:rFonts w:cs="Times New Roman"/>
          <w:szCs w:val="24"/>
        </w:rPr>
        <w:t>biases</w:t>
      </w:r>
      <w:r w:rsidRPr="00EE6BD8">
        <w:rPr>
          <w:rFonts w:cs="Times New Roman"/>
          <w:szCs w:val="24"/>
        </w:rPr>
        <w:t xml:space="preserve"> at the workplace can be controlled.
</w:t>
      </w:r>
    </w:p>
    <w:p w:rsidR="004A2C19" w:rsidRPr="00EE6BD8" w:rsidP="00EE6BD8">
      <w:pPr>
        <w:pStyle w:val="ListParagraph"/>
        <w:spacing w:after="0" w:line="480" w:lineRule="auto"/>
        <w:rPr>
          <w:rFonts w:cs="Times New Roman"/>
          <w:b/>
          <w:szCs w:val="24"/>
        </w:rPr>
      </w:pPr>
    </w:p>
    <w:p w:rsidR="00157230" w:rsidRPr="00EE6BD8" w:rsidP="00EE6BD8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r w:rsidRPr="00EE6BD8">
        <w:rPr>
          <w:rFonts w:cs="Times New Roman"/>
          <w:szCs w:val="24"/>
        </w:rPr>
        <w:t>This post</w:t>
      </w:r>
      <w:r w:rsidRPr="00EE6BD8" w:rsidR="004A2C19">
        <w:rPr>
          <w:rFonts w:cs="Times New Roman"/>
          <w:szCs w:val="24"/>
        </w:rPr>
        <w:t xml:space="preserve"> is an excellent explanation of th</w:t>
      </w:r>
      <w:r w:rsidRPr="00EE6BD8" w:rsidR="006B60B6">
        <w:rPr>
          <w:rFonts w:cs="Times New Roman"/>
          <w:szCs w:val="24"/>
        </w:rPr>
        <w:t>e concept of biases. It also explains precisely that on which basis people hold biases and which individuals fa</w:t>
      </w:r>
      <w:r w:rsidRPr="00EE6BD8" w:rsidR="001708E0">
        <w:rPr>
          <w:rFonts w:cs="Times New Roman"/>
          <w:szCs w:val="24"/>
        </w:rPr>
        <w:t xml:space="preserve">ll prey to biased </w:t>
      </w:r>
      <w:r w:rsidRPr="00EE6BD8" w:rsidR="007320C3">
        <w:rPr>
          <w:rFonts w:cs="Times New Roman"/>
          <w:szCs w:val="24"/>
        </w:rPr>
        <w:t>divisions</w:t>
      </w:r>
      <w:r w:rsidRPr="00EE6BD8" w:rsidR="001708E0">
        <w:rPr>
          <w:rFonts w:cs="Times New Roman"/>
          <w:szCs w:val="24"/>
        </w:rPr>
        <w:t xml:space="preserve">. In addition to all this, the post looks over the role of </w:t>
      </w:r>
      <w:r w:rsidRPr="00EE6BD8" w:rsidR="007320C3">
        <w:rPr>
          <w:rFonts w:cs="Times New Roman"/>
          <w:szCs w:val="24"/>
        </w:rPr>
        <w:t xml:space="preserve">cultural intelligence in the removal of biases. </w:t>
      </w:r>
    </w:p>
    <w:bookmarkEnd w:id="0"/>
    <w:p w:rsidR="00157230" w:rsidRPr="00EE6BD8" w:rsidP="00EE6BD8">
      <w:pPr>
        <w:spacing w:after="0" w:line="480" w:lineRule="auto"/>
        <w:rPr>
          <w:rFonts w:cs="Times New Roman"/>
          <w:szCs w:val="24"/>
        </w:rPr>
      </w:pPr>
      <w:r w:rsidRPr="00EE6BD8">
        <w:rPr>
          <w:rFonts w:cs="Times New Roman"/>
          <w:szCs w:val="24"/>
        </w:rPr>
        <w:br w:type="page"/>
      </w:r>
    </w:p>
    <w:p w:rsidR="00EB5A2F" w:rsidRPr="00EE6BD8" w:rsidP="00EE6BD8">
      <w:pPr>
        <w:spacing w:after="0" w:line="480" w:lineRule="auto"/>
        <w:jc w:val="center"/>
        <w:rPr>
          <w:rFonts w:cs="Times New Roman"/>
          <w:b/>
          <w:szCs w:val="24"/>
        </w:rPr>
      </w:pPr>
      <w:r w:rsidRPr="00EE6BD8">
        <w:rPr>
          <w:rFonts w:cs="Times New Roman"/>
          <w:b/>
          <w:szCs w:val="24"/>
        </w:rPr>
        <w:t>References</w:t>
      </w:r>
    </w:p>
    <w:p w:rsidR="00EE6BD8" w:rsidRPr="00EE6BD8" w:rsidP="00EE6BD8">
      <w:pPr>
        <w:spacing w:after="0" w:line="480" w:lineRule="auto"/>
        <w:jc w:val="center"/>
        <w:rPr>
          <w:rFonts w:cs="Times New Roman"/>
          <w:szCs w:val="24"/>
        </w:rPr>
      </w:pPr>
    </w:p>
    <w:p w:rsidR="0053761B" w:rsidRPr="00EE6BD8" w:rsidP="00EE6BD8">
      <w:pPr>
        <w:spacing w:after="0" w:line="480" w:lineRule="auto"/>
        <w:ind w:left="720" w:hanging="720"/>
        <w:rPr>
          <w:rFonts w:cs="Times New Roman"/>
          <w:szCs w:val="24"/>
        </w:rPr>
      </w:pPr>
      <w:r w:rsidRPr="00EE6BD8">
        <w:rPr>
          <w:rFonts w:cs="Times New Roman"/>
          <w:color w:val="222222"/>
          <w:szCs w:val="24"/>
          <w:shd w:val="clear" w:color="auto" w:fill="FFFFFF"/>
        </w:rPr>
        <w:t>Presbitero, A. (2017). Religious expatriates’ cultural intelligence and adaptation: The role of intrinsic motivation for successful expatriation. </w:t>
      </w:r>
      <w:r w:rsidRPr="00EE6BD8">
        <w:rPr>
          <w:rFonts w:cs="Times New Roman"/>
          <w:i/>
          <w:iCs/>
          <w:color w:val="222222"/>
          <w:szCs w:val="24"/>
          <w:shd w:val="clear" w:color="auto" w:fill="FFFFFF"/>
        </w:rPr>
        <w:t>Journal of Global Mobility: The Home of Expatriate Management Research</w:t>
      </w:r>
      <w:r w:rsidRPr="00EE6BD8">
        <w:rPr>
          <w:rFonts w:cs="Times New Roman"/>
          <w:color w:val="222222"/>
          <w:szCs w:val="24"/>
          <w:shd w:val="clear" w:color="auto" w:fill="FFFFFF"/>
        </w:rPr>
        <w:t>, </w:t>
      </w:r>
      <w:r w:rsidRPr="00EE6BD8">
        <w:rPr>
          <w:rFonts w:cs="Times New Roman"/>
          <w:i/>
          <w:iCs/>
          <w:color w:val="222222"/>
          <w:szCs w:val="24"/>
          <w:shd w:val="clear" w:color="auto" w:fill="FFFFFF"/>
        </w:rPr>
        <w:t>5</w:t>
      </w:r>
      <w:r w:rsidRPr="00EE6BD8">
        <w:rPr>
          <w:rFonts w:cs="Times New Roman"/>
          <w:color w:val="222222"/>
          <w:szCs w:val="24"/>
          <w:shd w:val="clear" w:color="auto" w:fill="FFFFFF"/>
        </w:rPr>
        <w:t>(2), 146-157.</w:t>
      </w:r>
      <w:r w:rsidRPr="00EE6BD8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EE6BD8">
        <w:rPr>
          <w:rFonts w:cs="Times New Roman"/>
          <w:szCs w:val="24"/>
        </w:rPr>
        <w:t>Retrieved</w:t>
      </w:r>
      <w:r w:rsidRPr="00EE6BD8">
        <w:rPr>
          <w:rFonts w:cs="Times New Roman"/>
          <w:szCs w:val="24"/>
        </w:rPr>
        <w:t xml:space="preserve"> from:</w:t>
      </w:r>
      <w:r w:rsidRPr="00EE6BD8">
        <w:rPr>
          <w:rFonts w:cs="Times New Roman"/>
          <w:szCs w:val="24"/>
        </w:rPr>
        <w:t xml:space="preserve"> </w:t>
      </w:r>
      <w:hyperlink r:id="rId6" w:history="1">
        <w:r w:rsidRPr="00EE6BD8">
          <w:rPr>
            <w:rStyle w:val="Hyperlink"/>
            <w:rFonts w:cs="Times New Roman"/>
            <w:szCs w:val="24"/>
          </w:rPr>
          <w:t>https://search.proquest.com/pqrl/docview/1911136351/698202271A104527PQ/3?accountid=41759</w:t>
        </w:r>
      </w:hyperlink>
    </w:p>
    <w:p w:rsidR="00157230" w:rsidRPr="00EE6BD8" w:rsidP="00EE6BD8">
      <w:pPr>
        <w:spacing w:after="0" w:line="480" w:lineRule="auto"/>
        <w:jc w:val="center"/>
        <w:rPr>
          <w:rFonts w:cs="Times New Roman"/>
          <w:b/>
          <w:szCs w:val="24"/>
        </w:rPr>
      </w:pPr>
    </w:p>
    <w:sectPr w:rsidSect="00EE6BD8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CULTURE</w:t>
    </w:r>
    <w:r w:rsidRPr="001A02CC" w:rsidR="000573FF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Content>
        <w:r w:rsidRPr="001A02CC" w:rsidR="000573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 w:rsidR="000573F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 w:rsidR="000573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73F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 w:rsidR="000573FF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D8" w:rsidRPr="00EE6BD8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EE6BD8">
      <w:rPr>
        <w:rFonts w:ascii="Times New Roman" w:hAnsi="Times New Roman" w:cs="Times New Roman"/>
        <w:sz w:val="24"/>
        <w:szCs w:val="24"/>
      </w:rPr>
      <w:t>CULTURE</w:t>
    </w:r>
    <w:r w:rsidRPr="00EE6BD8">
      <w:rPr>
        <w:rFonts w:ascii="Times New Roman" w:hAnsi="Times New Roman" w:cs="Times New Roman"/>
        <w:sz w:val="24"/>
        <w:szCs w:val="24"/>
      </w:rPr>
      <w:tab/>
    </w:r>
    <w:r w:rsidRPr="00EE6BD8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8390793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E6B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6B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6B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6BD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EE6BD8" w:rsidRPr="00EE6BD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F93431"/>
    <w:multiLevelType w:val="hybridMultilevel"/>
    <w:tmpl w:val="FB3A767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32EA6"/>
    <w:multiLevelType w:val="hybridMultilevel"/>
    <w:tmpl w:val="9CA6354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AB"/>
    <w:rsid w:val="000573FF"/>
    <w:rsid w:val="0008177B"/>
    <w:rsid w:val="00144CED"/>
    <w:rsid w:val="00157230"/>
    <w:rsid w:val="001708E0"/>
    <w:rsid w:val="001A02CC"/>
    <w:rsid w:val="00291C40"/>
    <w:rsid w:val="002E1505"/>
    <w:rsid w:val="00366C91"/>
    <w:rsid w:val="003C12D1"/>
    <w:rsid w:val="004232F4"/>
    <w:rsid w:val="004A2C19"/>
    <w:rsid w:val="0053761B"/>
    <w:rsid w:val="00585249"/>
    <w:rsid w:val="006A6475"/>
    <w:rsid w:val="006B60B6"/>
    <w:rsid w:val="007320C3"/>
    <w:rsid w:val="007548AB"/>
    <w:rsid w:val="0090125B"/>
    <w:rsid w:val="00A106AF"/>
    <w:rsid w:val="00AD3260"/>
    <w:rsid w:val="00B710AB"/>
    <w:rsid w:val="00BB461F"/>
    <w:rsid w:val="00D36256"/>
    <w:rsid w:val="00E51DF6"/>
    <w:rsid w:val="00EB5A2F"/>
    <w:rsid w:val="00EE6BD8"/>
    <w:rsid w:val="00EF72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F06145-25A3-46EB-884E-8694B7BD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A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72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6BD8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E6BD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E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hyperlink" Target="https://search.proquest.com/pqrl/docview/1911136351/698202271A104527PQ/3?accountid=41759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Tiya</cp:lastModifiedBy>
  <cp:revision>16</cp:revision>
  <dcterms:created xsi:type="dcterms:W3CDTF">2019-04-18T12:19:00Z</dcterms:created>
  <dcterms:modified xsi:type="dcterms:W3CDTF">2019-04-18T21:55:00Z</dcterms:modified>
</cp:coreProperties>
</file>