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3B3117"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[Title]</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0F2D47" w:rsidRDefault="000F2D47" w:rsidP="000F2D47">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Company Name:</w:t>
      </w:r>
    </w:p>
    <w:p w:rsidR="000F2D47" w:rsidRPr="000A141A" w:rsidRDefault="000F2D47" w:rsidP="000F2D47">
      <w:pPr>
        <w:spacing w:line="480" w:lineRule="auto"/>
        <w:jc w:val="center"/>
        <w:rPr>
          <w:rFonts w:ascii="Times New Roman" w:hAnsi="Times New Roman" w:cs="Times New Roman"/>
          <w:sz w:val="24"/>
          <w:szCs w:val="24"/>
        </w:rPr>
      </w:pPr>
      <w:r w:rsidRPr="000A141A">
        <w:rPr>
          <w:rFonts w:ascii="Times New Roman" w:hAnsi="Times New Roman" w:cs="Times New Roman"/>
          <w:sz w:val="24"/>
          <w:szCs w:val="24"/>
        </w:rPr>
        <w:t xml:space="preserve">Starbucks </w:t>
      </w:r>
      <w:r w:rsidR="003F1A23">
        <w:rPr>
          <w:rFonts w:ascii="Times New Roman" w:hAnsi="Times New Roman" w:cs="Times New Roman"/>
          <w:sz w:val="24"/>
          <w:szCs w:val="24"/>
        </w:rPr>
        <w:t>Inc</w:t>
      </w:r>
      <w:r w:rsidR="00203160">
        <w:rPr>
          <w:rFonts w:ascii="Times New Roman" w:hAnsi="Times New Roman" w:cs="Times New Roman"/>
          <w:sz w:val="24"/>
          <w:szCs w:val="24"/>
        </w:rPr>
        <w:t>.</w:t>
      </w:r>
      <w:bookmarkStart w:id="0" w:name="_GoBack"/>
      <w:bookmarkEnd w:id="0"/>
    </w:p>
    <w:p w:rsidR="000F2D47" w:rsidRDefault="000F2D47" w:rsidP="000F2D4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Shortest Maturity Bond Issued by Starbucks</w:t>
      </w:r>
    </w:p>
    <w:p w:rsidR="000F2D47" w:rsidRDefault="000F2D47" w:rsidP="000F2D47">
      <w:pPr>
        <w:spacing w:line="480" w:lineRule="auto"/>
        <w:jc w:val="center"/>
        <w:rPr>
          <w:rFonts w:ascii="Times New Roman" w:hAnsi="Times New Roman" w:cs="Times New Roman"/>
          <w:b/>
          <w:sz w:val="20"/>
          <w:szCs w:val="20"/>
        </w:rPr>
      </w:pPr>
    </w:p>
    <w:tbl>
      <w:tblPr>
        <w:tblStyle w:val="GridTable5Dark-Accent1"/>
        <w:tblW w:w="10178" w:type="dxa"/>
        <w:tblLook w:val="04A0" w:firstRow="1" w:lastRow="0" w:firstColumn="1" w:lastColumn="0" w:noHBand="0" w:noVBand="1"/>
      </w:tblPr>
      <w:tblGrid>
        <w:gridCol w:w="1395"/>
        <w:gridCol w:w="1450"/>
        <w:gridCol w:w="928"/>
        <w:gridCol w:w="1016"/>
        <w:gridCol w:w="895"/>
        <w:gridCol w:w="1128"/>
        <w:gridCol w:w="1099"/>
        <w:gridCol w:w="729"/>
        <w:gridCol w:w="866"/>
        <w:gridCol w:w="672"/>
      </w:tblGrid>
      <w:tr w:rsidR="000F2D47" w:rsidTr="00284EEC">
        <w:trPr>
          <w:cnfStyle w:val="100000000000" w:firstRow="1" w:lastRow="0" w:firstColumn="0" w:lastColumn="0" w:oddVBand="0" w:evenVBand="0" w:oddHBand="0" w:evenHBand="0" w:firstRowFirstColumn="0" w:firstRowLastColumn="0" w:lastRowFirstColumn="0" w:lastRowLastColumn="0"/>
          <w:trHeight w:val="1541"/>
        </w:trPr>
        <w:tc>
          <w:tcPr>
            <w:cnfStyle w:val="001000000000" w:firstRow="0" w:lastRow="0" w:firstColumn="1" w:lastColumn="0" w:oddVBand="0" w:evenVBand="0" w:oddHBand="0" w:evenHBand="0" w:firstRowFirstColumn="0" w:firstRowLastColumn="0" w:lastRowFirstColumn="0" w:lastRowLastColumn="0"/>
            <w:tcW w:w="1395" w:type="dxa"/>
          </w:tcPr>
          <w:p w:rsidR="000F2D47" w:rsidRPr="005B7685" w:rsidRDefault="000F2D47" w:rsidP="00284EEC">
            <w:pPr>
              <w:spacing w:line="480" w:lineRule="auto"/>
              <w:jc w:val="center"/>
              <w:rPr>
                <w:rFonts w:ascii="Times New Roman" w:hAnsi="Times New Roman" w:cs="Times New Roman"/>
                <w:sz w:val="20"/>
                <w:szCs w:val="20"/>
              </w:rPr>
            </w:pPr>
            <w:r w:rsidRPr="005B7685">
              <w:rPr>
                <w:rFonts w:ascii="Times New Roman" w:hAnsi="Times New Roman" w:cs="Times New Roman"/>
                <w:sz w:val="20"/>
                <w:szCs w:val="20"/>
              </w:rPr>
              <w:t>Issuer Name</w:t>
            </w:r>
          </w:p>
        </w:tc>
        <w:tc>
          <w:tcPr>
            <w:tcW w:w="1450" w:type="dxa"/>
          </w:tcPr>
          <w:p w:rsidR="000F2D47" w:rsidRPr="005B7685" w:rsidRDefault="000F2D47" w:rsidP="00284EEC">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B7685">
              <w:rPr>
                <w:rFonts w:ascii="Times New Roman" w:hAnsi="Times New Roman" w:cs="Times New Roman"/>
                <w:sz w:val="20"/>
                <w:szCs w:val="20"/>
              </w:rPr>
              <w:t>Symbol</w:t>
            </w:r>
          </w:p>
        </w:tc>
        <w:tc>
          <w:tcPr>
            <w:tcW w:w="928" w:type="dxa"/>
          </w:tcPr>
          <w:p w:rsidR="000F2D47" w:rsidRPr="005B7685" w:rsidRDefault="000F2D47" w:rsidP="00284EEC">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B7685">
              <w:rPr>
                <w:rFonts w:ascii="Times New Roman" w:hAnsi="Times New Roman" w:cs="Times New Roman"/>
                <w:sz w:val="20"/>
                <w:szCs w:val="20"/>
              </w:rPr>
              <w:t>Callable</w:t>
            </w:r>
          </w:p>
        </w:tc>
        <w:tc>
          <w:tcPr>
            <w:tcW w:w="1016" w:type="dxa"/>
          </w:tcPr>
          <w:p w:rsidR="000F2D47" w:rsidRPr="005B7685" w:rsidRDefault="000F2D47" w:rsidP="00284EEC">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B7685">
              <w:rPr>
                <w:rFonts w:ascii="Times New Roman" w:hAnsi="Times New Roman" w:cs="Times New Roman"/>
                <w:sz w:val="20"/>
                <w:szCs w:val="20"/>
              </w:rPr>
              <w:t>Sub-Product Type</w:t>
            </w:r>
          </w:p>
        </w:tc>
        <w:tc>
          <w:tcPr>
            <w:tcW w:w="895" w:type="dxa"/>
          </w:tcPr>
          <w:p w:rsidR="000F2D47" w:rsidRPr="005B7685" w:rsidRDefault="000F2D47" w:rsidP="00284EEC">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B7685">
              <w:rPr>
                <w:rFonts w:ascii="Times New Roman" w:hAnsi="Times New Roman" w:cs="Times New Roman"/>
                <w:sz w:val="20"/>
                <w:szCs w:val="20"/>
              </w:rPr>
              <w:t>Coupon</w:t>
            </w:r>
          </w:p>
        </w:tc>
        <w:tc>
          <w:tcPr>
            <w:tcW w:w="1128" w:type="dxa"/>
          </w:tcPr>
          <w:p w:rsidR="000F2D47" w:rsidRPr="005B7685" w:rsidRDefault="000F2D47" w:rsidP="00284EEC">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B7685">
              <w:rPr>
                <w:rFonts w:ascii="Times New Roman" w:hAnsi="Times New Roman" w:cs="Times New Roman"/>
                <w:sz w:val="20"/>
                <w:szCs w:val="20"/>
              </w:rPr>
              <w:t>Maturity</w:t>
            </w:r>
          </w:p>
        </w:tc>
        <w:tc>
          <w:tcPr>
            <w:tcW w:w="1099" w:type="dxa"/>
          </w:tcPr>
          <w:p w:rsidR="000F2D47" w:rsidRPr="005B7685" w:rsidRDefault="000F2D47" w:rsidP="00284EEC">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B7685">
              <w:rPr>
                <w:rFonts w:ascii="Times New Roman" w:hAnsi="Times New Roman" w:cs="Times New Roman"/>
                <w:sz w:val="20"/>
                <w:szCs w:val="20"/>
              </w:rPr>
              <w:t>Moody's®</w:t>
            </w:r>
          </w:p>
        </w:tc>
        <w:tc>
          <w:tcPr>
            <w:tcW w:w="729" w:type="dxa"/>
          </w:tcPr>
          <w:p w:rsidR="000F2D47" w:rsidRPr="005B7685" w:rsidRDefault="000F2D47" w:rsidP="00284EEC">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B7685">
              <w:rPr>
                <w:rFonts w:ascii="Times New Roman" w:hAnsi="Times New Roman" w:cs="Times New Roman"/>
                <w:sz w:val="20"/>
                <w:szCs w:val="20"/>
              </w:rPr>
              <w:t>S&amp;P</w:t>
            </w:r>
          </w:p>
        </w:tc>
        <w:tc>
          <w:tcPr>
            <w:tcW w:w="866" w:type="dxa"/>
          </w:tcPr>
          <w:p w:rsidR="000F2D47" w:rsidRPr="005B7685" w:rsidRDefault="000F2D47" w:rsidP="00284EEC">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B7685">
              <w:rPr>
                <w:rFonts w:ascii="Times New Roman" w:hAnsi="Times New Roman" w:cs="Times New Roman"/>
                <w:sz w:val="20"/>
                <w:szCs w:val="20"/>
              </w:rPr>
              <w:t>Price</w:t>
            </w:r>
          </w:p>
        </w:tc>
        <w:tc>
          <w:tcPr>
            <w:tcW w:w="672" w:type="dxa"/>
          </w:tcPr>
          <w:p w:rsidR="000F2D47" w:rsidRPr="005B7685" w:rsidRDefault="000F2D47" w:rsidP="00284EEC">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B7685">
              <w:rPr>
                <w:rFonts w:ascii="Times New Roman" w:hAnsi="Times New Roman" w:cs="Times New Roman"/>
                <w:sz w:val="20"/>
                <w:szCs w:val="20"/>
              </w:rPr>
              <w:t>Yield</w:t>
            </w:r>
          </w:p>
        </w:tc>
      </w:tr>
      <w:tr w:rsidR="000F2D47" w:rsidTr="00284EEC">
        <w:trPr>
          <w:cnfStyle w:val="000000100000" w:firstRow="0" w:lastRow="0" w:firstColumn="0" w:lastColumn="0" w:oddVBand="0" w:evenVBand="0" w:oddHBand="1" w:evenHBand="0" w:firstRowFirstColumn="0" w:firstRowLastColumn="0" w:lastRowFirstColumn="0" w:lastRowLastColumn="0"/>
          <w:trHeight w:val="1005"/>
        </w:trPr>
        <w:tc>
          <w:tcPr>
            <w:cnfStyle w:val="001000000000" w:firstRow="0" w:lastRow="0" w:firstColumn="1" w:lastColumn="0" w:oddVBand="0" w:evenVBand="0" w:oddHBand="0" w:evenHBand="0" w:firstRowFirstColumn="0" w:firstRowLastColumn="0" w:lastRowFirstColumn="0" w:lastRowLastColumn="0"/>
            <w:tcW w:w="1395" w:type="dxa"/>
          </w:tcPr>
          <w:p w:rsidR="000F2D47" w:rsidRPr="00FB0C6B" w:rsidRDefault="000F2D47" w:rsidP="00284EEC">
            <w:pPr>
              <w:spacing w:line="480" w:lineRule="auto"/>
              <w:jc w:val="center"/>
              <w:rPr>
                <w:rFonts w:ascii="Times New Roman" w:hAnsi="Times New Roman" w:cs="Times New Roman"/>
                <w:b w:val="0"/>
                <w:sz w:val="20"/>
                <w:szCs w:val="20"/>
              </w:rPr>
            </w:pPr>
            <w:r w:rsidRPr="00FB0C6B">
              <w:rPr>
                <w:rFonts w:ascii="Times New Roman" w:hAnsi="Times New Roman" w:cs="Times New Roman"/>
                <w:b w:val="0"/>
                <w:sz w:val="20"/>
                <w:szCs w:val="20"/>
              </w:rPr>
              <w:t>STARBUCKS CORP</w:t>
            </w:r>
          </w:p>
        </w:tc>
        <w:tc>
          <w:tcPr>
            <w:tcW w:w="1450" w:type="dxa"/>
          </w:tcPr>
          <w:p w:rsidR="000F2D47" w:rsidRDefault="000F2D47" w:rsidP="00284EEC">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4E2CC6">
              <w:rPr>
                <w:rFonts w:ascii="Times New Roman" w:hAnsi="Times New Roman" w:cs="Times New Roman"/>
                <w:sz w:val="20"/>
                <w:szCs w:val="20"/>
              </w:rPr>
              <w:t>SBUX4568016</w:t>
            </w:r>
          </w:p>
        </w:tc>
        <w:tc>
          <w:tcPr>
            <w:tcW w:w="928" w:type="dxa"/>
          </w:tcPr>
          <w:p w:rsidR="000F2D47" w:rsidRDefault="000F2D47" w:rsidP="00284EEC">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4E2CC6">
              <w:rPr>
                <w:rFonts w:ascii="Times New Roman" w:hAnsi="Times New Roman" w:cs="Times New Roman"/>
                <w:sz w:val="20"/>
                <w:szCs w:val="20"/>
              </w:rPr>
              <w:t>Yes</w:t>
            </w:r>
          </w:p>
        </w:tc>
        <w:tc>
          <w:tcPr>
            <w:tcW w:w="1016" w:type="dxa"/>
          </w:tcPr>
          <w:p w:rsidR="000F2D47" w:rsidRDefault="000F2D47" w:rsidP="00284EEC">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4E2CC6">
              <w:rPr>
                <w:rFonts w:ascii="Times New Roman" w:hAnsi="Times New Roman" w:cs="Times New Roman"/>
                <w:sz w:val="20"/>
                <w:szCs w:val="20"/>
              </w:rPr>
              <w:t>Corporate</w:t>
            </w:r>
            <w:r>
              <w:rPr>
                <w:rFonts w:ascii="Times New Roman" w:hAnsi="Times New Roman" w:cs="Times New Roman"/>
                <w:sz w:val="20"/>
                <w:szCs w:val="20"/>
              </w:rPr>
              <w:t xml:space="preserve"> </w:t>
            </w:r>
            <w:r w:rsidRPr="004E2CC6">
              <w:rPr>
                <w:rFonts w:ascii="Times New Roman" w:hAnsi="Times New Roman" w:cs="Times New Roman"/>
                <w:sz w:val="20"/>
                <w:szCs w:val="20"/>
              </w:rPr>
              <w:t>Bond</w:t>
            </w:r>
          </w:p>
        </w:tc>
        <w:tc>
          <w:tcPr>
            <w:tcW w:w="895" w:type="dxa"/>
          </w:tcPr>
          <w:p w:rsidR="000F2D47" w:rsidRDefault="000F2D47" w:rsidP="00284EEC">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sz w:val="20"/>
                <w:szCs w:val="20"/>
              </w:rPr>
              <w:t>2.200</w:t>
            </w:r>
          </w:p>
        </w:tc>
        <w:tc>
          <w:tcPr>
            <w:tcW w:w="1128" w:type="dxa"/>
          </w:tcPr>
          <w:p w:rsidR="000F2D47" w:rsidRDefault="000F2D47" w:rsidP="00284EEC">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4E2CC6">
              <w:rPr>
                <w:rFonts w:ascii="Times New Roman" w:hAnsi="Times New Roman" w:cs="Times New Roman"/>
                <w:sz w:val="20"/>
                <w:szCs w:val="20"/>
              </w:rPr>
              <w:t>11/22/2020</w:t>
            </w:r>
          </w:p>
        </w:tc>
        <w:tc>
          <w:tcPr>
            <w:tcW w:w="1099" w:type="dxa"/>
          </w:tcPr>
          <w:p w:rsidR="000F2D47" w:rsidRDefault="000F2D47" w:rsidP="00284EEC">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4E2CC6">
              <w:rPr>
                <w:rFonts w:ascii="Times New Roman" w:hAnsi="Times New Roman" w:cs="Times New Roman"/>
                <w:sz w:val="20"/>
                <w:szCs w:val="20"/>
              </w:rPr>
              <w:t>Baa1</w:t>
            </w:r>
          </w:p>
        </w:tc>
        <w:tc>
          <w:tcPr>
            <w:tcW w:w="729" w:type="dxa"/>
          </w:tcPr>
          <w:p w:rsidR="000F2D47" w:rsidRDefault="000F2D47" w:rsidP="00284EEC">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4E2CC6">
              <w:rPr>
                <w:rFonts w:ascii="Times New Roman" w:hAnsi="Times New Roman" w:cs="Times New Roman"/>
                <w:sz w:val="20"/>
                <w:szCs w:val="20"/>
              </w:rPr>
              <w:t>BBB+</w:t>
            </w:r>
          </w:p>
        </w:tc>
        <w:tc>
          <w:tcPr>
            <w:tcW w:w="866" w:type="dxa"/>
          </w:tcPr>
          <w:p w:rsidR="000F2D47" w:rsidRDefault="000F2D47" w:rsidP="00284EEC">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4E2CC6">
              <w:rPr>
                <w:rFonts w:ascii="Times New Roman" w:hAnsi="Times New Roman" w:cs="Times New Roman"/>
                <w:sz w:val="20"/>
                <w:szCs w:val="20"/>
              </w:rPr>
              <w:t>100.160</w:t>
            </w:r>
          </w:p>
        </w:tc>
        <w:tc>
          <w:tcPr>
            <w:tcW w:w="672" w:type="dxa"/>
          </w:tcPr>
          <w:p w:rsidR="000F2D47" w:rsidRDefault="000F2D47" w:rsidP="00284EEC">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4E2CC6">
              <w:rPr>
                <w:rFonts w:ascii="Times New Roman" w:hAnsi="Times New Roman" w:cs="Times New Roman"/>
                <w:sz w:val="20"/>
                <w:szCs w:val="20"/>
              </w:rPr>
              <w:t>2.058</w:t>
            </w:r>
          </w:p>
        </w:tc>
      </w:tr>
    </w:tbl>
    <w:p w:rsidR="000F2D47" w:rsidRDefault="000F2D47" w:rsidP="000F2D47">
      <w:pPr>
        <w:spacing w:line="480" w:lineRule="auto"/>
        <w:jc w:val="center"/>
        <w:rPr>
          <w:rFonts w:ascii="Times New Roman" w:hAnsi="Times New Roman" w:cs="Times New Roman"/>
          <w:b/>
          <w:sz w:val="20"/>
          <w:szCs w:val="20"/>
        </w:rPr>
      </w:pPr>
    </w:p>
    <w:p w:rsidR="000F2D47" w:rsidRDefault="000F2D47" w:rsidP="000F2D47">
      <w:pPr>
        <w:spacing w:line="480" w:lineRule="auto"/>
        <w:jc w:val="center"/>
        <w:rPr>
          <w:rFonts w:ascii="Times New Roman" w:hAnsi="Times New Roman" w:cs="Times New Roman"/>
          <w:b/>
          <w:sz w:val="24"/>
          <w:szCs w:val="24"/>
        </w:rPr>
      </w:pPr>
      <w:r>
        <w:rPr>
          <w:noProof/>
        </w:rPr>
        <w:drawing>
          <wp:inline distT="0" distB="0" distL="0" distR="0" wp14:anchorId="6CD6CA15" wp14:editId="07136A9D">
            <wp:extent cx="5943600" cy="30791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079115"/>
                    </a:xfrm>
                    <a:prstGeom prst="rect">
                      <a:avLst/>
                    </a:prstGeom>
                  </pic:spPr>
                </pic:pic>
              </a:graphicData>
            </a:graphic>
          </wp:inline>
        </w:drawing>
      </w:r>
    </w:p>
    <w:p w:rsidR="000F2D47" w:rsidRPr="00666913" w:rsidRDefault="000F2D47" w:rsidP="000F2D47">
      <w:pPr>
        <w:spacing w:line="480" w:lineRule="auto"/>
        <w:rPr>
          <w:rFonts w:ascii="Times New Roman" w:hAnsi="Times New Roman" w:cs="Times New Roman"/>
          <w:sz w:val="24"/>
          <w:szCs w:val="24"/>
        </w:rPr>
      </w:pPr>
      <w:r w:rsidRPr="00666913">
        <w:rPr>
          <w:rFonts w:ascii="Times New Roman" w:hAnsi="Times New Roman" w:cs="Times New Roman"/>
          <w:sz w:val="24"/>
          <w:szCs w:val="24"/>
        </w:rPr>
        <w:t>The company (Starbucks) has number of bonds</w:t>
      </w:r>
      <w:r>
        <w:rPr>
          <w:rFonts w:ascii="Times New Roman" w:hAnsi="Times New Roman" w:cs="Times New Roman"/>
          <w:sz w:val="24"/>
          <w:szCs w:val="24"/>
        </w:rPr>
        <w:t>. They have several bonds</w:t>
      </w:r>
      <w:r w:rsidRPr="00666913">
        <w:rPr>
          <w:rFonts w:ascii="Times New Roman" w:hAnsi="Times New Roman" w:cs="Times New Roman"/>
          <w:sz w:val="24"/>
          <w:szCs w:val="24"/>
        </w:rPr>
        <w:t xml:space="preserve"> </w:t>
      </w:r>
      <w:r>
        <w:rPr>
          <w:rFonts w:ascii="Times New Roman" w:hAnsi="Times New Roman" w:cs="Times New Roman"/>
          <w:sz w:val="24"/>
          <w:szCs w:val="24"/>
        </w:rPr>
        <w:t>due to</w:t>
      </w:r>
      <w:r w:rsidRPr="00666913">
        <w:rPr>
          <w:rFonts w:ascii="Times New Roman" w:hAnsi="Times New Roman" w:cs="Times New Roman"/>
          <w:sz w:val="24"/>
          <w:szCs w:val="24"/>
        </w:rPr>
        <w:t xml:space="preserve"> the following major reasons;</w:t>
      </w:r>
      <w:r>
        <w:rPr>
          <w:rFonts w:ascii="Times New Roman" w:hAnsi="Times New Roman" w:cs="Times New Roman"/>
          <w:sz w:val="24"/>
          <w:szCs w:val="24"/>
        </w:rPr>
        <w:t xml:space="preserve"> </w:t>
      </w:r>
    </w:p>
    <w:p w:rsidR="000F2D47" w:rsidRPr="00D12CDD" w:rsidRDefault="000F2D47" w:rsidP="000F2D47">
      <w:pPr>
        <w:pStyle w:val="ListParagraph"/>
        <w:numPr>
          <w:ilvl w:val="0"/>
          <w:numId w:val="1"/>
        </w:numPr>
        <w:spacing w:line="480" w:lineRule="auto"/>
        <w:rPr>
          <w:rFonts w:ascii="Times New Roman" w:hAnsi="Times New Roman" w:cs="Times New Roman"/>
          <w:sz w:val="24"/>
          <w:szCs w:val="24"/>
        </w:rPr>
      </w:pPr>
      <w:r w:rsidRPr="00D12CDD">
        <w:rPr>
          <w:rFonts w:ascii="Times New Roman" w:hAnsi="Times New Roman" w:cs="Times New Roman"/>
          <w:sz w:val="24"/>
          <w:szCs w:val="24"/>
        </w:rPr>
        <w:lastRenderedPageBreak/>
        <w:t>To have sustained capital stock structure</w:t>
      </w:r>
    </w:p>
    <w:p w:rsidR="000F2D47" w:rsidRPr="00D12CDD" w:rsidRDefault="000F2D47" w:rsidP="000F2D47">
      <w:pPr>
        <w:pStyle w:val="ListParagraph"/>
        <w:numPr>
          <w:ilvl w:val="0"/>
          <w:numId w:val="1"/>
        </w:numPr>
        <w:spacing w:line="480" w:lineRule="auto"/>
        <w:rPr>
          <w:rFonts w:ascii="Times New Roman" w:hAnsi="Times New Roman" w:cs="Times New Roman"/>
          <w:sz w:val="24"/>
          <w:szCs w:val="24"/>
        </w:rPr>
      </w:pPr>
      <w:r w:rsidRPr="00D12CDD">
        <w:rPr>
          <w:rFonts w:ascii="Times New Roman" w:hAnsi="Times New Roman" w:cs="Times New Roman"/>
          <w:sz w:val="24"/>
          <w:szCs w:val="24"/>
        </w:rPr>
        <w:t>To have strong equity and debt capitalization</w:t>
      </w:r>
    </w:p>
    <w:p w:rsidR="000F2D47" w:rsidRDefault="000F2D47" w:rsidP="000F2D47">
      <w:pPr>
        <w:pStyle w:val="ListParagraph"/>
        <w:numPr>
          <w:ilvl w:val="0"/>
          <w:numId w:val="1"/>
        </w:numPr>
        <w:spacing w:line="480" w:lineRule="auto"/>
        <w:rPr>
          <w:rFonts w:ascii="Times New Roman" w:hAnsi="Times New Roman" w:cs="Times New Roman"/>
          <w:sz w:val="24"/>
          <w:szCs w:val="24"/>
        </w:rPr>
      </w:pPr>
      <w:r w:rsidRPr="00D12CDD">
        <w:rPr>
          <w:rFonts w:ascii="Times New Roman" w:hAnsi="Times New Roman" w:cs="Times New Roman"/>
          <w:sz w:val="24"/>
          <w:szCs w:val="24"/>
        </w:rPr>
        <w:t>To finance the sustainability operations and performance in the market and industry</w:t>
      </w:r>
      <w:r>
        <w:rPr>
          <w:rFonts w:ascii="Times New Roman" w:hAnsi="Times New Roman" w:cs="Times New Roman"/>
          <w:sz w:val="24"/>
          <w:szCs w:val="24"/>
        </w:rPr>
        <w:t xml:space="preserve"> </w:t>
      </w:r>
      <w:r w:rsidRPr="00351CDB">
        <w:rPr>
          <w:rFonts w:ascii="Times New Roman" w:hAnsi="Times New Roman" w:cs="Times New Roman"/>
          <w:sz w:val="24"/>
          <w:szCs w:val="24"/>
        </w:rPr>
        <w:t>(Bonds, 2019)</w:t>
      </w:r>
      <w:r w:rsidRPr="00D12CDD">
        <w:rPr>
          <w:rFonts w:ascii="Times New Roman" w:hAnsi="Times New Roman" w:cs="Times New Roman"/>
          <w:sz w:val="24"/>
          <w:szCs w:val="24"/>
        </w:rPr>
        <w:t xml:space="preserve">. </w:t>
      </w:r>
    </w:p>
    <w:p w:rsidR="000F2D47" w:rsidRPr="00FA5817" w:rsidRDefault="000F2D47" w:rsidP="000F2D47">
      <w:pPr>
        <w:spacing w:line="480" w:lineRule="auto"/>
        <w:rPr>
          <w:rFonts w:ascii="Times New Roman" w:hAnsi="Times New Roman" w:cs="Times New Roman"/>
          <w:sz w:val="24"/>
          <w:szCs w:val="24"/>
        </w:rPr>
      </w:pPr>
    </w:p>
    <w:p w:rsidR="000F2D47" w:rsidRPr="008E5C11" w:rsidRDefault="000F2D47" w:rsidP="000F2D47">
      <w:pPr>
        <w:spacing w:line="480" w:lineRule="auto"/>
        <w:jc w:val="center"/>
        <w:rPr>
          <w:rFonts w:ascii="Times New Roman" w:hAnsi="Times New Roman" w:cs="Times New Roman"/>
          <w:b/>
          <w:sz w:val="24"/>
          <w:szCs w:val="24"/>
        </w:rPr>
      </w:pPr>
      <w:r w:rsidRPr="008E5C11">
        <w:rPr>
          <w:rFonts w:ascii="Times New Roman" w:hAnsi="Times New Roman" w:cs="Times New Roman"/>
          <w:b/>
          <w:sz w:val="24"/>
          <w:szCs w:val="24"/>
        </w:rPr>
        <w:t>Chapter # 6</w:t>
      </w:r>
    </w:p>
    <w:p w:rsidR="000F2D47" w:rsidRPr="00E449DC" w:rsidRDefault="000F2D47" w:rsidP="000F2D47">
      <w:pPr>
        <w:spacing w:line="480" w:lineRule="auto"/>
        <w:jc w:val="center"/>
        <w:rPr>
          <w:rFonts w:ascii="Times New Roman" w:hAnsi="Times New Roman" w:cs="Times New Roman"/>
          <w:sz w:val="24"/>
          <w:szCs w:val="24"/>
        </w:rPr>
      </w:pPr>
      <w:r w:rsidRPr="00E449DC">
        <w:rPr>
          <w:rFonts w:ascii="Times New Roman" w:hAnsi="Times New Roman" w:cs="Times New Roman"/>
          <w:sz w:val="24"/>
          <w:szCs w:val="24"/>
        </w:rPr>
        <w:t>Page: 206, Paragraph</w:t>
      </w:r>
      <w:r>
        <w:rPr>
          <w:rFonts w:ascii="Times New Roman" w:hAnsi="Times New Roman" w:cs="Times New Roman"/>
          <w:sz w:val="24"/>
          <w:szCs w:val="24"/>
        </w:rPr>
        <w:t>,</w:t>
      </w:r>
      <w:r w:rsidRPr="00E449DC">
        <w:rPr>
          <w:rFonts w:ascii="Times New Roman" w:hAnsi="Times New Roman" w:cs="Times New Roman"/>
          <w:sz w:val="24"/>
          <w:szCs w:val="24"/>
        </w:rPr>
        <w:t xml:space="preserve"> 2</w:t>
      </w:r>
    </w:p>
    <w:p w:rsidR="000F2D47" w:rsidRPr="002B456F" w:rsidRDefault="000F2D47" w:rsidP="000F2D47">
      <w:pPr>
        <w:spacing w:line="480" w:lineRule="auto"/>
        <w:jc w:val="center"/>
        <w:rPr>
          <w:rFonts w:ascii="Times New Roman" w:hAnsi="Times New Roman" w:cs="Times New Roman"/>
          <w:i/>
          <w:sz w:val="24"/>
          <w:szCs w:val="24"/>
        </w:rPr>
      </w:pPr>
      <w:r w:rsidRPr="002B456F">
        <w:rPr>
          <w:rFonts w:ascii="Times New Roman" w:hAnsi="Times New Roman" w:cs="Times New Roman"/>
          <w:i/>
          <w:sz w:val="24"/>
          <w:szCs w:val="24"/>
        </w:rPr>
        <w:t>A forward interest rate (or forward rate) is an interest rate that we can guarantee today for a loan or investment that will occur in the future.</w:t>
      </w:r>
    </w:p>
    <w:p w:rsidR="000F2D47" w:rsidRPr="00E449DC" w:rsidRDefault="000F2D47" w:rsidP="000F2D4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sentence from chapter 6 is significant because it clarifies the views of business professionals that they have the option and they can guarantee an interest rate for a loan or investment while that would occur in future. Which is known as future interest rate </w:t>
      </w:r>
      <w:r w:rsidRPr="00D34C15">
        <w:rPr>
          <w:rFonts w:ascii="Times New Roman" w:hAnsi="Times New Roman" w:cs="Times New Roman"/>
          <w:sz w:val="24"/>
          <w:szCs w:val="24"/>
        </w:rPr>
        <w:t>(Berk, &amp; DeMarzo, 2017)</w:t>
      </w:r>
      <w:r>
        <w:rPr>
          <w:rFonts w:ascii="Times New Roman" w:hAnsi="Times New Roman" w:cs="Times New Roman"/>
          <w:sz w:val="24"/>
          <w:szCs w:val="24"/>
        </w:rPr>
        <w:t xml:space="preserve">. </w:t>
      </w:r>
    </w:p>
    <w:p w:rsidR="000F2D47" w:rsidRPr="00E449DC" w:rsidRDefault="000F2D47" w:rsidP="000F2D47">
      <w:pPr>
        <w:spacing w:line="480" w:lineRule="auto"/>
        <w:jc w:val="center"/>
        <w:rPr>
          <w:rFonts w:ascii="Times New Roman" w:hAnsi="Times New Roman" w:cs="Times New Roman"/>
          <w:sz w:val="24"/>
          <w:szCs w:val="24"/>
        </w:rPr>
      </w:pPr>
      <w:r w:rsidRPr="00E449DC">
        <w:rPr>
          <w:rFonts w:ascii="Times New Roman" w:hAnsi="Times New Roman" w:cs="Times New Roman"/>
          <w:sz w:val="24"/>
          <w:szCs w:val="24"/>
        </w:rPr>
        <w:t>Page: 175, Paragraph</w:t>
      </w:r>
      <w:r>
        <w:rPr>
          <w:rFonts w:ascii="Times New Roman" w:hAnsi="Times New Roman" w:cs="Times New Roman"/>
          <w:sz w:val="24"/>
          <w:szCs w:val="24"/>
        </w:rPr>
        <w:t>,</w:t>
      </w:r>
      <w:r w:rsidRPr="00E449DC">
        <w:rPr>
          <w:rFonts w:ascii="Times New Roman" w:hAnsi="Times New Roman" w:cs="Times New Roman"/>
          <w:sz w:val="24"/>
          <w:szCs w:val="24"/>
        </w:rPr>
        <w:t xml:space="preserve"> 1</w:t>
      </w:r>
    </w:p>
    <w:p w:rsidR="000F2D47" w:rsidRPr="00A72EC3" w:rsidRDefault="000F2D47" w:rsidP="000F2D47">
      <w:pPr>
        <w:spacing w:line="480" w:lineRule="auto"/>
        <w:jc w:val="center"/>
        <w:rPr>
          <w:rFonts w:ascii="Times New Roman" w:hAnsi="Times New Roman" w:cs="Times New Roman"/>
          <w:i/>
          <w:sz w:val="24"/>
          <w:szCs w:val="24"/>
        </w:rPr>
      </w:pPr>
      <w:r w:rsidRPr="00A72EC3">
        <w:rPr>
          <w:rFonts w:ascii="Times New Roman" w:hAnsi="Times New Roman" w:cs="Times New Roman"/>
          <w:i/>
          <w:sz w:val="24"/>
          <w:szCs w:val="24"/>
        </w:rPr>
        <w:t>The simplest type of bond is a zero-coupon bond, which does not make coupon payments.</w:t>
      </w:r>
    </w:p>
    <w:p w:rsidR="000F2D47" w:rsidRPr="00E449DC" w:rsidRDefault="000F2D47" w:rsidP="000F2D4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sentence is significant because it assist us especially investors to be clear that every bond does not make coupon payments. The example is zero-coupon bonds (the simplest type of bond). So the investors should carefully make decisions regarding bonds </w:t>
      </w:r>
      <w:r w:rsidRPr="00A659B3">
        <w:rPr>
          <w:rFonts w:ascii="Times New Roman" w:hAnsi="Times New Roman" w:cs="Times New Roman"/>
          <w:sz w:val="24"/>
          <w:szCs w:val="24"/>
        </w:rPr>
        <w:t>(Berk, &amp; DeMarzo, 2017)</w:t>
      </w:r>
      <w:r>
        <w:rPr>
          <w:rFonts w:ascii="Times New Roman" w:hAnsi="Times New Roman" w:cs="Times New Roman"/>
          <w:sz w:val="24"/>
          <w:szCs w:val="24"/>
        </w:rPr>
        <w:t xml:space="preserve">. </w:t>
      </w:r>
    </w:p>
    <w:p w:rsidR="000F2D47" w:rsidRPr="00503FAD" w:rsidRDefault="000F2D47" w:rsidP="000F2D47">
      <w:pPr>
        <w:spacing w:line="480" w:lineRule="auto"/>
        <w:jc w:val="center"/>
        <w:rPr>
          <w:rFonts w:ascii="Times New Roman" w:hAnsi="Times New Roman" w:cs="Times New Roman"/>
          <w:b/>
          <w:sz w:val="24"/>
          <w:szCs w:val="24"/>
        </w:rPr>
      </w:pPr>
      <w:r w:rsidRPr="00503FAD">
        <w:rPr>
          <w:rFonts w:ascii="Times New Roman" w:hAnsi="Times New Roman" w:cs="Times New Roman"/>
          <w:b/>
          <w:sz w:val="24"/>
          <w:szCs w:val="24"/>
        </w:rPr>
        <w:t>Chapter # 8</w:t>
      </w:r>
    </w:p>
    <w:p w:rsidR="000F2D47" w:rsidRPr="00503FAD" w:rsidRDefault="000F2D47" w:rsidP="000F2D47">
      <w:pPr>
        <w:spacing w:line="480" w:lineRule="auto"/>
        <w:jc w:val="center"/>
        <w:rPr>
          <w:rFonts w:ascii="Times New Roman" w:hAnsi="Times New Roman" w:cs="Times New Roman"/>
          <w:sz w:val="24"/>
          <w:szCs w:val="24"/>
        </w:rPr>
      </w:pPr>
      <w:r w:rsidRPr="00503FAD">
        <w:rPr>
          <w:rFonts w:ascii="Times New Roman" w:hAnsi="Times New Roman" w:cs="Times New Roman"/>
          <w:sz w:val="24"/>
          <w:szCs w:val="24"/>
        </w:rPr>
        <w:lastRenderedPageBreak/>
        <w:t>Page: 239, Paragraph</w:t>
      </w:r>
      <w:r>
        <w:rPr>
          <w:rFonts w:ascii="Times New Roman" w:hAnsi="Times New Roman" w:cs="Times New Roman"/>
          <w:sz w:val="24"/>
          <w:szCs w:val="24"/>
        </w:rPr>
        <w:t>,</w:t>
      </w:r>
      <w:r w:rsidRPr="00503FAD">
        <w:rPr>
          <w:rFonts w:ascii="Times New Roman" w:hAnsi="Times New Roman" w:cs="Times New Roman"/>
          <w:sz w:val="24"/>
          <w:szCs w:val="24"/>
        </w:rPr>
        <w:t xml:space="preserve"> 2</w:t>
      </w:r>
    </w:p>
    <w:p w:rsidR="000F2D47" w:rsidRDefault="000F2D47" w:rsidP="000F2D47">
      <w:pPr>
        <w:spacing w:line="480" w:lineRule="auto"/>
        <w:jc w:val="center"/>
        <w:rPr>
          <w:rFonts w:ascii="Times New Roman" w:hAnsi="Times New Roman" w:cs="Times New Roman"/>
          <w:i/>
          <w:color w:val="070707"/>
          <w:sz w:val="24"/>
          <w:szCs w:val="24"/>
          <w:shd w:val="clear" w:color="auto" w:fill="FFFFFF"/>
        </w:rPr>
      </w:pPr>
      <w:r w:rsidRPr="00EB41FF">
        <w:rPr>
          <w:rFonts w:ascii="Times New Roman" w:hAnsi="Times New Roman" w:cs="Times New Roman"/>
          <w:i/>
          <w:color w:val="070707"/>
          <w:sz w:val="24"/>
          <w:szCs w:val="24"/>
          <w:shd w:val="clear" w:color="auto" w:fill="FFFFFF"/>
        </w:rPr>
        <w:t>An important responsibility of corporate financial managers is determining which projects or investments a firm should undertake.</w:t>
      </w:r>
    </w:p>
    <w:p w:rsidR="000F2D47" w:rsidRPr="00EB41FF" w:rsidRDefault="000F2D47" w:rsidP="000F2D47">
      <w:pPr>
        <w:spacing w:line="480" w:lineRule="auto"/>
        <w:ind w:firstLine="720"/>
        <w:rPr>
          <w:rFonts w:ascii="Times New Roman" w:hAnsi="Times New Roman" w:cs="Times New Roman"/>
          <w:color w:val="070707"/>
          <w:sz w:val="24"/>
          <w:szCs w:val="24"/>
          <w:shd w:val="clear" w:color="auto" w:fill="FFFFFF"/>
        </w:rPr>
      </w:pPr>
      <w:r>
        <w:rPr>
          <w:rFonts w:ascii="Times New Roman" w:hAnsi="Times New Roman" w:cs="Times New Roman"/>
          <w:color w:val="070707"/>
          <w:sz w:val="24"/>
          <w:szCs w:val="24"/>
          <w:shd w:val="clear" w:color="auto" w:fill="FFFFFF"/>
        </w:rPr>
        <w:t xml:space="preserve">The sentence is the significant in the chapter because it states that financial managers are not required to do financial analysis while they are required to determine that which investment or project the business should undertake. By reading the sentence, we got clarified that firms do not need separate team for such decisions.  </w:t>
      </w:r>
    </w:p>
    <w:p w:rsidR="000F2D47" w:rsidRPr="00503FAD" w:rsidRDefault="000F2D47" w:rsidP="000F2D47">
      <w:pPr>
        <w:spacing w:line="480" w:lineRule="auto"/>
        <w:jc w:val="center"/>
        <w:rPr>
          <w:rFonts w:ascii="Times New Roman" w:hAnsi="Times New Roman" w:cs="Times New Roman"/>
          <w:sz w:val="24"/>
          <w:szCs w:val="24"/>
        </w:rPr>
      </w:pPr>
      <w:r w:rsidRPr="00503FAD">
        <w:rPr>
          <w:rFonts w:ascii="Times New Roman" w:hAnsi="Times New Roman" w:cs="Times New Roman"/>
          <w:sz w:val="24"/>
          <w:szCs w:val="24"/>
        </w:rPr>
        <w:t>Page: 240, Paragraph</w:t>
      </w:r>
      <w:r>
        <w:rPr>
          <w:rFonts w:ascii="Times New Roman" w:hAnsi="Times New Roman" w:cs="Times New Roman"/>
          <w:sz w:val="24"/>
          <w:szCs w:val="24"/>
        </w:rPr>
        <w:t>,</w:t>
      </w:r>
      <w:r w:rsidRPr="00503FAD">
        <w:rPr>
          <w:rFonts w:ascii="Times New Roman" w:hAnsi="Times New Roman" w:cs="Times New Roman"/>
          <w:sz w:val="24"/>
          <w:szCs w:val="24"/>
        </w:rPr>
        <w:t xml:space="preserve"> 1</w:t>
      </w:r>
    </w:p>
    <w:p w:rsidR="000F2D47" w:rsidRPr="00AD6F76" w:rsidRDefault="000F2D47" w:rsidP="000F2D47">
      <w:pPr>
        <w:spacing w:line="480" w:lineRule="auto"/>
        <w:jc w:val="center"/>
        <w:rPr>
          <w:rFonts w:ascii="Times New Roman" w:hAnsi="Times New Roman" w:cs="Times New Roman"/>
          <w:i/>
          <w:color w:val="070707"/>
          <w:sz w:val="24"/>
          <w:szCs w:val="24"/>
          <w:shd w:val="clear" w:color="auto" w:fill="FFFFFF"/>
        </w:rPr>
      </w:pPr>
      <w:r w:rsidRPr="00AD6F76">
        <w:rPr>
          <w:rFonts w:ascii="Times New Roman" w:hAnsi="Times New Roman" w:cs="Times New Roman"/>
          <w:i/>
          <w:color w:val="070707"/>
          <w:sz w:val="24"/>
          <w:szCs w:val="24"/>
          <w:shd w:val="clear" w:color="auto" w:fill="FFFFFF"/>
        </w:rPr>
        <w:t>A </w:t>
      </w:r>
      <w:hyperlink r:id="rId9" w:anchor="P700101279800000000000000000BBFA" w:tgtFrame="_blank" w:history="1">
        <w:r w:rsidRPr="00AD6F76">
          <w:rPr>
            <w:rStyle w:val="Hyperlink"/>
            <w:rFonts w:ascii="Times New Roman" w:hAnsi="Times New Roman" w:cs="Times New Roman"/>
            <w:bCs/>
            <w:i/>
            <w:color w:val="000000"/>
            <w:sz w:val="24"/>
            <w:szCs w:val="24"/>
            <w:bdr w:val="none" w:sz="0" w:space="0" w:color="auto" w:frame="1"/>
            <w:shd w:val="clear" w:color="auto" w:fill="FFFFFF"/>
          </w:rPr>
          <w:t>capital budget</w:t>
        </w:r>
      </w:hyperlink>
      <w:r w:rsidRPr="00AD6F76">
        <w:rPr>
          <w:rFonts w:ascii="Times New Roman" w:hAnsi="Times New Roman" w:cs="Times New Roman"/>
          <w:i/>
          <w:color w:val="070707"/>
          <w:sz w:val="24"/>
          <w:szCs w:val="24"/>
          <w:shd w:val="clear" w:color="auto" w:fill="FFFFFF"/>
        </w:rPr>
        <w:t> lists the projects and investments that a company plans to undertake during the coming year</w:t>
      </w:r>
      <w:r>
        <w:rPr>
          <w:rFonts w:ascii="Times New Roman" w:hAnsi="Times New Roman" w:cs="Times New Roman"/>
          <w:i/>
          <w:color w:val="070707"/>
          <w:sz w:val="24"/>
          <w:szCs w:val="24"/>
          <w:shd w:val="clear" w:color="auto" w:fill="FFFFFF"/>
        </w:rPr>
        <w:t>.</w:t>
      </w:r>
    </w:p>
    <w:p w:rsidR="000F2D47" w:rsidRDefault="000F2D47" w:rsidP="000F2D4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sentence is significant especially for me because it made my view fully clear that every project and investment that a firm plans to undertake in coming year is called capital budget </w:t>
      </w:r>
      <w:r w:rsidRPr="00C779B1">
        <w:rPr>
          <w:rFonts w:ascii="Times New Roman" w:hAnsi="Times New Roman" w:cs="Times New Roman"/>
          <w:sz w:val="24"/>
          <w:szCs w:val="24"/>
        </w:rPr>
        <w:t>(Berk, &amp; DeMarzo, 2017)</w:t>
      </w:r>
      <w:r>
        <w:rPr>
          <w:rFonts w:ascii="Times New Roman" w:hAnsi="Times New Roman" w:cs="Times New Roman"/>
          <w:sz w:val="24"/>
          <w:szCs w:val="24"/>
        </w:rPr>
        <w:t xml:space="preserve">. While I was known and not fully clear about this term. </w:t>
      </w:r>
    </w:p>
    <w:p w:rsidR="000F2D47" w:rsidRDefault="000F2D47" w:rsidP="000F2D47">
      <w:pPr>
        <w:rPr>
          <w:rFonts w:ascii="Times New Roman" w:hAnsi="Times New Roman" w:cs="Times New Roman"/>
          <w:sz w:val="24"/>
          <w:szCs w:val="24"/>
        </w:rPr>
      </w:pPr>
      <w:r>
        <w:rPr>
          <w:rFonts w:ascii="Times New Roman" w:hAnsi="Times New Roman" w:cs="Times New Roman"/>
          <w:sz w:val="24"/>
          <w:szCs w:val="24"/>
        </w:rPr>
        <w:br w:type="page"/>
      </w:r>
    </w:p>
    <w:p w:rsidR="000F2D47" w:rsidRDefault="000F2D47" w:rsidP="000F2D47">
      <w:pPr>
        <w:spacing w:line="480" w:lineRule="auto"/>
        <w:jc w:val="center"/>
        <w:rPr>
          <w:rFonts w:ascii="Times New Roman" w:hAnsi="Times New Roman" w:cs="Times New Roman"/>
          <w:sz w:val="24"/>
          <w:szCs w:val="24"/>
        </w:rPr>
      </w:pPr>
      <w:r w:rsidRPr="009C5FC4">
        <w:rPr>
          <w:rFonts w:ascii="Times New Roman" w:hAnsi="Times New Roman" w:cs="Times New Roman"/>
          <w:b/>
          <w:sz w:val="24"/>
          <w:szCs w:val="24"/>
        </w:rPr>
        <w:lastRenderedPageBreak/>
        <w:t>References</w:t>
      </w:r>
    </w:p>
    <w:p w:rsidR="000F2D47" w:rsidRDefault="000F2D47" w:rsidP="000F2D47">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Berk, J. B., &amp; DeMarzo, P. M. (2017). Corporate Finance: The Core, 4/e. Boston: Pearson Education. ISBN 9780134083278. </w:t>
      </w:r>
    </w:p>
    <w:p w:rsidR="000F2D47" w:rsidRPr="00317B91" w:rsidRDefault="000F2D47" w:rsidP="000F2D47">
      <w:pPr>
        <w:spacing w:line="360" w:lineRule="auto"/>
        <w:ind w:left="720" w:hanging="720"/>
        <w:jc w:val="both"/>
        <w:rPr>
          <w:rFonts w:ascii="Times New Roman" w:hAnsi="Times New Roman" w:cs="Times New Roman"/>
          <w:sz w:val="24"/>
          <w:szCs w:val="24"/>
        </w:rPr>
      </w:pPr>
      <w:r w:rsidRPr="00CA2F62">
        <w:rPr>
          <w:rFonts w:ascii="Times New Roman" w:hAnsi="Times New Roman" w:cs="Times New Roman"/>
          <w:sz w:val="24"/>
          <w:szCs w:val="24"/>
        </w:rPr>
        <w:t>Bonds. (2019).</w:t>
      </w:r>
      <w:r>
        <w:rPr>
          <w:rFonts w:ascii="Times New Roman" w:hAnsi="Times New Roman" w:cs="Times New Roman"/>
          <w:sz w:val="24"/>
          <w:szCs w:val="24"/>
        </w:rPr>
        <w:t xml:space="preserve"> Finra-markets.morningstar.com. </w:t>
      </w:r>
      <w:r w:rsidRPr="00CA2F62">
        <w:rPr>
          <w:rFonts w:ascii="Times New Roman" w:hAnsi="Times New Roman" w:cs="Times New Roman"/>
          <w:sz w:val="24"/>
          <w:szCs w:val="24"/>
        </w:rPr>
        <w:t>Search Results</w:t>
      </w:r>
      <w:r>
        <w:rPr>
          <w:rFonts w:ascii="Times New Roman" w:hAnsi="Times New Roman" w:cs="Times New Roman"/>
          <w:sz w:val="24"/>
          <w:szCs w:val="24"/>
        </w:rPr>
        <w:t xml:space="preserve"> Starbucks. </w:t>
      </w:r>
      <w:r w:rsidRPr="00CA2F62">
        <w:rPr>
          <w:rFonts w:ascii="Times New Roman" w:hAnsi="Times New Roman" w:cs="Times New Roman"/>
          <w:sz w:val="24"/>
          <w:szCs w:val="24"/>
        </w:rPr>
        <w:t xml:space="preserve">Retrieved 24 September 2019, from </w:t>
      </w:r>
      <w:hyperlink r:id="rId10" w:history="1">
        <w:r w:rsidRPr="00C24C5E">
          <w:rPr>
            <w:rStyle w:val="Hyperlink"/>
            <w:rFonts w:ascii="Times New Roman" w:hAnsi="Times New Roman" w:cs="Times New Roman"/>
            <w:sz w:val="24"/>
            <w:szCs w:val="24"/>
          </w:rPr>
          <w:t>http://finra-markets.morningstar.com/BondCenter/Results.jsp</w:t>
        </w:r>
      </w:hyperlink>
      <w:r>
        <w:rPr>
          <w:rFonts w:ascii="Times New Roman" w:hAnsi="Times New Roman" w:cs="Times New Roman"/>
          <w:sz w:val="24"/>
          <w:szCs w:val="24"/>
        </w:rPr>
        <w:t xml:space="preserve"> </w:t>
      </w:r>
    </w:p>
    <w:p w:rsidR="000F2D47" w:rsidRPr="00503FAD" w:rsidRDefault="000F2D47" w:rsidP="000F2D47">
      <w:pPr>
        <w:spacing w:line="480" w:lineRule="auto"/>
        <w:jc w:val="both"/>
        <w:rPr>
          <w:rFonts w:ascii="Times New Roman" w:hAnsi="Times New Roman" w:cs="Times New Roman"/>
          <w:sz w:val="24"/>
          <w:szCs w:val="24"/>
        </w:rPr>
      </w:pPr>
    </w:p>
    <w:p w:rsidR="00C74D28" w:rsidRPr="0008177B" w:rsidRDefault="00C74D28" w:rsidP="000F2D47">
      <w:pPr>
        <w:spacing w:after="0" w:line="480" w:lineRule="auto"/>
        <w:jc w:val="center"/>
        <w:rPr>
          <w:rFonts w:ascii="Times New Roman" w:hAnsi="Times New Roman" w:cs="Times New Roman"/>
          <w:sz w:val="24"/>
          <w:szCs w:val="24"/>
        </w:rPr>
      </w:pPr>
    </w:p>
    <w:sectPr w:rsidR="00C74D28" w:rsidRPr="0008177B" w:rsidSect="00C74D2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D8A" w:rsidRDefault="00CA4D8A" w:rsidP="00267851">
      <w:pPr>
        <w:spacing w:after="0" w:line="240" w:lineRule="auto"/>
      </w:pPr>
      <w:r>
        <w:separator/>
      </w:r>
    </w:p>
  </w:endnote>
  <w:endnote w:type="continuationSeparator" w:id="0">
    <w:p w:rsidR="00CA4D8A" w:rsidRDefault="00CA4D8A"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D8A" w:rsidRDefault="00CA4D8A" w:rsidP="00267851">
      <w:pPr>
        <w:spacing w:after="0" w:line="240" w:lineRule="auto"/>
      </w:pPr>
      <w:r>
        <w:separator/>
      </w:r>
    </w:p>
  </w:footnote>
  <w:footnote w:type="continuationSeparator" w:id="0">
    <w:p w:rsidR="00CA4D8A" w:rsidRDefault="00CA4D8A"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7D0360">
      <w:rPr>
        <w:rFonts w:ascii="Times New Roman" w:hAnsi="Times New Roman" w:cs="Times New Roman"/>
        <w:sz w:val="24"/>
        <w:szCs w:val="24"/>
      </w:rPr>
      <w:t>FINANCE</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203160">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7D0360"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FINANCE</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203160">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C73474"/>
    <w:multiLevelType w:val="hybridMultilevel"/>
    <w:tmpl w:val="EE0E2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DY3MzM1NTa1MLI0MjZQ0lEKTi0uzszPAykwrAUASrcBoSwAAAA="/>
  </w:docVars>
  <w:rsids>
    <w:rsidRoot w:val="0008177B"/>
    <w:rsid w:val="00014ABF"/>
    <w:rsid w:val="00024ABE"/>
    <w:rsid w:val="0008177B"/>
    <w:rsid w:val="000F2D47"/>
    <w:rsid w:val="00130A33"/>
    <w:rsid w:val="00141074"/>
    <w:rsid w:val="00187C02"/>
    <w:rsid w:val="001A02CC"/>
    <w:rsid w:val="00203160"/>
    <w:rsid w:val="00267851"/>
    <w:rsid w:val="002777E7"/>
    <w:rsid w:val="002D4968"/>
    <w:rsid w:val="0034125C"/>
    <w:rsid w:val="003B3117"/>
    <w:rsid w:val="003F1A23"/>
    <w:rsid w:val="00471063"/>
    <w:rsid w:val="004A07E8"/>
    <w:rsid w:val="004D6074"/>
    <w:rsid w:val="00550EFD"/>
    <w:rsid w:val="005C20F1"/>
    <w:rsid w:val="007D0360"/>
    <w:rsid w:val="00877CA7"/>
    <w:rsid w:val="00A106AF"/>
    <w:rsid w:val="00A4374D"/>
    <w:rsid w:val="00B405F9"/>
    <w:rsid w:val="00B73412"/>
    <w:rsid w:val="00C5356B"/>
    <w:rsid w:val="00C74D28"/>
    <w:rsid w:val="00C75C92"/>
    <w:rsid w:val="00CA2688"/>
    <w:rsid w:val="00CA4D8A"/>
    <w:rsid w:val="00CF0A51"/>
    <w:rsid w:val="00D5076D"/>
    <w:rsid w:val="00D95087"/>
    <w:rsid w:val="00EF1641"/>
    <w:rsid w:val="00F00B0C"/>
    <w:rsid w:val="00F178BD"/>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0F2D47"/>
    <w:rPr>
      <w:color w:val="0000FF"/>
      <w:u w:val="single"/>
    </w:rPr>
  </w:style>
  <w:style w:type="table" w:styleId="GridTable5Dark-Accent1">
    <w:name w:val="Grid Table 5 Dark Accent 1"/>
    <w:basedOn w:val="TableNormal"/>
    <w:uiPriority w:val="50"/>
    <w:rsid w:val="000F2D4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ListParagraph">
    <w:name w:val="List Paragraph"/>
    <w:basedOn w:val="Normal"/>
    <w:uiPriority w:val="34"/>
    <w:qFormat/>
    <w:rsid w:val="000F2D47"/>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finra-markets.morningstar.com/BondCenter/Results.jsp" TargetMode="External"/><Relationship Id="rId4" Type="http://schemas.openxmlformats.org/officeDocument/2006/relationships/webSettings" Target="webSettings.xml"/><Relationship Id="rId9" Type="http://schemas.openxmlformats.org/officeDocument/2006/relationships/hyperlink" Target="https://etext.pearson.com/eps/pearson-reader/api/item/0776a9bd-0882-439c-b6a8-e418e8315fa5/1/file/berk_demarzo-cf-4e-core_v3a-ETEXT/OPS/xhtml/glossary.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25</cp:revision>
  <dcterms:created xsi:type="dcterms:W3CDTF">2011-12-18T19:23:00Z</dcterms:created>
  <dcterms:modified xsi:type="dcterms:W3CDTF">2019-09-24T02:43:00Z</dcterms:modified>
</cp:coreProperties>
</file>