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2071B" w:rsidRPr="00A90655" w:rsidP="00500BEA">
      <w:pPr>
        <w:tabs>
          <w:tab w:val="left" w:pos="1134"/>
          <w:tab w:val="center" w:pos="4819"/>
          <w:tab w:val="left" w:pos="7965"/>
        </w:tabs>
        <w:spacing w:before="240"/>
      </w:pPr>
      <w:r w:rsidRPr="003E5A2C">
        <w:rPr>
          <w:rFonts w:ascii="Calibri" w:hAnsi="Calibri" w:cs="Calibri"/>
          <w:b/>
          <w:szCs w:val="20"/>
        </w:rPr>
        <w:tab/>
      </w:r>
      <w:r w:rsidRPr="003E5A2C">
        <w:rPr>
          <w:rFonts w:ascii="Calibri" w:hAnsi="Calibri" w:cs="Calibri"/>
          <w:b/>
          <w:szCs w:val="20"/>
        </w:rPr>
        <w:tab/>
      </w:r>
      <w:sdt>
        <w:sdtPr>
          <w:rPr>
            <w:rStyle w:val="Heading1Char"/>
            <w:rFonts w:ascii="Calibri" w:eastAsia="Calibri" w:hAnsi="Calibri" w:cs="Calibri"/>
            <w:sz w:val="48"/>
            <w:szCs w:val="48"/>
          </w:rPr>
          <w:id w:val="1939707956"/>
          <w:placeholder>
            <w:docPart w:val="26D2DCDCB4564E289D0C277EDBC6D968"/>
          </w:placeholder>
          <w:text/>
        </w:sdtPr>
        <w:sdtEndPr>
          <w:rPr>
            <w:rStyle w:val="DefaultParagraphFont"/>
            <w:rFonts w:eastAsiaTheme="minorHAnsi"/>
            <w:b w:val="0"/>
            <w:bCs w:val="0"/>
            <w:caps w:val="0"/>
            <w:color w:val="auto"/>
          </w:rPr>
        </w:sdtEndPr>
        <w:sdtContent>
          <w:r w:rsidRPr="00500BEA" w:rsidR="0064119A">
            <w:rPr>
              <w:rStyle w:val="Heading1Char"/>
              <w:rFonts w:ascii="Calibri" w:eastAsia="Calibri" w:hAnsi="Calibri" w:cs="Calibri"/>
              <w:sz w:val="48"/>
              <w:szCs w:val="48"/>
            </w:rPr>
            <w:t>nursing</w:t>
          </w:r>
          <w:r w:rsidRPr="00500BEA" w:rsidR="00500BEA">
            <w:rPr>
              <w:rStyle w:val="Heading1Char"/>
              <w:rFonts w:ascii="Calibri" w:eastAsia="Calibri" w:hAnsi="Calibri" w:cs="Calibri"/>
              <w:sz w:val="48"/>
              <w:szCs w:val="48"/>
            </w:rPr>
            <w:t xml:space="preserve"> – SYDNEY REGION</w:t>
          </w:r>
        </w:sdtContent>
      </w:sdt>
      <w:r w:rsidRPr="003E5A2C">
        <w:rPr>
          <w:rFonts w:ascii="Calibri" w:hAnsi="Calibri" w:cs="Calibri"/>
          <w:b/>
          <w:szCs w:val="20"/>
        </w:rPr>
        <w:tab/>
      </w:r>
    </w:p>
    <w:tbl>
      <w:tblPr>
        <w:tblW w:w="9639" w:type="dxa"/>
        <w:jc w:val="center"/>
        <w:tblLayout w:type="fixed"/>
        <w:tblLook w:val="04A0"/>
      </w:tblPr>
      <w:tblGrid>
        <w:gridCol w:w="2127"/>
        <w:gridCol w:w="1837"/>
        <w:gridCol w:w="2132"/>
        <w:gridCol w:w="3543"/>
      </w:tblGrid>
      <w:tr w:rsidTr="00586967">
        <w:tblPrEx>
          <w:tblW w:w="9639" w:type="dxa"/>
          <w:jc w:val="center"/>
          <w:tblLayout w:type="fixed"/>
          <w:tblLook w:val="04A0"/>
        </w:tblPrEx>
        <w:trPr>
          <w:cantSplit/>
          <w:trHeight w:val="605"/>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C8C5E0" w:themeFill="text2" w:themeFillTint="66"/>
            <w:vAlign w:val="center"/>
          </w:tcPr>
          <w:p w:rsidR="0012071B" w:rsidRPr="003E5A2C" w:rsidP="00500BEA">
            <w:pPr>
              <w:spacing w:after="0"/>
              <w:jc w:val="right"/>
              <w:rPr>
                <w:rFonts w:ascii="Calibri" w:hAnsi="Calibri" w:cs="Calibri"/>
                <w:b/>
                <w:szCs w:val="20"/>
              </w:rPr>
            </w:pPr>
            <w:r>
              <w:rPr>
                <w:rFonts w:ascii="Calibri" w:hAnsi="Calibri" w:cs="Calibri"/>
                <w:b/>
                <w:color w:val="000000" w:themeColor="text1"/>
                <w:szCs w:val="20"/>
              </w:rPr>
              <w:t>Student</w:t>
            </w:r>
            <w:r w:rsidRPr="004F4602">
              <w:rPr>
                <w:rFonts w:ascii="Calibri" w:hAnsi="Calibri" w:cs="Calibri"/>
                <w:b/>
                <w:color w:val="000000" w:themeColor="text1"/>
                <w:szCs w:val="20"/>
              </w:rPr>
              <w:t xml:space="preserve"> Number</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2071B" w:rsidRPr="003E5A2C" w:rsidP="00E12FB2">
            <w:pPr>
              <w:spacing w:after="0"/>
              <w:rPr>
                <w:rFonts w:ascii="Calibri" w:hAnsi="Calibri" w:cs="Calibri"/>
              </w:rPr>
            </w:pPr>
          </w:p>
        </w:tc>
        <w:tc>
          <w:tcPr>
            <w:tcW w:w="2132" w:type="dxa"/>
            <w:tcBorders>
              <w:top w:val="single" w:sz="4" w:space="0" w:color="000000"/>
              <w:left w:val="single" w:sz="4" w:space="0" w:color="000000"/>
              <w:bottom w:val="single" w:sz="4" w:space="0" w:color="000000"/>
              <w:right w:val="single" w:sz="4" w:space="0" w:color="000000"/>
            </w:tcBorders>
            <w:shd w:val="clear" w:color="auto" w:fill="C8C5E0" w:themeFill="text2" w:themeFillTint="66"/>
            <w:vAlign w:val="center"/>
          </w:tcPr>
          <w:p w:rsidR="0012071B" w:rsidRPr="003E5A2C" w:rsidP="00755612">
            <w:pPr>
              <w:jc w:val="right"/>
              <w:rPr>
                <w:rFonts w:ascii="Calibri" w:hAnsi="Calibri" w:cs="Calibri"/>
                <w:szCs w:val="20"/>
              </w:rPr>
            </w:pPr>
            <w:r>
              <w:rPr>
                <w:rFonts w:ascii="Calibri" w:hAnsi="Calibri" w:cs="Calibri"/>
                <w:b/>
                <w:color w:val="000000" w:themeColor="text1"/>
                <w:szCs w:val="20"/>
              </w:rPr>
              <w:t>Student</w:t>
            </w:r>
            <w:r w:rsidRPr="004F4602">
              <w:rPr>
                <w:rFonts w:ascii="Calibri" w:hAnsi="Calibri" w:cs="Calibri"/>
                <w:b/>
                <w:color w:val="000000" w:themeColor="text1"/>
                <w:szCs w:val="20"/>
              </w:rPr>
              <w:t xml:space="preserve"> Name</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2071B" w:rsidRPr="00956723" w:rsidP="00E12FB2">
            <w:pPr>
              <w:spacing w:after="0"/>
              <w:rPr>
                <w:rFonts w:ascii="Calibri" w:hAnsi="Calibri" w:cs="Calibri"/>
                <w:b/>
                <w:szCs w:val="20"/>
              </w:rPr>
            </w:pPr>
            <w:r>
              <w:rPr>
                <w:rFonts w:ascii="Calibri" w:hAnsi="Calibri" w:cs="Calibri"/>
                <w:b/>
                <w:szCs w:val="20"/>
              </w:rPr>
              <w:t xml:space="preserve">Rachel Taylor </w:t>
            </w:r>
          </w:p>
        </w:tc>
      </w:tr>
      <w:tr w:rsidTr="00500BEA">
        <w:tblPrEx>
          <w:tblW w:w="9639" w:type="dxa"/>
          <w:jc w:val="center"/>
          <w:tblLayout w:type="fixed"/>
          <w:tblLook w:val="04A0"/>
        </w:tblPrEx>
        <w:trPr>
          <w:cantSplit/>
          <w:trHeight w:val="415"/>
          <w:jc w:val="center"/>
        </w:trPr>
        <w:tc>
          <w:tcPr>
            <w:tcW w:w="2127" w:type="dxa"/>
            <w:tcBorders>
              <w:top w:val="single" w:sz="4" w:space="0" w:color="000000"/>
              <w:left w:val="single" w:sz="4" w:space="0" w:color="000000"/>
              <w:bottom w:val="single" w:sz="4" w:space="0" w:color="000000"/>
              <w:right w:val="single" w:sz="4" w:space="0" w:color="000000"/>
            </w:tcBorders>
            <w:shd w:val="clear" w:color="auto" w:fill="C8C5E0" w:themeFill="text2" w:themeFillTint="66"/>
            <w:vAlign w:val="center"/>
          </w:tcPr>
          <w:p w:rsidR="0012071B" w:rsidRPr="003E5A2C" w:rsidP="00755612">
            <w:pPr>
              <w:spacing w:after="0"/>
              <w:jc w:val="right"/>
              <w:rPr>
                <w:rFonts w:ascii="Calibri" w:hAnsi="Calibri" w:cs="Calibri"/>
                <w:b/>
                <w:szCs w:val="20"/>
              </w:rPr>
            </w:pPr>
            <w:r w:rsidRPr="004F4602">
              <w:rPr>
                <w:rFonts w:ascii="Calibri" w:hAnsi="Calibri" w:cs="Calibri"/>
                <w:b/>
                <w:color w:val="000000" w:themeColor="text1"/>
                <w:szCs w:val="20"/>
              </w:rPr>
              <w:t xml:space="preserve">Unit </w:t>
            </w:r>
            <w:r>
              <w:rPr>
                <w:rFonts w:ascii="Calibri" w:hAnsi="Calibri" w:cs="Calibri"/>
                <w:b/>
                <w:color w:val="000000" w:themeColor="text1"/>
                <w:szCs w:val="20"/>
              </w:rPr>
              <w:t>c</w:t>
            </w:r>
            <w:r w:rsidRPr="004F4602">
              <w:rPr>
                <w:rFonts w:ascii="Calibri" w:hAnsi="Calibri" w:cs="Calibri"/>
                <w:b/>
                <w:color w:val="000000" w:themeColor="text1"/>
                <w:szCs w:val="20"/>
              </w:rPr>
              <w:t>ode</w:t>
            </w:r>
          </w:p>
        </w:tc>
        <w:tc>
          <w:tcPr>
            <w:tcW w:w="18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2071B" w:rsidRPr="003E5A2C" w:rsidP="00187802">
            <w:pPr>
              <w:spacing w:after="0"/>
              <w:rPr>
                <w:rFonts w:ascii="Calibri" w:hAnsi="Calibri" w:cs="Calibri"/>
              </w:rPr>
            </w:pPr>
            <w:r>
              <w:rPr>
                <w:rFonts w:ascii="Calibri" w:hAnsi="Calibri" w:cs="Calibri"/>
              </w:rPr>
              <w:t>HLTENN0</w:t>
            </w:r>
            <w:r w:rsidR="00187802">
              <w:rPr>
                <w:rFonts w:ascii="Calibri" w:hAnsi="Calibri" w:cs="Calibri"/>
              </w:rPr>
              <w:t>13</w:t>
            </w:r>
          </w:p>
        </w:tc>
        <w:tc>
          <w:tcPr>
            <w:tcW w:w="2132" w:type="dxa"/>
            <w:tcBorders>
              <w:top w:val="single" w:sz="4" w:space="0" w:color="000000"/>
              <w:left w:val="single" w:sz="4" w:space="0" w:color="000000"/>
              <w:bottom w:val="single" w:sz="4" w:space="0" w:color="000000"/>
              <w:right w:val="single" w:sz="4" w:space="0" w:color="000000"/>
            </w:tcBorders>
            <w:shd w:val="clear" w:color="auto" w:fill="C8C5E0" w:themeFill="text2" w:themeFillTint="66"/>
            <w:vAlign w:val="center"/>
          </w:tcPr>
          <w:p w:rsidR="0012071B" w:rsidRPr="003E5A2C" w:rsidP="00755612">
            <w:pPr>
              <w:jc w:val="right"/>
              <w:rPr>
                <w:rFonts w:ascii="Calibri" w:hAnsi="Calibri" w:cs="Calibri"/>
                <w:b/>
                <w:szCs w:val="20"/>
              </w:rPr>
            </w:pPr>
            <w:r w:rsidRPr="004F4602">
              <w:rPr>
                <w:rFonts w:ascii="Calibri" w:hAnsi="Calibri" w:cs="Calibri"/>
                <w:b/>
                <w:color w:val="000000" w:themeColor="text1"/>
                <w:szCs w:val="20"/>
              </w:rPr>
              <w:t xml:space="preserve">Unit </w:t>
            </w:r>
            <w:r>
              <w:rPr>
                <w:rFonts w:ascii="Calibri" w:hAnsi="Calibri" w:cs="Calibri"/>
                <w:b/>
                <w:color w:val="000000" w:themeColor="text1"/>
                <w:szCs w:val="20"/>
              </w:rPr>
              <w:t>n</w:t>
            </w:r>
            <w:r w:rsidRPr="004F4602">
              <w:rPr>
                <w:rFonts w:ascii="Calibri" w:hAnsi="Calibri" w:cs="Calibri"/>
                <w:b/>
                <w:color w:val="000000" w:themeColor="text1"/>
                <w:szCs w:val="20"/>
              </w:rPr>
              <w:t>ame and release number</w:t>
            </w:r>
          </w:p>
        </w:tc>
        <w:tc>
          <w:tcPr>
            <w:tcW w:w="354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2071B" w:rsidRPr="003E5A2C" w:rsidP="001F256E">
            <w:pPr>
              <w:spacing w:after="0"/>
              <w:rPr>
                <w:rFonts w:ascii="Calibri" w:hAnsi="Calibri" w:cs="Calibri"/>
                <w:szCs w:val="20"/>
              </w:rPr>
            </w:pPr>
            <w:r w:rsidRPr="00187802">
              <w:rPr>
                <w:rFonts w:ascii="Calibri" w:hAnsi="Calibri" w:cs="Calibri"/>
                <w:szCs w:val="20"/>
              </w:rPr>
              <w:t>Implement and monitor nursing care for an older person</w:t>
            </w:r>
          </w:p>
        </w:tc>
      </w:tr>
    </w:tbl>
    <w:p w:rsidR="0012071B" w:rsidP="003A4A16">
      <w:pPr>
        <w:tabs>
          <w:tab w:val="left" w:pos="1134"/>
        </w:tabs>
        <w:spacing w:before="160" w:after="160"/>
        <w:jc w:val="center"/>
        <w:rPr>
          <w:rFonts w:ascii="Calibri" w:hAnsi="Calibri" w:cs="Calibri"/>
          <w:szCs w:val="20"/>
        </w:rPr>
      </w:pPr>
      <w:r w:rsidRPr="00B40E54">
        <w:rPr>
          <w:rFonts w:ascii="Calibri" w:hAnsi="Calibri" w:cs="Calibri"/>
          <w:b/>
          <w:sz w:val="22"/>
          <w:szCs w:val="20"/>
        </w:rPr>
        <w:t xml:space="preserve">Please note that TAFE NSW is required to retain copies of all completed assessments, where practical, for a </w:t>
      </w:r>
      <w:r w:rsidRPr="00047932">
        <w:rPr>
          <w:rFonts w:ascii="Calibri" w:hAnsi="Calibri" w:cs="Calibri"/>
          <w:b/>
          <w:i/>
          <w:sz w:val="22"/>
          <w:szCs w:val="20"/>
        </w:rPr>
        <w:t xml:space="preserve">minimum </w:t>
      </w:r>
      <w:r w:rsidRPr="00B40E54">
        <w:rPr>
          <w:rFonts w:ascii="Calibri" w:hAnsi="Calibri" w:cs="Calibri"/>
          <w:b/>
          <w:sz w:val="22"/>
          <w:szCs w:val="20"/>
        </w:rPr>
        <w:t xml:space="preserve">period of three (3) years (or in accordance with regulatory/licencing requirements) after the completion of a </w:t>
      </w:r>
      <w:r>
        <w:rPr>
          <w:rFonts w:ascii="Calibri" w:hAnsi="Calibri" w:cs="Calibri"/>
          <w:b/>
          <w:sz w:val="22"/>
          <w:szCs w:val="20"/>
        </w:rPr>
        <w:t>learner</w:t>
      </w:r>
      <w:r w:rsidRPr="00B40E54">
        <w:rPr>
          <w:rFonts w:ascii="Calibri" w:hAnsi="Calibri" w:cs="Calibri"/>
          <w:b/>
          <w:sz w:val="22"/>
          <w:szCs w:val="20"/>
        </w:rPr>
        <w:t xml:space="preserve">’s </w:t>
      </w:r>
      <w:r w:rsidRPr="00B40E54">
        <w:rPr>
          <w:rFonts w:ascii="Calibri" w:hAnsi="Calibri" w:cs="Calibri"/>
          <w:b/>
          <w:sz w:val="22"/>
          <w:szCs w:val="20"/>
        </w:rPr>
        <w:t>studies.</w:t>
      </w:r>
      <w:r w:rsidRPr="00047932">
        <w:rPr>
          <w:rFonts w:ascii="Calibri" w:hAnsi="Calibri" w:cs="Calibri"/>
          <w:b/>
          <w:i/>
          <w:sz w:val="22"/>
          <w:szCs w:val="20"/>
        </w:rPr>
        <w:t>Refer</w:t>
      </w:r>
      <w:r w:rsidRPr="00047932">
        <w:rPr>
          <w:rFonts w:ascii="Calibri" w:hAnsi="Calibri" w:cs="Calibri"/>
          <w:b/>
          <w:i/>
          <w:sz w:val="22"/>
          <w:szCs w:val="20"/>
        </w:rPr>
        <w:t xml:space="preserve"> to procedure to determine the retention period required.</w:t>
      </w:r>
    </w:p>
    <w:tbl>
      <w:tblPr>
        <w:tblW w:w="9660" w:type="dxa"/>
        <w:jc w:val="center"/>
        <w:tblBorders>
          <w:top w:val="single" w:sz="4" w:space="0" w:color="39637E"/>
          <w:left w:val="single" w:sz="4" w:space="0" w:color="39637E"/>
          <w:bottom w:val="single" w:sz="4" w:space="0" w:color="39637E"/>
          <w:right w:val="single" w:sz="4" w:space="0" w:color="39637E"/>
          <w:insideH w:val="single" w:sz="4" w:space="0" w:color="39637E"/>
          <w:insideV w:val="single" w:sz="4" w:space="0" w:color="39637E"/>
        </w:tblBorders>
        <w:tblLayout w:type="fixed"/>
        <w:tblLook w:val="04A0"/>
      </w:tblPr>
      <w:tblGrid>
        <w:gridCol w:w="2122"/>
        <w:gridCol w:w="7538"/>
      </w:tblGrid>
      <w:tr w:rsidTr="000A24FE">
        <w:tblPrEx>
          <w:tblW w:w="9660" w:type="dxa"/>
          <w:jc w:val="center"/>
          <w:tblBorders>
            <w:top w:val="single" w:sz="4" w:space="0" w:color="39637E"/>
            <w:left w:val="single" w:sz="4" w:space="0" w:color="39637E"/>
            <w:bottom w:val="single" w:sz="4" w:space="0" w:color="39637E"/>
            <w:right w:val="single" w:sz="4" w:space="0" w:color="39637E"/>
            <w:insideH w:val="single" w:sz="4" w:space="0" w:color="39637E"/>
            <w:insideV w:val="single" w:sz="4" w:space="0" w:color="39637E"/>
          </w:tblBorders>
          <w:tblLayout w:type="fixed"/>
          <w:tblLook w:val="04A0"/>
        </w:tblPrEx>
        <w:trPr>
          <w:cantSplit/>
          <w:tblHeader/>
          <w:jc w:val="center"/>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8C5E0" w:themeFill="text2" w:themeFillTint="66"/>
          </w:tcPr>
          <w:p w:rsidR="0012071B" w:rsidRPr="003E5A2C" w:rsidP="000A24FE">
            <w:pPr>
              <w:jc w:val="right"/>
              <w:rPr>
                <w:rFonts w:ascii="Calibri" w:hAnsi="Calibri" w:cs="Calibri"/>
                <w:b/>
              </w:rPr>
            </w:pPr>
            <w:r w:rsidRPr="00B40E54">
              <w:rPr>
                <w:rFonts w:ascii="Calibri" w:hAnsi="Calibri" w:cs="Calibri"/>
                <w:b/>
              </w:rPr>
              <w:t>Assessment Instructions</w:t>
            </w:r>
          </w:p>
        </w:tc>
        <w:tc>
          <w:tcPr>
            <w:tcW w:w="7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8C5E0" w:themeFill="text2" w:themeFillTint="66"/>
            <w:vAlign w:val="center"/>
          </w:tcPr>
          <w:p w:rsidR="0012071B" w:rsidRPr="003E5A2C" w:rsidP="00187802">
            <w:pPr>
              <w:rPr>
                <w:rFonts w:ascii="Calibri" w:hAnsi="Calibri" w:cs="Calibri"/>
                <w:b/>
              </w:rPr>
            </w:pPr>
            <w:r w:rsidRPr="00CF2AB4">
              <w:rPr>
                <w:rFonts w:ascii="Calibri" w:hAnsi="Calibri" w:cs="Calibri"/>
                <w:b/>
                <w:color w:val="000000" w:themeColor="text1"/>
              </w:rPr>
              <w:t xml:space="preserve">This is assessment event number </w:t>
            </w:r>
            <w:sdt>
              <w:sdtPr>
                <w:rPr>
                  <w:rFonts w:ascii="Calibri" w:hAnsi="Calibri" w:cs="Calibri"/>
                  <w:b/>
                </w:rPr>
                <w:id w:val="545655482"/>
                <w:placeholder>
                  <w:docPart w:val="4C773A43DB2C46C8840BDF841754E9B9"/>
                </w:placeholder>
                <w:richText/>
              </w:sdtPr>
              <w:sdtContent>
                <w:r w:rsidRPr="009C3BF3" w:rsidR="0064119A">
                  <w:rPr>
                    <w:rFonts w:ascii="Calibri" w:hAnsi="Calibri" w:cs="Calibri"/>
                    <w:b/>
                  </w:rPr>
                  <w:t>1</w:t>
                </w:r>
              </w:sdtContent>
            </w:sdt>
            <w:r w:rsidRPr="009C3BF3">
              <w:rPr>
                <w:rFonts w:ascii="Calibri" w:hAnsi="Calibri" w:cs="Calibri"/>
                <w:b/>
              </w:rPr>
              <w:t xml:space="preserve"> of </w:t>
            </w:r>
            <w:sdt>
              <w:sdtPr>
                <w:rPr>
                  <w:rFonts w:ascii="Calibri" w:hAnsi="Calibri" w:cs="Calibri"/>
                  <w:b/>
                </w:rPr>
                <w:id w:val="-1501416516"/>
                <w:placeholder>
                  <w:docPart w:val="1211E2210CB441F2B9BC40BAA34F9CC5"/>
                </w:placeholder>
                <w:richText/>
              </w:sdtPr>
              <w:sdtContent>
                <w:r w:rsidR="00187802">
                  <w:rPr>
                    <w:rFonts w:ascii="Calibri" w:hAnsi="Calibri" w:cs="Calibri"/>
                    <w:b/>
                  </w:rPr>
                  <w:t>3</w:t>
                </w:r>
                <w:r w:rsidRPr="009C3BF3" w:rsidR="0064119A">
                  <w:rPr>
                    <w:rFonts w:ascii="Calibri" w:hAnsi="Calibri" w:cs="Calibri"/>
                    <w:b/>
                  </w:rPr>
                  <w:t xml:space="preserve"> assessment events for this unit</w:t>
                </w:r>
              </w:sdtContent>
            </w:sdt>
          </w:p>
        </w:tc>
      </w:tr>
      <w:tr w:rsidTr="000A24FE">
        <w:tblPrEx>
          <w:tblW w:w="9660" w:type="dxa"/>
          <w:jc w:val="center"/>
          <w:tblLayout w:type="fixed"/>
          <w:tblLook w:val="04A0"/>
        </w:tblPrEx>
        <w:trPr>
          <w:cantSplit/>
          <w:jc w:val="center"/>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3E2EF" w:themeFill="text2" w:themeFillTint="33"/>
          </w:tcPr>
          <w:p w:rsidR="0012071B" w:rsidRPr="003E5A2C" w:rsidP="000A24FE">
            <w:pPr>
              <w:jc w:val="right"/>
              <w:rPr>
                <w:rFonts w:ascii="Calibri" w:hAnsi="Calibri" w:cs="Calibri"/>
                <w:b/>
              </w:rPr>
            </w:pPr>
            <w:r w:rsidRPr="003E5A2C">
              <w:rPr>
                <w:rFonts w:ascii="Calibri" w:hAnsi="Calibri" w:cs="Calibri"/>
                <w:b/>
              </w:rPr>
              <w:t>Type of Assessment</w:t>
            </w:r>
          </w:p>
        </w:tc>
        <w:sdt>
          <w:sdtPr>
            <w:rPr>
              <w:rFonts w:ascii="Calibri" w:hAnsi="Calibri" w:cs="Calibri"/>
              <w:color w:val="FF0000"/>
            </w:rPr>
            <w:id w:val="-944298729"/>
            <w:placeholder>
              <w:docPart w:val="FEBC134A3EBB4A64A277597719B857CC"/>
            </w:placeholder>
            <w:richText/>
          </w:sdtPr>
          <w:sdtContent>
            <w:tc>
              <w:tcPr>
                <w:tcW w:w="7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2071B" w:rsidRPr="001F256E" w:rsidP="00244EC5">
                <w:pPr>
                  <w:spacing w:after="0"/>
                  <w:rPr>
                    <w:rFonts w:ascii="Calibri" w:hAnsi="Calibri" w:cs="Calibri"/>
                    <w:color w:val="FF0000"/>
                  </w:rPr>
                </w:pPr>
                <w:r w:rsidRPr="009C3BF3">
                  <w:rPr>
                    <w:rFonts w:ascii="Calibri" w:hAnsi="Calibri" w:cs="Calibri"/>
                    <w:b/>
                  </w:rPr>
                  <w:t>Assessment 1</w:t>
                </w:r>
                <w:r w:rsidRPr="009C3BF3">
                  <w:rPr>
                    <w:rFonts w:ascii="Calibri" w:hAnsi="Calibri" w:cs="Calibri"/>
                  </w:rPr>
                  <w:t xml:space="preserve"> – Written Assessment Task (Short answer questions)</w:t>
                </w:r>
              </w:p>
            </w:tc>
          </w:sdtContent>
        </w:sdt>
      </w:tr>
      <w:tr w:rsidTr="000A24FE">
        <w:tblPrEx>
          <w:tblW w:w="9660" w:type="dxa"/>
          <w:jc w:val="center"/>
          <w:tblLayout w:type="fixed"/>
          <w:tblLook w:val="04A0"/>
        </w:tblPrEx>
        <w:trPr>
          <w:cantSplit/>
          <w:jc w:val="center"/>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3E2EF" w:themeFill="text2" w:themeFillTint="33"/>
          </w:tcPr>
          <w:p w:rsidR="0012071B" w:rsidRPr="003E5A2C" w:rsidP="000A24FE">
            <w:pPr>
              <w:jc w:val="right"/>
              <w:rPr>
                <w:rFonts w:ascii="Calibri" w:hAnsi="Calibri" w:cs="Calibri"/>
                <w:b/>
              </w:rPr>
            </w:pPr>
            <w:r w:rsidRPr="003E5A2C">
              <w:rPr>
                <w:rFonts w:ascii="Calibri" w:hAnsi="Calibri" w:cs="Calibri"/>
                <w:b/>
              </w:rPr>
              <w:t xml:space="preserve">Instructions for </w:t>
            </w:r>
            <w:r w:rsidRPr="00E96663">
              <w:rPr>
                <w:rFonts w:ascii="Calibri" w:hAnsi="Calibri" w:cs="Calibri"/>
                <w:b/>
                <w:u w:val="single"/>
              </w:rPr>
              <w:t>Written</w:t>
            </w:r>
            <w:r w:rsidRPr="003E5A2C">
              <w:rPr>
                <w:rFonts w:ascii="Calibri" w:hAnsi="Calibri" w:cs="Calibri"/>
                <w:b/>
              </w:rPr>
              <w:t xml:space="preserve"> Assessment </w:t>
            </w:r>
          </w:p>
        </w:tc>
        <w:tc>
          <w:tcPr>
            <w:tcW w:w="7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id w:val="-1435351272"/>
              <w:placeholder>
                <w:docPart w:val="EE45C5D13B9E45EFB44CAB1058E093CF"/>
              </w:placeholder>
              <w:richText/>
            </w:sdtPr>
            <w:sdtContent>
              <w:p w:rsidR="0064119A" w:rsidRPr="009C3BF3" w:rsidP="00CA0FBD">
                <w:pPr>
                  <w:pStyle w:val="ListParagraph"/>
                  <w:numPr>
                    <w:ilvl w:val="0"/>
                    <w:numId w:val="29"/>
                  </w:numPr>
                  <w:spacing w:before="0"/>
                  <w:ind w:left="320" w:hanging="284"/>
                  <w:rPr>
                    <w:rFonts w:ascii="Calibri" w:hAnsi="Calibri" w:cs="Calibri"/>
                  </w:rPr>
                </w:pPr>
                <w:r w:rsidRPr="009C3BF3">
                  <w:rPr>
                    <w:rFonts w:ascii="Calibri" w:hAnsi="Calibri" w:cs="Calibri"/>
                  </w:rPr>
                  <w:t>Students</w:t>
                </w:r>
                <w:r w:rsidRPr="009C3BF3">
                  <w:rPr>
                    <w:rFonts w:ascii="Calibri" w:hAnsi="Calibri" w:cs="Calibri"/>
                  </w:rPr>
                  <w:t xml:space="preserve"> are required to answer the following questions related to </w:t>
                </w:r>
                <w:r w:rsidR="00187802">
                  <w:rPr>
                    <w:rFonts w:ascii="Calibri" w:hAnsi="Calibri" w:cs="Calibri"/>
                  </w:rPr>
                  <w:t>the care of an older person</w:t>
                </w:r>
                <w:r w:rsidRPr="009C3BF3">
                  <w:rPr>
                    <w:rFonts w:ascii="Calibri" w:hAnsi="Calibri" w:cs="Calibri"/>
                  </w:rPr>
                  <w:t xml:space="preserve">. </w:t>
                </w:r>
                <w:r w:rsidRPr="009C3BF3">
                  <w:rPr>
                    <w:rFonts w:ascii="Calibri" w:hAnsi="Calibri" w:cs="Calibri"/>
                  </w:rPr>
                  <w:t>It is</w:t>
                </w:r>
                <w:r w:rsidRPr="009C3BF3">
                  <w:rPr>
                    <w:rFonts w:ascii="Calibri" w:hAnsi="Calibri" w:cs="Calibri"/>
                  </w:rPr>
                  <w:t xml:space="preserve"> suggested that you </w:t>
                </w:r>
                <w:r w:rsidR="00187802">
                  <w:rPr>
                    <w:rFonts w:ascii="Calibri" w:hAnsi="Calibri" w:cs="Calibri"/>
                  </w:rPr>
                  <w:t xml:space="preserve">select an aged person in the workplace, </w:t>
                </w:r>
                <w:r w:rsidRPr="009C3BF3">
                  <w:rPr>
                    <w:rFonts w:ascii="Calibri" w:hAnsi="Calibri" w:cs="Calibri"/>
                  </w:rPr>
                  <w:t xml:space="preserve">visit the websites referenced in </w:t>
                </w:r>
                <w:r w:rsidRPr="009C3BF3">
                  <w:rPr>
                    <w:rFonts w:ascii="Calibri" w:hAnsi="Calibri" w:cs="Calibri"/>
                  </w:rPr>
                  <w:t>this guide</w:t>
                </w:r>
                <w:r w:rsidRPr="009C3BF3">
                  <w:rPr>
                    <w:rFonts w:ascii="Calibri" w:hAnsi="Calibri" w:cs="Calibri"/>
                  </w:rPr>
                  <w:t xml:space="preserve"> and </w:t>
                </w:r>
                <w:r w:rsidRPr="009C3BF3">
                  <w:rPr>
                    <w:rFonts w:ascii="Calibri" w:hAnsi="Calibri" w:cs="Calibri"/>
                  </w:rPr>
                  <w:t>use hard</w:t>
                </w:r>
                <w:r w:rsidRPr="009C3BF3">
                  <w:rPr>
                    <w:rFonts w:ascii="Calibri" w:hAnsi="Calibri" w:cs="Calibri"/>
                  </w:rPr>
                  <w:t xml:space="preserve"> copy resources to assist you to answer </w:t>
                </w:r>
                <w:r w:rsidRPr="009C3BF3" w:rsidR="00A2735D">
                  <w:rPr>
                    <w:rFonts w:ascii="Calibri" w:hAnsi="Calibri" w:cs="Calibri"/>
                  </w:rPr>
                  <w:t xml:space="preserve">each </w:t>
                </w:r>
                <w:r w:rsidRPr="009C3BF3">
                  <w:rPr>
                    <w:rFonts w:ascii="Calibri" w:hAnsi="Calibri" w:cs="Calibri"/>
                  </w:rPr>
                  <w:t>question</w:t>
                </w:r>
              </w:p>
              <w:p w:rsidR="00CA0FBD" w:rsidRPr="009C3BF3" w:rsidP="00CA0FBD">
                <w:pPr>
                  <w:pStyle w:val="ListParagraph"/>
                  <w:spacing w:before="0" w:after="0"/>
                  <w:ind w:left="320"/>
                  <w:rPr>
                    <w:rFonts w:ascii="Calibri" w:hAnsi="Calibri" w:cs="Calibri"/>
                    <w:sz w:val="8"/>
                    <w:szCs w:val="8"/>
                  </w:rPr>
                </w:pPr>
              </w:p>
              <w:p w:rsidR="00870D70" w:rsidRPr="00870D70" w:rsidP="00870D70">
                <w:pPr>
                  <w:pStyle w:val="ListParagraph"/>
                  <w:numPr>
                    <w:ilvl w:val="0"/>
                    <w:numId w:val="29"/>
                  </w:numPr>
                  <w:spacing w:before="0" w:after="0" w:line="276" w:lineRule="auto"/>
                  <w:ind w:left="320" w:hanging="284"/>
                  <w:rPr>
                    <w:rFonts w:ascii="Calibri" w:hAnsi="Calibri" w:cs="Calibri"/>
                  </w:rPr>
                </w:pPr>
                <w:r w:rsidRPr="00870D70">
                  <w:rPr>
                    <w:rFonts w:ascii="Calibri" w:hAnsi="Calibri" w:cs="Calibri"/>
                    <w:bCs/>
                  </w:rPr>
                  <w:t xml:space="preserve">References – Use the APA style for referencing        </w:t>
                </w:r>
              </w:p>
              <w:p w:rsidR="0064119A" w:rsidRPr="009C3BF3" w:rsidP="00870D70">
                <w:pPr>
                  <w:pStyle w:val="ListParagraph"/>
                  <w:numPr>
                    <w:ilvl w:val="0"/>
                    <w:numId w:val="29"/>
                  </w:numPr>
                  <w:spacing w:before="0" w:after="0" w:line="276" w:lineRule="auto"/>
                  <w:ind w:left="320" w:hanging="284"/>
                  <w:rPr>
                    <w:rFonts w:ascii="Calibri" w:hAnsi="Calibri" w:cs="Calibri"/>
                  </w:rPr>
                </w:pPr>
                <w:r w:rsidRPr="009C3BF3">
                  <w:rPr>
                    <w:rFonts w:ascii="Calibri" w:hAnsi="Calibri" w:cs="Calibri"/>
                  </w:rPr>
                  <w:t>Write your name on each page of this assessment task</w:t>
                </w:r>
              </w:p>
              <w:p w:rsidR="0064119A" w:rsidRPr="009C3BF3" w:rsidP="00870D70">
                <w:pPr>
                  <w:pStyle w:val="ListParagraph"/>
                  <w:numPr>
                    <w:ilvl w:val="0"/>
                    <w:numId w:val="29"/>
                  </w:numPr>
                  <w:spacing w:before="0" w:after="0" w:line="276" w:lineRule="auto"/>
                  <w:ind w:left="320" w:hanging="284"/>
                  <w:rPr>
                    <w:rFonts w:ascii="Calibri" w:hAnsi="Calibri" w:cs="Calibri"/>
                  </w:rPr>
                </w:pPr>
                <w:r w:rsidRPr="00870D70">
                  <w:rPr>
                    <w:rFonts w:ascii="Calibri" w:hAnsi="Calibri" w:cs="Calibri"/>
                    <w:b/>
                  </w:rPr>
                  <w:t>ALWAYS</w:t>
                </w:r>
                <w:r w:rsidRPr="009C3BF3">
                  <w:rPr>
                    <w:rFonts w:ascii="Calibri" w:hAnsi="Calibri" w:cs="Calibri"/>
                  </w:rPr>
                  <w:t xml:space="preserve"> keep a copy of your work</w:t>
                </w:r>
              </w:p>
              <w:p w:rsidR="0012071B" w:rsidRPr="00CA0FBD" w:rsidP="00870D70">
                <w:pPr>
                  <w:pStyle w:val="ListParagraph"/>
                  <w:numPr>
                    <w:ilvl w:val="0"/>
                    <w:numId w:val="29"/>
                  </w:numPr>
                  <w:spacing w:before="0" w:after="0" w:line="276" w:lineRule="auto"/>
                  <w:ind w:left="320" w:hanging="284"/>
                  <w:rPr>
                    <w:rFonts w:ascii="Calibri" w:hAnsi="Calibri" w:cs="Calibri"/>
                  </w:rPr>
                </w:pPr>
                <w:r w:rsidRPr="009C3BF3">
                  <w:rPr>
                    <w:rFonts w:ascii="Calibri" w:hAnsi="Calibri" w:cs="Calibri"/>
                  </w:rPr>
                  <w:t>Assignments are to be submitted by the due date</w:t>
                </w:r>
              </w:p>
            </w:sdtContent>
          </w:sdt>
        </w:tc>
      </w:tr>
      <w:tr w:rsidTr="00500BEA">
        <w:tblPrEx>
          <w:tblW w:w="9660" w:type="dxa"/>
          <w:jc w:val="center"/>
          <w:tblLayout w:type="fixed"/>
          <w:tblLook w:val="04A0"/>
        </w:tblPrEx>
        <w:trPr>
          <w:cantSplit/>
          <w:jc w:val="center"/>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3E2EF" w:themeFill="text2" w:themeFillTint="33"/>
          </w:tcPr>
          <w:p w:rsidR="0012071B" w:rsidRPr="003E5A2C" w:rsidP="00755612">
            <w:pPr>
              <w:jc w:val="right"/>
              <w:rPr>
                <w:rFonts w:ascii="Calibri" w:hAnsi="Calibri" w:cs="Calibri"/>
                <w:b/>
              </w:rPr>
            </w:pPr>
            <w:r>
              <w:rPr>
                <w:rFonts w:ascii="Calibri" w:hAnsi="Calibri" w:cs="Calibri"/>
                <w:b/>
              </w:rPr>
              <w:t>Submission instructions</w:t>
            </w:r>
          </w:p>
        </w:tc>
        <w:sdt>
          <w:sdtPr>
            <w:rPr>
              <w:rFonts w:ascii="Calibri" w:hAnsi="Calibri" w:cs="Calibri"/>
              <w:color w:val="FF0000"/>
            </w:rPr>
            <w:id w:val="-1911528032"/>
            <w:placeholder>
              <w:docPart w:val="760CF37D399D4B0BA3BAD245EC00CD95"/>
            </w:placeholder>
            <w:richText/>
          </w:sdtPr>
          <w:sdtContent>
            <w:tc>
              <w:tcPr>
                <w:tcW w:w="7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2735D" w:rsidRPr="00A2735D" w:rsidP="00CA0FBD">
                <w:pPr>
                  <w:spacing w:after="80"/>
                  <w:rPr>
                    <w:rFonts w:ascii="Calibri" w:hAnsi="Calibri" w:cs="Calibri"/>
                  </w:rPr>
                </w:pPr>
                <w:r w:rsidRPr="00A2735D">
                  <w:rPr>
                    <w:rFonts w:ascii="Calibri" w:hAnsi="Calibri" w:cs="Calibri"/>
                  </w:rPr>
                  <w:t>Fill in th</w:t>
                </w:r>
                <w:r>
                  <w:rPr>
                    <w:rFonts w:ascii="Calibri" w:hAnsi="Calibri" w:cs="Calibri"/>
                  </w:rPr>
                  <w:t>e</w:t>
                </w:r>
                <w:r w:rsidRPr="00A2735D">
                  <w:rPr>
                    <w:rFonts w:ascii="Calibri" w:hAnsi="Calibri" w:cs="Calibri"/>
                  </w:rPr>
                  <w:t xml:space="preserve"> assessment cover sheet </w:t>
                </w:r>
                <w:r>
                  <w:rPr>
                    <w:rFonts w:ascii="Calibri" w:hAnsi="Calibri" w:cs="Calibri"/>
                  </w:rPr>
                  <w:t xml:space="preserve">with signed declaration </w:t>
                </w:r>
                <w:r w:rsidRPr="00A2735D">
                  <w:rPr>
                    <w:rFonts w:ascii="Calibri" w:hAnsi="Calibri" w:cs="Calibri"/>
                  </w:rPr>
                  <w:t>and submit with your completed assessment task</w:t>
                </w:r>
              </w:p>
              <w:p w:rsidR="0012071B" w:rsidRPr="003F66B7" w:rsidP="00187802">
                <w:pPr>
                  <w:rPr>
                    <w:rFonts w:ascii="Calibri" w:hAnsi="Calibri" w:cs="Calibri"/>
                    <w:color w:val="FF0000"/>
                  </w:rPr>
                </w:pPr>
                <w:r w:rsidRPr="00315A8F">
                  <w:rPr>
                    <w:rFonts w:ascii="Calibri" w:hAnsi="Calibri" w:cs="Calibri"/>
                  </w:rPr>
                  <w:t>Submit assessment with the following file naming convention</w:t>
                </w:r>
                <w:r w:rsidRPr="00E838EC" w:rsidR="00755612">
                  <w:rPr>
                    <w:rFonts w:ascii="Calibri" w:hAnsi="Calibri" w:cs="Calibri"/>
                    <w:b/>
                  </w:rPr>
                  <w:t>Surname.Firstname_</w:t>
                </w:r>
                <w:r w:rsidR="00C06C26">
                  <w:rPr>
                    <w:rFonts w:ascii="Calibri" w:hAnsi="Calibri" w:cs="Calibri"/>
                    <w:b/>
                  </w:rPr>
                  <w:t>Group_</w:t>
                </w:r>
                <w:r w:rsidR="005958D9">
                  <w:rPr>
                    <w:rFonts w:ascii="Calibri" w:hAnsi="Calibri" w:cs="Calibri"/>
                    <w:b/>
                  </w:rPr>
                  <w:t>HLTENN0</w:t>
                </w:r>
                <w:r w:rsidR="00187802">
                  <w:rPr>
                    <w:rFonts w:ascii="Calibri" w:hAnsi="Calibri" w:cs="Calibri"/>
                    <w:b/>
                  </w:rPr>
                  <w:t>13</w:t>
                </w:r>
                <w:r w:rsidRPr="00E838EC" w:rsidR="00755612">
                  <w:rPr>
                    <w:rFonts w:ascii="Calibri" w:hAnsi="Calibri" w:cs="Calibri"/>
                    <w:b/>
                  </w:rPr>
                  <w:t>_d</w:t>
                </w:r>
                <w:r w:rsidR="00315A8F">
                  <w:rPr>
                    <w:rFonts w:ascii="Calibri" w:hAnsi="Calibri" w:cs="Calibri"/>
                    <w:b/>
                  </w:rPr>
                  <w:t>d</w:t>
                </w:r>
                <w:r w:rsidRPr="00E838EC" w:rsidR="00755612">
                  <w:rPr>
                    <w:rFonts w:ascii="Calibri" w:hAnsi="Calibri" w:cs="Calibri"/>
                    <w:b/>
                  </w:rPr>
                  <w:t>/m</w:t>
                </w:r>
                <w:r w:rsidR="00315A8F">
                  <w:rPr>
                    <w:rFonts w:ascii="Calibri" w:hAnsi="Calibri" w:cs="Calibri"/>
                    <w:b/>
                  </w:rPr>
                  <w:t>m</w:t>
                </w:r>
                <w:r w:rsidRPr="00E838EC" w:rsidR="00755612">
                  <w:rPr>
                    <w:rFonts w:ascii="Calibri" w:hAnsi="Calibri" w:cs="Calibri"/>
                    <w:b/>
                  </w:rPr>
                  <w:t>/</w:t>
                </w:r>
                <w:r w:rsidRPr="00E838EC" w:rsidR="00755612">
                  <w:rPr>
                    <w:rFonts w:ascii="Calibri" w:hAnsi="Calibri" w:cs="Calibri"/>
                    <w:b/>
                  </w:rPr>
                  <w:t>y</w:t>
                </w:r>
                <w:r w:rsidR="00315A8F">
                  <w:rPr>
                    <w:rFonts w:ascii="Calibri" w:hAnsi="Calibri" w:cs="Calibri"/>
                    <w:b/>
                  </w:rPr>
                  <w:t>yyy</w:t>
                </w:r>
              </w:p>
            </w:tc>
          </w:sdtContent>
        </w:sdt>
      </w:tr>
      <w:tr w:rsidTr="000A24FE">
        <w:tblPrEx>
          <w:tblW w:w="9660" w:type="dxa"/>
          <w:jc w:val="center"/>
          <w:tblLayout w:type="fixed"/>
          <w:tblLook w:val="04A0"/>
        </w:tblPrEx>
        <w:trPr>
          <w:cantSplit/>
          <w:jc w:val="center"/>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3E2EF" w:themeFill="text2" w:themeFillTint="33"/>
          </w:tcPr>
          <w:p w:rsidR="0012071B" w:rsidRPr="003E5A2C" w:rsidP="000A24FE">
            <w:pPr>
              <w:jc w:val="right"/>
              <w:rPr>
                <w:rFonts w:ascii="Calibri" w:hAnsi="Calibri" w:cs="Calibri"/>
                <w:b/>
              </w:rPr>
            </w:pPr>
            <w:r w:rsidRPr="003E5A2C">
              <w:rPr>
                <w:rFonts w:ascii="Calibri" w:hAnsi="Calibri" w:cs="Calibri"/>
                <w:b/>
              </w:rPr>
              <w:t>What do I need to do to achieve a satisfactory result?</w:t>
            </w:r>
          </w:p>
        </w:tc>
        <w:tc>
          <w:tcPr>
            <w:tcW w:w="75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2071B" w:rsidRPr="003E5A2C" w:rsidP="00755612">
            <w:pPr>
              <w:spacing w:after="0"/>
              <w:rPr>
                <w:rFonts w:ascii="Calibri" w:hAnsi="Calibri" w:cs="Calibri"/>
              </w:rPr>
            </w:pPr>
            <w:r>
              <w:rPr>
                <w:rFonts w:ascii="Calibri" w:hAnsi="Calibri" w:cs="Calibri"/>
              </w:rPr>
              <w:t>T</w:t>
            </w:r>
            <w:r w:rsidRPr="003E5A2C">
              <w:rPr>
                <w:rFonts w:ascii="Calibri" w:hAnsi="Calibri" w:cs="Calibri"/>
              </w:rPr>
              <w:t xml:space="preserve">o </w:t>
            </w:r>
            <w:r>
              <w:rPr>
                <w:rFonts w:ascii="Calibri" w:hAnsi="Calibri" w:cs="Calibri"/>
              </w:rPr>
              <w:t>successfully complete</w:t>
            </w:r>
            <w:r w:rsidRPr="003E5A2C">
              <w:rPr>
                <w:rFonts w:ascii="Calibri" w:hAnsi="Calibri" w:cs="Calibri"/>
              </w:rPr>
              <w:t xml:space="preserve"> this assessment </w:t>
            </w:r>
            <w:r>
              <w:rPr>
                <w:rFonts w:ascii="Calibri" w:hAnsi="Calibri" w:cs="Calibri"/>
              </w:rPr>
              <w:t xml:space="preserve">event </w:t>
            </w:r>
            <w:r w:rsidRPr="00E96663">
              <w:rPr>
                <w:rFonts w:ascii="Calibri" w:hAnsi="Calibri" w:cs="Calibri"/>
                <w:b/>
              </w:rPr>
              <w:t>all questions</w:t>
            </w:r>
            <w:r w:rsidRPr="003E5A2C">
              <w:rPr>
                <w:rFonts w:ascii="Calibri" w:hAnsi="Calibri" w:cs="Calibri"/>
              </w:rPr>
              <w:t xml:space="preserve"> must be answered correctly</w:t>
            </w:r>
          </w:p>
        </w:tc>
      </w:tr>
      <w:tr w:rsidTr="00500BEA">
        <w:tblPrEx>
          <w:tblW w:w="9660" w:type="dxa"/>
          <w:jc w:val="center"/>
          <w:tblLayout w:type="fixed"/>
          <w:tblLook w:val="04A0"/>
        </w:tblPrEx>
        <w:trPr>
          <w:cantSplit/>
          <w:jc w:val="center"/>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3E2EF" w:themeFill="text2" w:themeFillTint="33"/>
          </w:tcPr>
          <w:p w:rsidR="0012071B" w:rsidRPr="003E5A2C" w:rsidP="00755612">
            <w:pPr>
              <w:jc w:val="right"/>
              <w:rPr>
                <w:rFonts w:ascii="Calibri" w:hAnsi="Calibri" w:cs="Calibri"/>
                <w:b/>
              </w:rPr>
            </w:pPr>
            <w:r w:rsidRPr="003E5A2C">
              <w:rPr>
                <w:rFonts w:ascii="Calibri" w:hAnsi="Calibri" w:cs="Calibri"/>
                <w:b/>
              </w:rPr>
              <w:t xml:space="preserve">Due date/time allowed </w:t>
            </w:r>
          </w:p>
        </w:tc>
        <w:tc>
          <w:tcPr>
            <w:tcW w:w="7538"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12071B" w:rsidRPr="003E5A2C" w:rsidP="00244EC5">
            <w:pPr>
              <w:autoSpaceDE w:val="0"/>
              <w:autoSpaceDN w:val="0"/>
              <w:adjustRightInd w:val="0"/>
              <w:rPr>
                <w:rFonts w:ascii="Calibri" w:hAnsi="Calibri" w:cs="Calibri"/>
                <w:szCs w:val="20"/>
                <w:lang w:eastAsia="en-AU"/>
              </w:rPr>
            </w:pPr>
            <w:sdt>
              <w:sdtPr>
                <w:rPr>
                  <w:rFonts w:ascii="Calibri" w:hAnsi="Calibri" w:cs="Calibri"/>
                </w:rPr>
                <w:id w:val="-112287802"/>
                <w:placeholder>
                  <w:docPart w:val="19A70EDB024B4BAEAF6F248E021AB6AF"/>
                </w:placeholder>
                <w:richText/>
              </w:sdtPr>
              <w:sdtContent>
                <w:r w:rsidRPr="0064119A" w:rsidR="0064119A">
                  <w:rPr>
                    <w:rFonts w:ascii="Calibri" w:hAnsi="Calibri" w:cs="Calibri"/>
                  </w:rPr>
                  <w:t>As per Assessment Timetable</w:t>
                </w:r>
              </w:sdtContent>
            </w:sdt>
          </w:p>
        </w:tc>
      </w:tr>
      <w:tr w:rsidTr="00500BEA">
        <w:tblPrEx>
          <w:tblW w:w="9660" w:type="dxa"/>
          <w:jc w:val="center"/>
          <w:tblLayout w:type="fixed"/>
          <w:tblLook w:val="04A0"/>
        </w:tblPrEx>
        <w:trPr>
          <w:cantSplit/>
          <w:jc w:val="center"/>
        </w:trPr>
        <w:tc>
          <w:tcPr>
            <w:tcW w:w="21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3E2EF" w:themeFill="text2" w:themeFillTint="33"/>
          </w:tcPr>
          <w:p w:rsidR="0012071B" w:rsidRPr="003E5A2C" w:rsidP="00755612">
            <w:pPr>
              <w:jc w:val="right"/>
              <w:rPr>
                <w:rFonts w:ascii="Calibri" w:hAnsi="Calibri" w:cs="Calibri"/>
                <w:b/>
              </w:rPr>
            </w:pPr>
            <w:r w:rsidRPr="00AD03CB">
              <w:rPr>
                <w:rFonts w:ascii="Calibri" w:hAnsi="Calibri" w:cs="Calibri"/>
                <w:b/>
                <w:color w:val="000000" w:themeColor="text1"/>
              </w:rPr>
              <w:t>Assessment feedback, review or appeals</w:t>
            </w:r>
          </w:p>
        </w:tc>
        <w:tc>
          <w:tcPr>
            <w:tcW w:w="7538" w:type="dxa"/>
            <w:tcBorders>
              <w:top w:val="single" w:sz="4" w:space="0" w:color="000000" w:themeColor="text1"/>
              <w:left w:val="single" w:sz="4" w:space="0" w:color="000000" w:themeColor="text1"/>
              <w:bottom w:val="single" w:sz="4" w:space="0" w:color="auto"/>
              <w:right w:val="single" w:sz="4" w:space="0" w:color="auto"/>
            </w:tcBorders>
          </w:tcPr>
          <w:p w:rsidR="0012071B" w:rsidRPr="00CA0FBD" w:rsidP="00CA0FBD">
            <w:pPr>
              <w:autoSpaceDE w:val="0"/>
              <w:autoSpaceDN w:val="0"/>
              <w:adjustRightInd w:val="0"/>
              <w:spacing w:after="80"/>
              <w:rPr>
                <w:rFonts w:ascii="Calibri" w:hAnsi="Calibri" w:cs="Calibri"/>
                <w:color w:val="000000" w:themeColor="text1"/>
                <w:szCs w:val="24"/>
              </w:rPr>
            </w:pPr>
            <w:r w:rsidRPr="00CA0FBD">
              <w:rPr>
                <w:rFonts w:ascii="Calibri" w:hAnsi="Calibri" w:cs="Calibri"/>
                <w:color w:val="000000" w:themeColor="text1"/>
                <w:szCs w:val="24"/>
              </w:rPr>
              <w:t xml:space="preserve">Feedback must be provided to you no later than 10 days after all assessment activities have been conducted. </w:t>
            </w:r>
          </w:p>
          <w:p w:rsidR="0012071B" w:rsidRPr="00CA0FBD" w:rsidP="00CA0FBD">
            <w:pPr>
              <w:autoSpaceDE w:val="0"/>
              <w:autoSpaceDN w:val="0"/>
              <w:adjustRightInd w:val="0"/>
              <w:spacing w:after="80"/>
              <w:rPr>
                <w:rFonts w:ascii="Calibri" w:hAnsi="Calibri" w:cs="Calibri"/>
                <w:color w:val="000000" w:themeColor="text1"/>
                <w:szCs w:val="24"/>
              </w:rPr>
            </w:pPr>
            <w:r w:rsidRPr="00CA0FBD">
              <w:rPr>
                <w:rFonts w:ascii="Calibri" w:hAnsi="Calibri" w:cs="Calibri"/>
                <w:color w:val="000000" w:themeColor="text1"/>
                <w:szCs w:val="24"/>
              </w:rPr>
              <w:t xml:space="preserve">If you want a review of your results or if you have any concerns about your results, you can contact the teacher/assessor or your Head Teacher. </w:t>
            </w:r>
          </w:p>
          <w:p w:rsidR="0012071B" w:rsidRPr="00CA0FBD" w:rsidP="00CA0FBD">
            <w:pPr>
              <w:autoSpaceDE w:val="0"/>
              <w:autoSpaceDN w:val="0"/>
              <w:adjustRightInd w:val="0"/>
              <w:spacing w:after="80"/>
              <w:rPr>
                <w:rFonts w:ascii="Calibri" w:hAnsi="Calibri" w:cs="Calibri"/>
                <w:color w:val="000000" w:themeColor="text1"/>
                <w:szCs w:val="24"/>
              </w:rPr>
            </w:pPr>
            <w:r w:rsidRPr="00CA0FBD">
              <w:rPr>
                <w:rFonts w:ascii="Calibri" w:hAnsi="Calibri" w:cs="Calibri"/>
                <w:color w:val="000000" w:themeColor="text1"/>
                <w:szCs w:val="24"/>
              </w:rPr>
              <w:t xml:space="preserve">You have three weeks from the date you receive your results in which to make an appeal and/or request a review. </w:t>
            </w:r>
          </w:p>
          <w:p w:rsidR="0012071B" w:rsidRPr="00CA0FBD" w:rsidP="00CA0FBD">
            <w:pPr>
              <w:autoSpaceDE w:val="0"/>
              <w:autoSpaceDN w:val="0"/>
              <w:adjustRightInd w:val="0"/>
              <w:spacing w:after="80"/>
              <w:rPr>
                <w:rFonts w:ascii="Calibri" w:hAnsi="Calibri" w:cs="Calibri"/>
                <w:color w:val="000000" w:themeColor="text1"/>
                <w:szCs w:val="24"/>
              </w:rPr>
            </w:pPr>
            <w:r w:rsidRPr="00CA0FBD">
              <w:rPr>
                <w:rFonts w:ascii="Calibri" w:hAnsi="Calibri" w:cs="Calibri"/>
                <w:color w:val="000000" w:themeColor="text1"/>
                <w:szCs w:val="24"/>
              </w:rPr>
              <w:t xml:space="preserve">You should receive a response within </w:t>
            </w:r>
            <w:r w:rsidRPr="00CA0FBD" w:rsidR="00500BEA">
              <w:rPr>
                <w:rFonts w:ascii="Calibri" w:hAnsi="Calibri" w:cs="Calibri"/>
                <w:color w:val="000000" w:themeColor="text1"/>
                <w:szCs w:val="24"/>
              </w:rPr>
              <w:t>10</w:t>
            </w:r>
            <w:r w:rsidRPr="00CA0FBD">
              <w:rPr>
                <w:rFonts w:ascii="Calibri" w:hAnsi="Calibri" w:cs="Calibri"/>
                <w:color w:val="000000" w:themeColor="text1"/>
                <w:szCs w:val="24"/>
              </w:rPr>
              <w:t xml:space="preserve"> days of the receipt of the request. </w:t>
            </w:r>
          </w:p>
          <w:p w:rsidR="0012071B" w:rsidP="00755612">
            <w:pPr>
              <w:autoSpaceDE w:val="0"/>
              <w:autoSpaceDN w:val="0"/>
              <w:adjustRightInd w:val="0"/>
              <w:rPr>
                <w:rFonts w:ascii="Calibri" w:hAnsi="Calibri" w:cs="Calibri"/>
              </w:rPr>
            </w:pPr>
            <w:r w:rsidRPr="00CA0FBD">
              <w:rPr>
                <w:rFonts w:ascii="Calibri" w:hAnsi="Calibri" w:cs="Calibri"/>
                <w:color w:val="000000" w:themeColor="text1"/>
                <w:szCs w:val="24"/>
              </w:rPr>
              <w:t xml:space="preserve">Teachers and their Head Teacher will address any appeal in accordance with </w:t>
            </w:r>
            <w:hyperlink r:id="rId5" w:history="1">
              <w:r w:rsidRPr="00CA0FBD">
                <w:rPr>
                  <w:rStyle w:val="Hyperlink"/>
                  <w:rFonts w:ascii="Calibri" w:hAnsi="Calibri" w:cs="Calibri"/>
                  <w:szCs w:val="24"/>
                </w:rPr>
                <w:t>Assessment Guidelines for TAFE NSW.</w:t>
              </w:r>
            </w:hyperlink>
          </w:p>
        </w:tc>
      </w:tr>
    </w:tbl>
    <w:p w:rsidR="0012071B" w:rsidRPr="003E5A2C" w:rsidP="0012071B">
      <w:pPr>
        <w:spacing w:after="200" w:line="276" w:lineRule="auto"/>
        <w:rPr>
          <w:rFonts w:ascii="Calibri" w:hAnsi="Calibri" w:cs="Calibri"/>
          <w:szCs w:val="20"/>
        </w:rPr>
        <w:sectPr w:rsidSect="00755612">
          <w:headerReference w:type="default" r:id="rId6"/>
          <w:footerReference w:type="default" r:id="rId7"/>
          <w:pgSz w:w="11906" w:h="16838"/>
          <w:pgMar w:top="1560" w:right="1134" w:bottom="709" w:left="1134" w:header="709" w:footer="295" w:gutter="0"/>
          <w:cols w:space="708"/>
          <w:docGrid w:linePitch="360"/>
        </w:sectPr>
      </w:pPr>
    </w:p>
    <w:p w:rsidR="0012071B" w:rsidRPr="00500BEA" w:rsidP="00244EC5">
      <w:pPr>
        <w:spacing w:before="360" w:after="0"/>
        <w:jc w:val="center"/>
        <w:rPr>
          <w:rFonts w:ascii="Calibri" w:hAnsi="Calibri" w:cs="Calibri"/>
          <w:b/>
          <w:color w:val="7472C0"/>
          <w:sz w:val="48"/>
          <w:szCs w:val="48"/>
        </w:rPr>
      </w:pPr>
      <w:r w:rsidRPr="00500BEA">
        <w:rPr>
          <w:rFonts w:ascii="Calibri" w:hAnsi="Calibri" w:cs="Calibri"/>
          <w:b/>
          <w:color w:val="7472C0"/>
          <w:sz w:val="48"/>
          <w:szCs w:val="48"/>
        </w:rPr>
        <w:t>ASSESSMENT COVER SHEET</w:t>
      </w:r>
    </w:p>
    <w:p w:rsidR="00244EC5" w:rsidRPr="00752914" w:rsidP="00244EC5">
      <w:pPr>
        <w:spacing w:after="0"/>
        <w:rPr>
          <w:rFonts w:eastAsia="Malgun Gothic" w:cs="Arial"/>
          <w:color w:val="FF0000"/>
          <w:lang w:val="en-US"/>
        </w:rPr>
      </w:pPr>
    </w:p>
    <w:tbl>
      <w:tblPr>
        <w:tblW w:w="964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1"/>
        <w:gridCol w:w="2722"/>
        <w:gridCol w:w="2977"/>
      </w:tblGrid>
      <w:tr w:rsidTr="005C6286">
        <w:tblPrEx>
          <w:tblW w:w="964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54"/>
        </w:trPr>
        <w:tc>
          <w:tcPr>
            <w:tcW w:w="3941" w:type="dxa"/>
            <w:shd w:val="clear" w:color="auto" w:fill="E3E2EF" w:themeFill="text2" w:themeFillTint="33"/>
            <w:vAlign w:val="center"/>
          </w:tcPr>
          <w:p w:rsidR="00244EC5" w:rsidRPr="003A4A16" w:rsidP="000A24FE">
            <w:pPr>
              <w:autoSpaceDE w:val="0"/>
              <w:autoSpaceDN w:val="0"/>
              <w:adjustRightInd w:val="0"/>
              <w:spacing w:after="0"/>
              <w:rPr>
                <w:rFonts w:eastAsia="Malgun Gothic" w:cs="Arial"/>
                <w:b/>
                <w:lang w:val="en-US"/>
              </w:rPr>
            </w:pPr>
            <w:r w:rsidRPr="003A4A16">
              <w:rPr>
                <w:rFonts w:eastAsia="Malgun Gothic" w:cs="Arial"/>
                <w:b/>
                <w:lang w:val="en-US"/>
              </w:rPr>
              <w:t>Qualification:</w:t>
            </w:r>
          </w:p>
        </w:tc>
        <w:tc>
          <w:tcPr>
            <w:tcW w:w="5699" w:type="dxa"/>
            <w:gridSpan w:val="2"/>
            <w:shd w:val="clear" w:color="auto" w:fill="auto"/>
            <w:vAlign w:val="center"/>
          </w:tcPr>
          <w:p w:rsidR="00244EC5" w:rsidRPr="003A4A16" w:rsidP="00755612">
            <w:pPr>
              <w:autoSpaceDE w:val="0"/>
              <w:autoSpaceDN w:val="0"/>
              <w:adjustRightInd w:val="0"/>
              <w:spacing w:after="0"/>
              <w:rPr>
                <w:rFonts w:eastAsia="Malgun Gothic" w:cs="Arial"/>
                <w:color w:val="FF0000"/>
                <w:lang w:val="en-US"/>
              </w:rPr>
            </w:pPr>
            <w:r>
              <w:rPr>
                <w:rFonts w:eastAsia="Malgun Gothic" w:cs="Arial"/>
                <w:lang w:val="en-US"/>
              </w:rPr>
              <w:t>Diploma Nursing</w:t>
            </w:r>
          </w:p>
        </w:tc>
      </w:tr>
      <w:tr w:rsidTr="005C6286">
        <w:tblPrEx>
          <w:tblW w:w="9640" w:type="dxa"/>
          <w:tblInd w:w="421" w:type="dxa"/>
          <w:tblLook w:val="04A0"/>
        </w:tblPrEx>
        <w:trPr>
          <w:trHeight w:val="454"/>
        </w:trPr>
        <w:tc>
          <w:tcPr>
            <w:tcW w:w="3941" w:type="dxa"/>
            <w:shd w:val="clear" w:color="auto" w:fill="E3E2EF" w:themeFill="text2" w:themeFillTint="33"/>
            <w:vAlign w:val="center"/>
          </w:tcPr>
          <w:p w:rsidR="00244EC5" w:rsidRPr="003A4A16" w:rsidP="000A24FE">
            <w:pPr>
              <w:autoSpaceDE w:val="0"/>
              <w:autoSpaceDN w:val="0"/>
              <w:adjustRightInd w:val="0"/>
              <w:spacing w:after="0"/>
              <w:rPr>
                <w:rFonts w:eastAsia="Malgun Gothic" w:cs="Arial"/>
                <w:b/>
                <w:lang w:val="en-US"/>
              </w:rPr>
            </w:pPr>
            <w:r w:rsidRPr="003A4A16">
              <w:rPr>
                <w:rFonts w:eastAsia="Malgun Gothic" w:cs="Arial"/>
                <w:b/>
                <w:lang w:val="en-US"/>
              </w:rPr>
              <w:t xml:space="preserve">Assessment Date/Submission date: </w:t>
            </w:r>
          </w:p>
        </w:tc>
        <w:tc>
          <w:tcPr>
            <w:tcW w:w="2722" w:type="dxa"/>
            <w:shd w:val="clear" w:color="auto" w:fill="auto"/>
          </w:tcPr>
          <w:p w:rsidR="00244EC5" w:rsidRPr="003A4A16" w:rsidP="00755612">
            <w:pPr>
              <w:autoSpaceDE w:val="0"/>
              <w:autoSpaceDN w:val="0"/>
              <w:adjustRightInd w:val="0"/>
              <w:spacing w:after="0"/>
              <w:jc w:val="both"/>
              <w:rPr>
                <w:rFonts w:eastAsia="Malgun Gothic"/>
                <w:lang w:val="en-US"/>
              </w:rPr>
            </w:pPr>
          </w:p>
        </w:tc>
        <w:tc>
          <w:tcPr>
            <w:tcW w:w="2977" w:type="dxa"/>
            <w:shd w:val="clear" w:color="auto" w:fill="auto"/>
          </w:tcPr>
          <w:p w:rsidR="00244EC5" w:rsidRPr="003A4A16" w:rsidP="00755612">
            <w:pPr>
              <w:autoSpaceDE w:val="0"/>
              <w:autoSpaceDN w:val="0"/>
              <w:adjustRightInd w:val="0"/>
              <w:spacing w:after="0"/>
              <w:jc w:val="both"/>
              <w:rPr>
                <w:rFonts w:eastAsia="Malgun Gothic"/>
                <w:lang w:val="en-US"/>
              </w:rPr>
            </w:pPr>
          </w:p>
        </w:tc>
      </w:tr>
    </w:tbl>
    <w:p w:rsidR="00244EC5" w:rsidRPr="00752914" w:rsidP="00244EC5">
      <w:pPr>
        <w:autoSpaceDE w:val="0"/>
        <w:autoSpaceDN w:val="0"/>
        <w:adjustRightInd w:val="0"/>
        <w:spacing w:after="0"/>
        <w:jc w:val="both"/>
        <w:rPr>
          <w:rFonts w:eastAsia="Malgun Gothic"/>
          <w:b/>
          <w:sz w:val="20"/>
          <w:lang w:val="en-US"/>
        </w:rPr>
      </w:pPr>
    </w:p>
    <w:tbl>
      <w:tblPr>
        <w:tblW w:w="964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098"/>
        <w:gridCol w:w="7542"/>
      </w:tblGrid>
      <w:tr w:rsidTr="005C6286">
        <w:tblPrEx>
          <w:tblW w:w="964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Ex>
        <w:trPr>
          <w:trHeight w:val="283"/>
        </w:trPr>
        <w:tc>
          <w:tcPr>
            <w:tcW w:w="9640" w:type="dxa"/>
            <w:gridSpan w:val="2"/>
            <w:shd w:val="clear" w:color="auto" w:fill="auto"/>
            <w:vAlign w:val="center"/>
          </w:tcPr>
          <w:p w:rsidR="00244EC5" w:rsidP="00755612">
            <w:pPr>
              <w:spacing w:after="60"/>
              <w:jc w:val="both"/>
              <w:rPr>
                <w:rFonts w:eastAsia="Malgun Gothic" w:cs="Arial"/>
                <w:b/>
                <w:bCs/>
                <w:lang w:val="en-US"/>
              </w:rPr>
            </w:pPr>
            <w:r w:rsidRPr="00752914">
              <w:rPr>
                <w:rFonts w:eastAsia="Malgun Gothic" w:cs="Arial"/>
                <w:b/>
                <w:bCs/>
                <w:lang w:val="en-US"/>
              </w:rPr>
              <w:t xml:space="preserve">STUDENT DECLARATION: </w:t>
            </w:r>
          </w:p>
          <w:p w:rsidR="00244EC5" w:rsidRPr="00500BEA" w:rsidP="00755612">
            <w:pPr>
              <w:spacing w:after="0" w:line="276" w:lineRule="auto"/>
              <w:jc w:val="both"/>
              <w:rPr>
                <w:rFonts w:eastAsia="Malgun Gothic" w:cs="Arial"/>
                <w:bCs/>
              </w:rPr>
            </w:pPr>
            <w:r w:rsidRPr="00500BEA">
              <w:rPr>
                <w:rFonts w:eastAsia="Malgun Gothic" w:cs="Arial"/>
                <w:bCs/>
                <w:sz w:val="22"/>
              </w:rPr>
              <w:t>This assignment is my original work and no part of it has been copied from any other source except where due acknowledgment is made.
</w:t>
            </w:r>
          </w:p>
          <w:p w:rsidR="00244EC5" w:rsidRPr="00500BEA" w:rsidP="003A4A16">
            <w:pPr>
              <w:spacing w:before="80" w:after="0" w:line="276" w:lineRule="auto"/>
              <w:jc w:val="both"/>
              <w:rPr>
                <w:rFonts w:eastAsia="Malgun Gothic" w:cs="Arial"/>
                <w:bCs/>
              </w:rPr>
            </w:pPr>
            <w:r w:rsidRPr="00500BEA">
              <w:rPr>
                <w:rFonts w:eastAsia="Malgun Gothic" w:cs="Arial"/>
                <w:bCs/>
                <w:sz w:val="22"/>
              </w:rPr>
              <w:t>No part of this assignment has been written for me by any other person except where such collaboration has been authorized by the assessor concerned.
</w:t>
            </w:r>
          </w:p>
          <w:p w:rsidR="00244EC5" w:rsidRPr="000A24FE" w:rsidP="003A4A16">
            <w:pPr>
              <w:spacing w:before="80" w:after="0" w:line="276" w:lineRule="auto"/>
              <w:jc w:val="both"/>
              <w:rPr>
                <w:rFonts w:eastAsia="Malgun Gothic" w:cs="Arial"/>
                <w:bCs/>
              </w:rPr>
            </w:pPr>
            <w:r w:rsidRPr="00500BEA">
              <w:rPr>
                <w:rFonts w:eastAsia="Malgun Gothic" w:cs="Arial"/>
                <w:bCs/>
                <w:sz w:val="22"/>
              </w:rPr>
              <w:t>I understand that plagiarism in the presentation of the work, idea or creation of another person as though it is your own. Plagiarism occurs when the origin of the material used is not appropriately cited. No part of this assignment is plagiarised.</w:t>
            </w:r>
          </w:p>
        </w:tc>
      </w:tr>
      <w:tr w:rsidTr="005C6286">
        <w:tblPrEx>
          <w:tblW w:w="9640" w:type="dxa"/>
          <w:tblInd w:w="421" w:type="dxa"/>
          <w:tblCellMar>
            <w:top w:w="57" w:type="dxa"/>
            <w:bottom w:w="57" w:type="dxa"/>
          </w:tblCellMar>
          <w:tblLook w:val="01E0"/>
        </w:tblPrEx>
        <w:trPr>
          <w:trHeight w:val="340"/>
        </w:trPr>
        <w:tc>
          <w:tcPr>
            <w:tcW w:w="2098" w:type="dxa"/>
            <w:shd w:val="clear" w:color="auto" w:fill="E3E2EF" w:themeFill="text2" w:themeFillTint="33"/>
            <w:vAlign w:val="center"/>
          </w:tcPr>
          <w:p w:rsidR="00244EC5" w:rsidRPr="00752914" w:rsidP="00755612">
            <w:pPr>
              <w:spacing w:after="0"/>
              <w:rPr>
                <w:rFonts w:eastAsia="Malgun Gothic" w:cs="Arial"/>
                <w:b/>
                <w:bCs/>
                <w:lang w:val="en-US"/>
              </w:rPr>
            </w:pPr>
            <w:r w:rsidRPr="00752914">
              <w:rPr>
                <w:rFonts w:eastAsia="Malgun Gothic" w:cs="Arial"/>
                <w:b/>
                <w:bCs/>
                <w:lang w:val="en-US"/>
              </w:rPr>
              <w:t>Student Name:</w:t>
            </w:r>
          </w:p>
        </w:tc>
        <w:tc>
          <w:tcPr>
            <w:tcW w:w="7542" w:type="dxa"/>
            <w:shd w:val="clear" w:color="auto" w:fill="auto"/>
          </w:tcPr>
          <w:p w:rsidR="00244EC5" w:rsidRPr="00752914" w:rsidP="00755612">
            <w:pPr>
              <w:spacing w:after="0"/>
              <w:jc w:val="both"/>
              <w:rPr>
                <w:rFonts w:eastAsia="Malgun Gothic" w:cs="Arial"/>
                <w:b/>
                <w:bCs/>
                <w:lang w:val="en-US"/>
              </w:rPr>
            </w:pPr>
            <w:r>
              <w:rPr>
                <w:rFonts w:eastAsia="Malgun Gothic" w:cs="Arial"/>
                <w:b/>
                <w:bCs/>
                <w:lang w:val="en-US"/>
              </w:rPr>
              <w:t>Rachel Taylor</w:t>
            </w:r>
          </w:p>
        </w:tc>
      </w:tr>
      <w:tr w:rsidTr="005C6286">
        <w:tblPrEx>
          <w:tblW w:w="9640" w:type="dxa"/>
          <w:tblInd w:w="421" w:type="dxa"/>
          <w:tblCellMar>
            <w:top w:w="57" w:type="dxa"/>
            <w:bottom w:w="57" w:type="dxa"/>
          </w:tblCellMar>
          <w:tblLook w:val="01E0"/>
        </w:tblPrEx>
        <w:trPr>
          <w:trHeight w:val="340"/>
        </w:trPr>
        <w:tc>
          <w:tcPr>
            <w:tcW w:w="2098" w:type="dxa"/>
            <w:shd w:val="clear" w:color="auto" w:fill="E3E2EF" w:themeFill="text2" w:themeFillTint="33"/>
            <w:vAlign w:val="center"/>
          </w:tcPr>
          <w:p w:rsidR="00244EC5" w:rsidRPr="00752914" w:rsidP="00755612">
            <w:pPr>
              <w:spacing w:after="0"/>
              <w:rPr>
                <w:rFonts w:eastAsia="Malgun Gothic" w:cs="Arial"/>
                <w:b/>
                <w:bCs/>
                <w:lang w:val="en-US"/>
              </w:rPr>
            </w:pPr>
            <w:r w:rsidRPr="00752914">
              <w:rPr>
                <w:rFonts w:eastAsia="Malgun Gothic" w:cs="Arial"/>
                <w:b/>
                <w:bCs/>
                <w:lang w:val="en-US"/>
              </w:rPr>
              <w:t>Student ID:</w:t>
            </w:r>
          </w:p>
        </w:tc>
        <w:tc>
          <w:tcPr>
            <w:tcW w:w="7542" w:type="dxa"/>
            <w:shd w:val="clear" w:color="auto" w:fill="auto"/>
          </w:tcPr>
          <w:p w:rsidR="00244EC5" w:rsidRPr="00752914" w:rsidP="00755612">
            <w:pPr>
              <w:spacing w:after="0"/>
              <w:jc w:val="both"/>
              <w:rPr>
                <w:rFonts w:eastAsia="Malgun Gothic" w:cs="Arial"/>
                <w:b/>
                <w:bCs/>
                <w:lang w:val="en-US"/>
              </w:rPr>
            </w:pPr>
          </w:p>
        </w:tc>
      </w:tr>
      <w:tr w:rsidTr="005C6286">
        <w:tblPrEx>
          <w:tblW w:w="9640" w:type="dxa"/>
          <w:tblInd w:w="421" w:type="dxa"/>
          <w:tblCellMar>
            <w:top w:w="57" w:type="dxa"/>
            <w:bottom w:w="57" w:type="dxa"/>
          </w:tblCellMar>
          <w:tblLook w:val="01E0"/>
        </w:tblPrEx>
        <w:trPr>
          <w:trHeight w:val="340"/>
        </w:trPr>
        <w:tc>
          <w:tcPr>
            <w:tcW w:w="2098" w:type="dxa"/>
            <w:shd w:val="clear" w:color="auto" w:fill="E3E2EF" w:themeFill="text2" w:themeFillTint="33"/>
            <w:vAlign w:val="center"/>
          </w:tcPr>
          <w:p w:rsidR="00244EC5" w:rsidRPr="00752914" w:rsidP="00755612">
            <w:pPr>
              <w:spacing w:after="0"/>
              <w:rPr>
                <w:rFonts w:eastAsia="Malgun Gothic" w:cs="Arial"/>
                <w:b/>
                <w:bCs/>
                <w:lang w:val="en-US"/>
              </w:rPr>
            </w:pPr>
            <w:r w:rsidRPr="00752914">
              <w:rPr>
                <w:rFonts w:eastAsia="Malgun Gothic" w:cs="Arial"/>
                <w:b/>
                <w:bCs/>
                <w:lang w:val="en-US"/>
              </w:rPr>
              <w:t>Student Signature:</w:t>
            </w:r>
          </w:p>
        </w:tc>
        <w:tc>
          <w:tcPr>
            <w:tcW w:w="7542" w:type="dxa"/>
            <w:shd w:val="clear" w:color="auto" w:fill="auto"/>
          </w:tcPr>
          <w:p w:rsidR="00244EC5" w:rsidRPr="00752914" w:rsidP="00755612">
            <w:pPr>
              <w:spacing w:after="0"/>
              <w:jc w:val="both"/>
              <w:rPr>
                <w:rFonts w:eastAsia="Malgun Gothic" w:cs="Arial"/>
                <w:b/>
                <w:bCs/>
                <w:lang w:val="en-US"/>
              </w:rPr>
            </w:pPr>
          </w:p>
        </w:tc>
      </w:tr>
      <w:tr w:rsidTr="005C6286">
        <w:tblPrEx>
          <w:tblW w:w="9640" w:type="dxa"/>
          <w:tblInd w:w="421" w:type="dxa"/>
          <w:tblCellMar>
            <w:top w:w="57" w:type="dxa"/>
            <w:bottom w:w="57" w:type="dxa"/>
          </w:tblCellMar>
          <w:tblLook w:val="01E0"/>
        </w:tblPrEx>
        <w:trPr>
          <w:trHeight w:val="340"/>
        </w:trPr>
        <w:tc>
          <w:tcPr>
            <w:tcW w:w="2098" w:type="dxa"/>
            <w:shd w:val="clear" w:color="auto" w:fill="E3E2EF" w:themeFill="text2" w:themeFillTint="33"/>
            <w:vAlign w:val="center"/>
          </w:tcPr>
          <w:p w:rsidR="00244EC5" w:rsidRPr="00752914" w:rsidP="00755612">
            <w:pPr>
              <w:spacing w:after="0"/>
              <w:rPr>
                <w:rFonts w:eastAsia="Malgun Gothic" w:cs="Arial"/>
                <w:b/>
                <w:bCs/>
                <w:lang w:val="en-US"/>
              </w:rPr>
            </w:pPr>
            <w:r w:rsidRPr="00752914">
              <w:rPr>
                <w:rFonts w:eastAsia="Malgun Gothic" w:cs="Arial"/>
                <w:b/>
                <w:bCs/>
                <w:lang w:val="en-US"/>
              </w:rPr>
              <w:t>Date:</w:t>
            </w:r>
          </w:p>
        </w:tc>
        <w:tc>
          <w:tcPr>
            <w:tcW w:w="7542" w:type="dxa"/>
            <w:shd w:val="clear" w:color="auto" w:fill="auto"/>
          </w:tcPr>
          <w:p w:rsidR="00244EC5" w:rsidRPr="00752914" w:rsidP="00755612">
            <w:pPr>
              <w:spacing w:after="0"/>
              <w:jc w:val="both"/>
              <w:rPr>
                <w:rFonts w:eastAsia="Malgun Gothic" w:cs="Arial"/>
                <w:b/>
                <w:bCs/>
                <w:lang w:val="en-US"/>
              </w:rPr>
            </w:pPr>
          </w:p>
        </w:tc>
      </w:tr>
    </w:tbl>
    <w:p w:rsidR="00244EC5" w:rsidRPr="00752914" w:rsidP="00244EC5">
      <w:pPr>
        <w:spacing w:after="0"/>
        <w:rPr>
          <w:rFonts w:eastAsia="Malgun Gothic"/>
          <w:sz w:val="14"/>
          <w:lang w:val="en-US"/>
        </w:rPr>
      </w:pPr>
    </w:p>
    <w:tbl>
      <w:tblPr>
        <w:tblW w:w="964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tblPr>
      <w:tblGrid>
        <w:gridCol w:w="2098"/>
        <w:gridCol w:w="3573"/>
        <w:gridCol w:w="3969"/>
      </w:tblGrid>
      <w:tr w:rsidTr="005C6286">
        <w:tblPrEx>
          <w:tblW w:w="964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tblPrEx>
        <w:trPr>
          <w:trHeight w:val="794"/>
        </w:trPr>
        <w:tc>
          <w:tcPr>
            <w:tcW w:w="2098" w:type="dxa"/>
            <w:vMerge w:val="restart"/>
            <w:shd w:val="clear" w:color="auto" w:fill="E3E2EF" w:themeFill="text2" w:themeFillTint="33"/>
            <w:vAlign w:val="center"/>
          </w:tcPr>
          <w:p w:rsidR="00244EC5" w:rsidRPr="00752914" w:rsidP="00755612">
            <w:pPr>
              <w:spacing w:after="0"/>
              <w:rPr>
                <w:rFonts w:eastAsia="Malgun Gothic" w:cs="Arial"/>
                <w:b/>
                <w:bCs/>
                <w:lang w:val="en-US"/>
              </w:rPr>
            </w:pPr>
            <w:r w:rsidRPr="00752914">
              <w:rPr>
                <w:rFonts w:eastAsia="Malgun Gothic" w:cs="Arial"/>
                <w:b/>
                <w:bCs/>
                <w:lang w:val="en-US"/>
              </w:rPr>
              <w:t>Assessment Outcome:</w:t>
            </w:r>
          </w:p>
        </w:tc>
        <w:tc>
          <w:tcPr>
            <w:tcW w:w="7542" w:type="dxa"/>
            <w:gridSpan w:val="2"/>
            <w:shd w:val="clear" w:color="auto" w:fill="auto"/>
          </w:tcPr>
          <w:p w:rsidR="00244EC5" w:rsidRPr="00A2735D" w:rsidP="00755612">
            <w:pPr>
              <w:tabs>
                <w:tab w:val="left" w:pos="3011"/>
                <w:tab w:val="left" w:pos="5987"/>
              </w:tabs>
              <w:spacing w:after="0"/>
              <w:ind w:left="34"/>
              <w:rPr>
                <w:rFonts w:eastAsia="Malgun Gothic" w:cs="Arial"/>
                <w:bCs/>
                <w:lang w:val="en-US"/>
              </w:rPr>
            </w:pPr>
            <w:r w:rsidRPr="00A2735D">
              <w:rPr>
                <w:rFonts w:eastAsia="Malgun Gothic" w:cs="Arial"/>
                <w:bCs/>
                <w:sz w:val="22"/>
                <w:lang w:val="en-US"/>
              </w:rPr>
              <w:t>For UOC being assessed by multiple assessment activities, each activity will be reported as Satisfactory or Not Satisfactory</w:t>
            </w:r>
          </w:p>
          <w:p w:rsidR="00244EC5" w:rsidRPr="00A2735D" w:rsidP="00A2735D">
            <w:pPr>
              <w:tabs>
                <w:tab w:val="left" w:pos="2472"/>
                <w:tab w:val="left" w:pos="5449"/>
              </w:tabs>
              <w:spacing w:after="0"/>
              <w:ind w:left="34"/>
              <w:rPr>
                <w:rFonts w:eastAsia="Malgun Gothic" w:cs="Arial"/>
                <w:b/>
                <w:bCs/>
                <w:szCs w:val="24"/>
                <w:lang w:val="en-US"/>
              </w:rPr>
            </w:pPr>
            <w:r w:rsidRPr="00A2735D">
              <w:rPr>
                <w:rFonts w:ascii="Wingdings" w:eastAsia="Malgun Gothic" w:hAnsi="Wingdings" w:cs="Arial"/>
                <w:b/>
                <w:bCs/>
                <w:szCs w:val="24"/>
                <w:lang w:val="en-US"/>
              </w:rPr>
              <w:sym w:font="Wingdings" w:char="F06F"/>
            </w:r>
            <w:r w:rsidRPr="00A2735D">
              <w:rPr>
                <w:rFonts w:eastAsia="Malgun Gothic" w:cs="Arial"/>
                <w:b/>
                <w:bCs/>
                <w:szCs w:val="24"/>
                <w:lang w:val="en-US"/>
              </w:rPr>
              <w:t xml:space="preserve">  [Satisfactory]</w:t>
            </w:r>
            <w:r w:rsidRPr="00A2735D">
              <w:rPr>
                <w:rFonts w:eastAsia="Malgun Gothic" w:cs="Arial"/>
                <w:b/>
                <w:bCs/>
                <w:szCs w:val="24"/>
                <w:lang w:val="en-US"/>
              </w:rPr>
              <w:tab/>
            </w:r>
            <w:r w:rsidRPr="00A2735D">
              <w:rPr>
                <w:rFonts w:ascii="Wingdings" w:eastAsia="Malgun Gothic" w:hAnsi="Wingdings" w:cs="Arial"/>
                <w:b/>
                <w:bCs/>
                <w:szCs w:val="24"/>
                <w:lang w:val="en-US"/>
              </w:rPr>
              <w:sym w:font="Wingdings" w:char="F06F"/>
            </w:r>
            <w:r w:rsidRPr="00A2735D">
              <w:rPr>
                <w:rFonts w:eastAsia="Malgun Gothic" w:cs="Arial"/>
                <w:b/>
                <w:bCs/>
                <w:szCs w:val="24"/>
                <w:lang w:val="en-US"/>
              </w:rPr>
              <w:t xml:space="preserve">  [Not Satisfactory] </w:t>
            </w:r>
            <w:r w:rsidR="001975EC">
              <w:rPr>
                <w:rFonts w:eastAsia="Malgun Gothic" w:cs="Arial"/>
                <w:b/>
                <w:bCs/>
                <w:szCs w:val="24"/>
                <w:lang w:val="en-US"/>
              </w:rPr>
              <w:t>X</w:t>
            </w:r>
            <w:r w:rsidRPr="00A2735D" w:rsidR="00A2735D">
              <w:rPr>
                <w:rFonts w:eastAsia="Malgun Gothic" w:cs="Arial"/>
                <w:b/>
                <w:bCs/>
                <w:szCs w:val="24"/>
                <w:lang w:val="en-US"/>
              </w:rPr>
              <w:t>[</w:t>
            </w:r>
            <w:r w:rsidRPr="00A2735D">
              <w:rPr>
                <w:rFonts w:eastAsia="Malgun Gothic" w:cs="Arial"/>
                <w:b/>
                <w:bCs/>
                <w:szCs w:val="24"/>
                <w:lang w:val="en-US"/>
              </w:rPr>
              <w:t>Resubmission</w:t>
            </w:r>
            <w:r w:rsidRPr="00A2735D" w:rsidR="00A2735D">
              <w:rPr>
                <w:rFonts w:eastAsia="Malgun Gothic" w:cs="Arial"/>
                <w:b/>
                <w:bCs/>
                <w:szCs w:val="24"/>
                <w:lang w:val="en-US"/>
              </w:rPr>
              <w:t>]</w:t>
            </w:r>
          </w:p>
        </w:tc>
      </w:tr>
      <w:tr w:rsidTr="005C6286">
        <w:tblPrEx>
          <w:tblW w:w="9640" w:type="dxa"/>
          <w:tblInd w:w="421" w:type="dxa"/>
          <w:tblCellMar>
            <w:top w:w="28" w:type="dxa"/>
            <w:bottom w:w="28" w:type="dxa"/>
          </w:tblCellMar>
          <w:tblLook w:val="01E0"/>
        </w:tblPrEx>
        <w:trPr>
          <w:trHeight w:val="869"/>
        </w:trPr>
        <w:tc>
          <w:tcPr>
            <w:tcW w:w="2098" w:type="dxa"/>
            <w:vMerge/>
            <w:shd w:val="clear" w:color="auto" w:fill="E3E2EF" w:themeFill="text2" w:themeFillTint="33"/>
            <w:vAlign w:val="center"/>
          </w:tcPr>
          <w:p w:rsidR="00244EC5" w:rsidRPr="00752914" w:rsidP="00755612">
            <w:pPr>
              <w:spacing w:after="0"/>
              <w:rPr>
                <w:rFonts w:eastAsia="Malgun Gothic" w:cs="Arial"/>
                <w:b/>
                <w:bCs/>
                <w:lang w:val="en-US"/>
              </w:rPr>
            </w:pPr>
          </w:p>
        </w:tc>
        <w:tc>
          <w:tcPr>
            <w:tcW w:w="7542" w:type="dxa"/>
            <w:gridSpan w:val="2"/>
            <w:shd w:val="clear" w:color="auto" w:fill="auto"/>
          </w:tcPr>
          <w:p w:rsidR="00244EC5" w:rsidRPr="00A2735D" w:rsidP="00755612">
            <w:pPr>
              <w:tabs>
                <w:tab w:val="left" w:pos="3011"/>
                <w:tab w:val="left" w:pos="5987"/>
              </w:tabs>
              <w:spacing w:after="0"/>
              <w:ind w:left="34"/>
              <w:rPr>
                <w:rFonts w:eastAsia="Malgun Gothic" w:cs="Arial"/>
                <w:bCs/>
                <w:lang w:val="en-US"/>
              </w:rPr>
            </w:pPr>
            <w:r w:rsidRPr="00A2735D">
              <w:rPr>
                <w:rFonts w:eastAsia="Malgun Gothic" w:cs="Arial"/>
                <w:bCs/>
                <w:sz w:val="22"/>
                <w:lang w:val="en-US"/>
              </w:rPr>
              <w:t xml:space="preserve">For UOC being assessed for the final result it will be reported as AC (Competent) or NC (Not yet competent) </w:t>
            </w:r>
          </w:p>
          <w:p w:rsidR="00244EC5" w:rsidRPr="00A2735D" w:rsidP="00A2735D">
            <w:pPr>
              <w:tabs>
                <w:tab w:val="left" w:pos="2472"/>
                <w:tab w:val="left" w:pos="5449"/>
              </w:tabs>
              <w:spacing w:after="0"/>
              <w:ind w:left="34"/>
              <w:rPr>
                <w:rFonts w:eastAsia="Malgun Gothic" w:cs="Arial"/>
                <w:bCs/>
                <w:szCs w:val="24"/>
                <w:lang w:val="en-US"/>
              </w:rPr>
            </w:pPr>
            <w:r w:rsidRPr="00A2735D">
              <w:rPr>
                <w:rFonts w:ascii="Wingdings" w:eastAsia="Malgun Gothic" w:hAnsi="Wingdings" w:cs="Arial"/>
                <w:b/>
                <w:bCs/>
                <w:szCs w:val="24"/>
                <w:lang w:val="en-US"/>
              </w:rPr>
              <w:sym w:font="Wingdings" w:char="F06F"/>
            </w:r>
            <w:r w:rsidRPr="00A2735D">
              <w:rPr>
                <w:rFonts w:eastAsia="Malgun Gothic" w:cs="Arial"/>
                <w:b/>
                <w:bCs/>
                <w:szCs w:val="24"/>
                <w:lang w:val="en-US"/>
              </w:rPr>
              <w:t xml:space="preserve">  [Competent]</w:t>
            </w:r>
            <w:r w:rsidRPr="00A2735D">
              <w:rPr>
                <w:rFonts w:eastAsia="Malgun Gothic" w:cs="Arial"/>
                <w:b/>
                <w:bCs/>
                <w:szCs w:val="24"/>
                <w:lang w:val="en-US"/>
              </w:rPr>
              <w:tab/>
            </w:r>
            <w:r w:rsidRPr="00A2735D">
              <w:rPr>
                <w:rFonts w:ascii="Wingdings" w:eastAsia="Malgun Gothic" w:hAnsi="Wingdings" w:cs="Arial"/>
                <w:b/>
                <w:bCs/>
                <w:szCs w:val="24"/>
                <w:lang w:val="en-US"/>
              </w:rPr>
              <w:sym w:font="Wingdings" w:char="F06F"/>
            </w:r>
            <w:r w:rsidRPr="00A2735D">
              <w:rPr>
                <w:rFonts w:eastAsia="Malgun Gothic" w:cs="Arial"/>
                <w:b/>
                <w:bCs/>
                <w:szCs w:val="24"/>
                <w:lang w:val="en-US"/>
              </w:rPr>
              <w:t xml:space="preserve">  [Not Yet Competent] </w:t>
            </w:r>
            <w:r w:rsidR="001975EC">
              <w:rPr>
                <w:rFonts w:eastAsia="Malgun Gothic" w:cs="Arial"/>
                <w:b/>
                <w:bCs/>
                <w:szCs w:val="24"/>
                <w:lang w:val="en-US"/>
              </w:rPr>
              <w:t>X</w:t>
            </w:r>
            <w:r w:rsidRPr="00A2735D" w:rsidR="00586967">
              <w:rPr>
                <w:rFonts w:eastAsia="Malgun Gothic" w:cs="Arial"/>
                <w:b/>
                <w:bCs/>
                <w:szCs w:val="24"/>
                <w:lang w:val="en-US"/>
              </w:rPr>
              <w:t>[Resubmission]</w:t>
            </w:r>
          </w:p>
        </w:tc>
      </w:tr>
      <w:tr w:rsidTr="005C6286">
        <w:tblPrEx>
          <w:tblW w:w="9640" w:type="dxa"/>
          <w:tblInd w:w="421" w:type="dxa"/>
          <w:tblCellMar>
            <w:top w:w="28" w:type="dxa"/>
            <w:bottom w:w="28" w:type="dxa"/>
          </w:tblCellMar>
          <w:tblLook w:val="01E0"/>
        </w:tblPrEx>
        <w:trPr>
          <w:trHeight w:val="468"/>
        </w:trPr>
        <w:tc>
          <w:tcPr>
            <w:tcW w:w="2098" w:type="dxa"/>
            <w:tcBorders>
              <w:top w:val="single" w:sz="4" w:space="0" w:color="auto"/>
              <w:left w:val="single" w:sz="4" w:space="0" w:color="auto"/>
              <w:bottom w:val="single" w:sz="4" w:space="0" w:color="auto"/>
              <w:right w:val="single" w:sz="4" w:space="0" w:color="auto"/>
            </w:tcBorders>
            <w:shd w:val="clear" w:color="auto" w:fill="E3E2EF" w:themeFill="text2" w:themeFillTint="33"/>
            <w:vAlign w:val="center"/>
          </w:tcPr>
          <w:p w:rsidR="00500BEA" w:rsidRPr="00752914" w:rsidP="00755612">
            <w:pPr>
              <w:spacing w:after="0"/>
              <w:rPr>
                <w:rFonts w:eastAsia="Malgun Gothic" w:cs="Arial"/>
                <w:b/>
                <w:bCs/>
                <w:lang w:val="en-US"/>
              </w:rPr>
            </w:pPr>
            <w:r w:rsidRPr="00752914">
              <w:rPr>
                <w:rFonts w:eastAsia="Malgun Gothic" w:cs="Arial"/>
                <w:b/>
                <w:bCs/>
                <w:lang w:val="en-US"/>
              </w:rPr>
              <w:t>Assessor Name/ Signature:</w:t>
            </w:r>
          </w:p>
        </w:tc>
        <w:tc>
          <w:tcPr>
            <w:tcW w:w="3573" w:type="dxa"/>
            <w:tcBorders>
              <w:top w:val="single" w:sz="4" w:space="0" w:color="auto"/>
              <w:left w:val="single" w:sz="4" w:space="0" w:color="auto"/>
              <w:bottom w:val="single" w:sz="4" w:space="0" w:color="auto"/>
              <w:right w:val="single" w:sz="4" w:space="0" w:color="auto"/>
            </w:tcBorders>
            <w:shd w:val="clear" w:color="auto" w:fill="auto"/>
          </w:tcPr>
          <w:p w:rsidR="00500BEA" w:rsidRPr="00752914" w:rsidP="00755612">
            <w:pPr>
              <w:tabs>
                <w:tab w:val="left" w:pos="549"/>
                <w:tab w:val="left" w:pos="3861"/>
                <w:tab w:val="left" w:pos="4003"/>
              </w:tabs>
              <w:spacing w:after="0"/>
              <w:ind w:left="34"/>
              <w:rPr>
                <w:rFonts w:eastAsia="Malgun Gothic" w:cs="Arial"/>
                <w:b/>
                <w:bCs/>
                <w:sz w:val="21"/>
                <w:szCs w:val="21"/>
                <w:lang w:val="en-US"/>
              </w:rPr>
            </w:pPr>
            <w:r>
              <w:rPr>
                <w:rFonts w:eastAsia="Malgun Gothic" w:cs="Arial"/>
                <w:b/>
                <w:bCs/>
                <w:sz w:val="21"/>
                <w:szCs w:val="21"/>
                <w:lang w:val="en-US"/>
              </w:rPr>
              <w:t xml:space="preserve">Carolyn </w:t>
            </w:r>
            <w:r>
              <w:rPr>
                <w:rFonts w:eastAsia="Malgun Gothic" w:cs="Arial"/>
                <w:b/>
                <w:bCs/>
                <w:sz w:val="21"/>
                <w:szCs w:val="21"/>
                <w:lang w:val="en-US"/>
              </w:rPr>
              <w:t>Toolan</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00BEA" w:rsidRPr="00752914" w:rsidP="00755612">
            <w:pPr>
              <w:tabs>
                <w:tab w:val="left" w:pos="549"/>
                <w:tab w:val="left" w:pos="3861"/>
                <w:tab w:val="left" w:pos="4003"/>
              </w:tabs>
              <w:spacing w:after="0"/>
              <w:ind w:left="34"/>
              <w:rPr>
                <w:rFonts w:eastAsia="Malgun Gothic" w:cs="Arial"/>
                <w:b/>
                <w:bCs/>
                <w:sz w:val="21"/>
                <w:szCs w:val="21"/>
                <w:lang w:val="en-US"/>
              </w:rPr>
            </w:pPr>
          </w:p>
        </w:tc>
      </w:tr>
      <w:tr w:rsidTr="005C6286">
        <w:tblPrEx>
          <w:tblW w:w="9640" w:type="dxa"/>
          <w:tblInd w:w="421" w:type="dxa"/>
          <w:tblCellMar>
            <w:top w:w="28" w:type="dxa"/>
            <w:bottom w:w="28" w:type="dxa"/>
          </w:tblCellMar>
          <w:tblLook w:val="01E0"/>
        </w:tblPrEx>
        <w:trPr>
          <w:trHeight w:val="454"/>
        </w:trPr>
        <w:tc>
          <w:tcPr>
            <w:tcW w:w="2098" w:type="dxa"/>
            <w:tcBorders>
              <w:top w:val="single" w:sz="4" w:space="0" w:color="auto"/>
              <w:left w:val="single" w:sz="4" w:space="0" w:color="auto"/>
              <w:bottom w:val="single" w:sz="4" w:space="0" w:color="auto"/>
              <w:right w:val="single" w:sz="4" w:space="0" w:color="auto"/>
            </w:tcBorders>
            <w:shd w:val="clear" w:color="auto" w:fill="E3E2EF" w:themeFill="text2" w:themeFillTint="33"/>
            <w:vAlign w:val="center"/>
          </w:tcPr>
          <w:p w:rsidR="00500BEA" w:rsidRPr="00752914" w:rsidP="00755612">
            <w:pPr>
              <w:spacing w:after="0"/>
              <w:rPr>
                <w:rFonts w:eastAsia="Malgun Gothic" w:cs="Arial"/>
                <w:b/>
                <w:bCs/>
                <w:lang w:val="en-US"/>
              </w:rPr>
            </w:pPr>
            <w:r>
              <w:rPr>
                <w:rFonts w:eastAsia="Malgun Gothic" w:cs="Arial"/>
                <w:b/>
                <w:bCs/>
                <w:lang w:val="en-US"/>
              </w:rPr>
              <w:t>Date:</w:t>
            </w:r>
          </w:p>
        </w:tc>
        <w:tc>
          <w:tcPr>
            <w:tcW w:w="7542" w:type="dxa"/>
            <w:gridSpan w:val="2"/>
            <w:tcBorders>
              <w:top w:val="single" w:sz="4" w:space="0" w:color="auto"/>
              <w:left w:val="single" w:sz="4" w:space="0" w:color="auto"/>
              <w:bottom w:val="single" w:sz="4" w:space="0" w:color="auto"/>
              <w:right w:val="single" w:sz="4" w:space="0" w:color="auto"/>
            </w:tcBorders>
            <w:shd w:val="clear" w:color="auto" w:fill="auto"/>
          </w:tcPr>
          <w:p w:rsidR="00500BEA" w:rsidRPr="00752914" w:rsidP="00755612">
            <w:pPr>
              <w:tabs>
                <w:tab w:val="left" w:pos="549"/>
                <w:tab w:val="left" w:pos="3861"/>
                <w:tab w:val="left" w:pos="4003"/>
              </w:tabs>
              <w:spacing w:after="0"/>
              <w:ind w:left="34"/>
              <w:rPr>
                <w:rFonts w:eastAsia="Malgun Gothic" w:cs="Arial"/>
                <w:b/>
                <w:bCs/>
                <w:sz w:val="21"/>
                <w:szCs w:val="21"/>
                <w:lang w:val="en-US"/>
              </w:rPr>
            </w:pPr>
            <w:r>
              <w:rPr>
                <w:rFonts w:eastAsia="Malgun Gothic" w:cs="Arial"/>
                <w:b/>
                <w:bCs/>
                <w:sz w:val="21"/>
                <w:szCs w:val="21"/>
                <w:lang w:val="en-US"/>
              </w:rPr>
              <w:t>5/5/19</w:t>
            </w:r>
          </w:p>
        </w:tc>
      </w:tr>
    </w:tbl>
    <w:p w:rsidR="00244EC5" w:rsidRPr="00752914" w:rsidP="00244EC5">
      <w:pPr>
        <w:spacing w:after="0"/>
        <w:rPr>
          <w:rFonts w:eastAsia="Malgun Gothic" w:cs="Arial"/>
          <w:b/>
          <w:bCs/>
          <w:lang w:val="en-US"/>
        </w:rPr>
      </w:pPr>
      <w:r>
        <w:rPr>
          <w:rFonts w:eastAsia="Malgun Gothic" w:cs="Arial"/>
          <w:b/>
          <w:bCs/>
          <w:noProof/>
          <w:lang w:val="en-US"/>
        </w:rPr>
        <mc:AlternateContent>
          <mc:Choice Requires="wps">
            <w:drawing>
              <wp:anchor distT="0" distB="0" distL="114300" distR="114300" simplePos="0" relativeHeight="251658240" behindDoc="0" locked="0" layoutInCell="1" allowOverlap="1">
                <wp:simplePos x="0" y="0"/>
                <wp:positionH relativeFrom="column">
                  <wp:posOffset>271145</wp:posOffset>
                </wp:positionH>
                <wp:positionV relativeFrom="paragraph">
                  <wp:posOffset>129540</wp:posOffset>
                </wp:positionV>
                <wp:extent cx="6141720" cy="1036320"/>
                <wp:effectExtent l="0" t="0" r="5080" b="5080"/>
                <wp:wrapNone/>
                <wp:docPr id="25" name="Rectangle 25"/>
                <wp:cNvGraphicFramePr/>
                <a:graphic xmlns:a="http://schemas.openxmlformats.org/drawingml/2006/main">
                  <a:graphicData uri="http://schemas.microsoft.com/office/word/2010/wordprocessingShape">
                    <wps:wsp xmlns:wps="http://schemas.microsoft.com/office/word/2010/wordprocessingShape">
                      <wps:cNvSpPr/>
                      <wps:spPr>
                        <a:xfrm>
                          <a:off x="0" y="0"/>
                          <a:ext cx="6141720" cy="1036320"/>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5" o:spid="_x0000_s1025" style="width:483.6pt;height:81.6pt;margin-top:10.2pt;margin-left:21.35pt;mso-height-percent:0;mso-height-relative:margin;mso-width-percent:0;mso-width-relative:margin;mso-wrap-distance-bottom:0;mso-wrap-distance-left:9pt;mso-wrap-distance-right:9pt;mso-wrap-distance-top:0;mso-wrap-style:square;position:absolute;visibility:visible;v-text-anchor:middle;z-index:251659264" filled="f" strokecolor="black" strokeweight="1pt">
                <v:path arrowok="t"/>
              </v:rect>
            </w:pict>
          </mc:Fallback>
        </mc:AlternateContent>
      </w:r>
    </w:p>
    <w:p w:rsidR="00244EC5" w:rsidRPr="00752914" w:rsidP="005C6286">
      <w:pPr>
        <w:spacing w:after="80"/>
        <w:ind w:left="567" w:right="543"/>
        <w:rPr>
          <w:rFonts w:eastAsia="Malgun Gothic" w:cs="Arial"/>
          <w:b/>
          <w:bCs/>
          <w:lang w:val="en-US"/>
        </w:rPr>
      </w:pPr>
      <w:r w:rsidRPr="00752914">
        <w:rPr>
          <w:rFonts w:eastAsia="Malgun Gothic" w:cs="Arial"/>
          <w:b/>
          <w:bCs/>
          <w:lang w:val="en-US"/>
        </w:rPr>
        <w:t>ASSIGNMENT EXTENSION REQUEST</w:t>
      </w:r>
      <w:r>
        <w:rPr>
          <w:rFonts w:eastAsia="Malgun Gothic" w:cs="Arial"/>
          <w:b/>
          <w:bCs/>
          <w:lang w:val="en-US"/>
        </w:rPr>
        <w:t>:</w:t>
      </w:r>
    </w:p>
    <w:p w:rsidR="00244EC5" w:rsidRPr="00500BEA" w:rsidP="00427518">
      <w:pPr>
        <w:spacing w:after="0"/>
        <w:ind w:left="567" w:right="-426"/>
        <w:rPr>
          <w:rFonts w:eastAsia="Malgun Gothic" w:cs="Arial"/>
          <w:bCs/>
          <w:sz w:val="22"/>
          <w:lang w:val="en-US"/>
        </w:rPr>
      </w:pPr>
      <w:r w:rsidRPr="00500BEA">
        <w:rPr>
          <w:rFonts w:eastAsia="Malgun Gothic" w:cs="Arial"/>
          <w:bCs/>
          <w:sz w:val="22"/>
          <w:lang w:val="en-US"/>
        </w:rPr>
        <w:t>A request must be made in writing to the head teacher prior to the assignment due date of submission with reasonable explanations concerning delay. If granted the late submission is limited to a maximum of one (1) week from the original submission date.  No assignment will be accepted after the seven (7) day period.  Non-submission of the assignment on the due date will result in failure of that unit.</w:t>
      </w:r>
    </w:p>
    <w:p w:rsidR="000A24FE" w:rsidP="0012071B">
      <w:pPr>
        <w:jc w:val="center"/>
        <w:rPr>
          <w:rFonts w:ascii="Calibri" w:hAnsi="Calibri" w:cs="Calibri"/>
          <w:color w:val="FF0000"/>
          <w:sz w:val="22"/>
          <w:szCs w:val="20"/>
          <w:u w:val="single"/>
        </w:rPr>
      </w:pPr>
      <w:r>
        <w:rPr>
          <w:rFonts w:eastAsia="Malgun Gothic" w:cs="Arial"/>
          <w:noProof/>
          <w:szCs w:val="24"/>
          <w:lang w:val="en-US"/>
        </w:rPr>
        <mc:AlternateContent>
          <mc:Choice Requires="wps">
            <w:drawing>
              <wp:anchor distT="0" distB="0" distL="114300" distR="114300" simplePos="0" relativeHeight="251660288" behindDoc="0" locked="0" layoutInCell="1" allowOverlap="1">
                <wp:simplePos x="0" y="0"/>
                <wp:positionH relativeFrom="margin">
                  <wp:posOffset>256540</wp:posOffset>
                </wp:positionH>
                <wp:positionV relativeFrom="paragraph">
                  <wp:posOffset>234949</wp:posOffset>
                </wp:positionV>
                <wp:extent cx="6134100" cy="1628775"/>
                <wp:effectExtent l="0" t="0" r="19050" b="28575"/>
                <wp:wrapNone/>
                <wp:docPr id="17" name="Rectangle 17"/>
                <wp:cNvGraphicFramePr/>
                <a:graphic xmlns:a="http://schemas.openxmlformats.org/drawingml/2006/main">
                  <a:graphicData uri="http://schemas.microsoft.com/office/word/2010/wordprocessingShape">
                    <wps:wsp xmlns:wps="http://schemas.microsoft.com/office/word/2010/wordprocessingShape">
                      <wps:cNvSpPr/>
                      <wps:spPr>
                        <a:xfrm>
                          <a:off x="0" y="0"/>
                          <a:ext cx="6134100" cy="1628775"/>
                        </a:xfrm>
                        <a:prstGeom prst="rect">
                          <a:avLst/>
                        </a:prstGeom>
                        <a:no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7" o:spid="_x0000_s1026" style="width:483pt;height:128.25pt;margin-top:18.5pt;margin-left:20.2pt;mso-height-percent:0;mso-height-relative:margin;mso-position-horizontal-relative:margin;mso-width-percent:0;mso-width-relative:margin;mso-wrap-distance-bottom:0;mso-wrap-distance-left:9pt;mso-wrap-distance-right:9pt;mso-wrap-distance-top:0;mso-wrap-style:square;position:absolute;visibility:visible;v-text-anchor:middle;z-index:251661312" filled="f" strokecolor="black" strokeweight="1pt">
                <v:path arrowok="t"/>
                <w10:wrap anchorx="margin"/>
              </v:rect>
            </w:pict>
          </mc:Fallback>
        </mc:AlternateContent>
      </w:r>
    </w:p>
    <w:p w:rsidR="009C3BF3" w:rsidP="001975EC">
      <w:pPr>
        <w:spacing w:before="160"/>
        <w:ind w:firstLine="567"/>
        <w:rPr>
          <w:rFonts w:ascii="Calibri" w:hAnsi="Calibri" w:cs="Calibri"/>
          <w:b/>
          <w:szCs w:val="24"/>
        </w:rPr>
      </w:pPr>
      <w:r w:rsidRPr="000A24FE">
        <w:rPr>
          <w:rFonts w:ascii="Calibri" w:hAnsi="Calibri" w:cs="Calibri"/>
          <w:b/>
          <w:szCs w:val="24"/>
        </w:rPr>
        <w:t>FEEDBACK:</w:t>
      </w:r>
    </w:p>
    <w:p w:rsidR="001975EC" w:rsidRPr="00B220D9" w:rsidP="001975EC">
      <w:pPr>
        <w:spacing w:before="160"/>
        <w:ind w:firstLine="567"/>
        <w:rPr>
          <w:rFonts w:ascii="Calibri" w:hAnsi="Calibri" w:cs="Calibri"/>
          <w:b/>
          <w:color w:val="FF0000"/>
          <w:szCs w:val="24"/>
        </w:rPr>
      </w:pPr>
      <w:r w:rsidRPr="00B220D9">
        <w:rPr>
          <w:rFonts w:ascii="Calibri" w:hAnsi="Calibri" w:cs="Calibri"/>
          <w:b/>
          <w:color w:val="FF0000"/>
          <w:szCs w:val="24"/>
        </w:rPr>
        <w:t>Dear Rachel,</w:t>
      </w:r>
    </w:p>
    <w:p w:rsidR="00B220D9" w:rsidRPr="00B220D9" w:rsidP="00B220D9">
      <w:pPr>
        <w:widowControl w:val="0"/>
        <w:tabs>
          <w:tab w:val="left" w:pos="836"/>
        </w:tabs>
        <w:spacing w:line="276" w:lineRule="auto"/>
        <w:ind w:left="709" w:right="116" w:hanging="709"/>
        <w:contextualSpacing/>
        <w:rPr>
          <w:rFonts w:cs="Calibri"/>
          <w:b/>
          <w:color w:val="FF0000"/>
        </w:rPr>
      </w:pPr>
      <w:r w:rsidRPr="00B220D9">
        <w:rPr>
          <w:rFonts w:ascii="Calibri" w:hAnsi="Calibri" w:cs="Calibri"/>
          <w:b/>
          <w:color w:val="FF0000"/>
          <w:szCs w:val="24"/>
        </w:rPr>
        <w:tab/>
      </w:r>
      <w:r w:rsidRPr="00B220D9" w:rsidR="001975EC">
        <w:rPr>
          <w:rFonts w:ascii="Calibri" w:hAnsi="Calibri" w:cs="Calibri"/>
          <w:b/>
          <w:color w:val="FF0000"/>
          <w:szCs w:val="24"/>
        </w:rPr>
        <w:t xml:space="preserve">You have provided some wonderful responses in this assessment. There are 2 areas that need re-submitting. </w:t>
      </w:r>
      <w:r w:rsidRPr="00B220D9">
        <w:rPr>
          <w:rFonts w:ascii="Calibri" w:hAnsi="Calibri" w:cs="Calibri"/>
          <w:b/>
          <w:color w:val="FF0000"/>
          <w:szCs w:val="24"/>
        </w:rPr>
        <w:t xml:space="preserve">You need to </w:t>
      </w:r>
      <w:r w:rsidR="00F62081">
        <w:rPr>
          <w:rFonts w:cs="Calibri"/>
          <w:b/>
          <w:color w:val="FF0000"/>
        </w:rPr>
        <w:t xml:space="preserve">describe </w:t>
      </w:r>
      <w:r w:rsidRPr="00F62081" w:rsidR="00F62081">
        <w:rPr>
          <w:rFonts w:cs="Calibri"/>
          <w:b/>
          <w:color w:val="FF0000"/>
          <w:highlight w:val="yellow"/>
        </w:rPr>
        <w:t>two</w:t>
      </w:r>
      <w:r w:rsidR="00F62081">
        <w:rPr>
          <w:rFonts w:cs="Calibri"/>
          <w:b/>
          <w:color w:val="FF0000"/>
        </w:rPr>
        <w:t xml:space="preserve"> further</w:t>
      </w:r>
      <w:r w:rsidRPr="00B220D9">
        <w:rPr>
          <w:rFonts w:cs="Calibri"/>
          <w:b/>
          <w:color w:val="FF0000"/>
        </w:rPr>
        <w:t xml:space="preserve"> health assessment tools that may be used to assess the mental, physical and/or functional ability of the older person. You also need to List and describe three (3) available resources and/or support </w:t>
      </w:r>
      <w:r w:rsidRPr="00B220D9">
        <w:rPr>
          <w:rFonts w:cs="Calibri"/>
          <w:b/>
          <w:color w:val="FF0000"/>
        </w:rPr>
        <w:t>services for that may be accessed by the elderly that will assist them to remain independent.</w:t>
      </w:r>
      <w:r>
        <w:rPr>
          <w:rFonts w:cs="Calibri"/>
          <w:b/>
          <w:color w:val="FF0000"/>
        </w:rPr>
        <w:t xml:space="preserve"> You haven’t really identified 3 specific resources in this instance. You need to name the spec</w:t>
      </w:r>
      <w:r w:rsidR="00F62081">
        <w:rPr>
          <w:rFonts w:cs="Calibri"/>
          <w:b/>
          <w:color w:val="FF0000"/>
        </w:rPr>
        <w:t>ific website useful for older A</w:t>
      </w:r>
      <w:r>
        <w:rPr>
          <w:rFonts w:cs="Calibri"/>
          <w:b/>
          <w:color w:val="FF0000"/>
        </w:rPr>
        <w:t>u</w:t>
      </w:r>
      <w:r w:rsidR="00F62081">
        <w:rPr>
          <w:rFonts w:cs="Calibri"/>
          <w:b/>
          <w:color w:val="FF0000"/>
        </w:rPr>
        <w:t>s</w:t>
      </w:r>
      <w:r>
        <w:rPr>
          <w:rFonts w:cs="Calibri"/>
          <w:b/>
          <w:color w:val="FF0000"/>
        </w:rPr>
        <w:t>tralians.</w:t>
      </w:r>
    </w:p>
    <w:p w:rsidR="001975EC" w:rsidRPr="00B220D9" w:rsidP="001975EC">
      <w:pPr>
        <w:spacing w:before="160"/>
        <w:ind w:left="567"/>
        <w:rPr>
          <w:rFonts w:eastAsia="Malgun Gothic" w:cs="Arial"/>
          <w:b/>
          <w:color w:val="FF0000"/>
          <w:szCs w:val="24"/>
          <w:lang w:eastAsia="en-AU"/>
        </w:rPr>
      </w:pPr>
    </w:p>
    <w:p w:rsidR="009C3BF3" w:rsidRPr="00B220D9" w:rsidP="009C3BF3">
      <w:pPr>
        <w:rPr>
          <w:rFonts w:eastAsia="Malgun Gothic" w:cs="Arial"/>
          <w:color w:val="FF0000"/>
          <w:szCs w:val="24"/>
          <w:lang w:eastAsia="en-AU"/>
        </w:rPr>
      </w:pPr>
    </w:p>
    <w:p w:rsidR="009C3BF3" w:rsidRPr="00B220D9" w:rsidP="009C3BF3">
      <w:pPr>
        <w:rPr>
          <w:rFonts w:eastAsia="Malgun Gothic" w:cs="Arial"/>
          <w:color w:val="FF0000"/>
          <w:szCs w:val="24"/>
          <w:lang w:eastAsia="en-AU"/>
        </w:rPr>
      </w:pPr>
    </w:p>
    <w:p w:rsidR="00244EC5" w:rsidP="009C3BF3">
      <w:pPr>
        <w:rPr>
          <w:rFonts w:eastAsia="Malgun Gothic" w:cs="Arial"/>
          <w:szCs w:val="24"/>
          <w:lang w:eastAsia="en-AU"/>
        </w:rPr>
      </w:pPr>
    </w:p>
    <w:p w:rsidR="009C3BF3" w:rsidP="009C3BF3">
      <w:pPr>
        <w:rPr>
          <w:rFonts w:eastAsia="Malgun Gothic" w:cs="Arial"/>
          <w:szCs w:val="24"/>
          <w:lang w:eastAsia="en-AU"/>
        </w:rPr>
      </w:pPr>
    </w:p>
    <w:p w:rsidR="00622BAD" w:rsidP="00622BAD">
      <w:pPr>
        <w:keepNext/>
        <w:keepLines/>
        <w:spacing w:after="240" w:line="276" w:lineRule="auto"/>
        <w:outlineLvl w:val="0"/>
        <w:rPr>
          <w:rFonts w:eastAsia="Times New Roman" w:cs="Arial"/>
          <w:b/>
          <w:color w:val="000000" w:themeColor="text1"/>
          <w:szCs w:val="24"/>
        </w:rPr>
      </w:pPr>
    </w:p>
    <w:p w:rsidR="00622BAD" w:rsidP="00622BAD">
      <w:pPr>
        <w:keepNext/>
        <w:keepLines/>
        <w:spacing w:after="240" w:line="276" w:lineRule="auto"/>
        <w:outlineLvl w:val="0"/>
        <w:rPr>
          <w:rFonts w:eastAsia="Times New Roman" w:cs="Arial"/>
          <w:b/>
          <w:color w:val="000000" w:themeColor="text1"/>
          <w:szCs w:val="24"/>
        </w:rPr>
      </w:pPr>
      <w:r w:rsidRPr="00B02C47">
        <w:rPr>
          <w:rFonts w:eastAsia="Times New Roman" w:cs="Arial"/>
          <w:b/>
          <w:color w:val="000000" w:themeColor="text1"/>
          <w:szCs w:val="24"/>
        </w:rPr>
        <w:t>Assessment activity 1 - Knowledge questions</w:t>
      </w:r>
    </w:p>
    <w:p w:rsidR="00622BAD" w:rsidRPr="00956723" w:rsidP="00956723">
      <w:pPr>
        <w:keepNext/>
        <w:keepLines/>
        <w:spacing w:before="240" w:after="240" w:line="276" w:lineRule="auto"/>
        <w:outlineLvl w:val="0"/>
        <w:rPr>
          <w:rFonts w:eastAsia="Times New Roman" w:cs="Arial"/>
          <w:i/>
          <w:color w:val="000000" w:themeColor="text1"/>
          <w:szCs w:val="20"/>
        </w:rPr>
      </w:pPr>
      <w:r w:rsidRPr="004F3490">
        <w:rPr>
          <w:rFonts w:eastAsia="Times New Roman" w:cs="Arial"/>
          <w:i/>
          <w:color w:val="000000" w:themeColor="text1"/>
          <w:szCs w:val="20"/>
        </w:rPr>
        <w:t xml:space="preserve">Students can use an ageing person who they have provided care during work experience and write a report that answers the following questions. </w:t>
      </w:r>
    </w:p>
    <w:p w:rsidR="00622BAD" w:rsidRPr="00947D87" w:rsidP="00622BAD">
      <w:pPr>
        <w:spacing w:line="276" w:lineRule="auto"/>
        <w:ind w:left="720" w:hanging="720"/>
        <w:contextualSpacing/>
        <w:jc w:val="right"/>
        <w:rPr>
          <w:rFonts w:eastAsia="Calibri" w:cs="Arial"/>
          <w:b/>
          <w:bCs/>
          <w:color w:val="A6A6A6" w:themeColor="background1" w:themeShade="A6"/>
          <w:szCs w:val="20"/>
        </w:rPr>
      </w:pPr>
      <w:sdt>
        <w:sdtPr>
          <w:rPr>
            <w:rFonts w:ascii="Calibri" w:eastAsia="Calibri" w:hAnsi="Calibri" w:cs="Calibri-Bold"/>
            <w:bCs/>
            <w:color w:val="A6A6A6" w:themeColor="background1" w:themeShade="A6"/>
            <w:sz w:val="22"/>
          </w:rPr>
          <w:id w:val="475038809"/>
          <w:richText/>
        </w:sdtPr>
        <w:sdtContent>
          <w:r w:rsidR="00AA62EB">
            <w:rPr>
              <w:rFonts w:ascii="MS Gothic" w:eastAsia="MS Gothic" w:hAnsi="MS Gothic" w:cs="Calibri-Bold"/>
              <w:bCs/>
              <w:color w:val="A6A6A6" w:themeColor="background1" w:themeShade="A6"/>
              <w:sz w:val="22"/>
            </w:rPr>
            <w:t>X</w:t>
          </w:r>
        </w:sdtContent>
      </w:sdt>
      <w:r w:rsidRPr="00947D87">
        <w:rPr>
          <w:rFonts w:ascii="Calibri" w:eastAsia="Calibri" w:hAnsi="Calibri" w:cs="Calibri-Bold"/>
          <w:bCs/>
          <w:color w:val="A6A6A6" w:themeColor="background1" w:themeShade="A6"/>
          <w:sz w:val="22"/>
        </w:rPr>
        <w:t xml:space="preserve">  Satisfactory </w:t>
      </w:r>
      <w:sdt>
        <w:sdtPr>
          <w:rPr>
            <w:rFonts w:ascii="Calibri" w:eastAsia="Calibri" w:hAnsi="Calibri" w:cs="Calibri-Bold"/>
            <w:bCs/>
            <w:color w:val="A6A6A6" w:themeColor="background1" w:themeShade="A6"/>
            <w:sz w:val="22"/>
          </w:rPr>
          <w:id w:val="-1595318760"/>
          <w:richText/>
        </w:sdtPr>
        <w:sdtContent>
          <w:r w:rsidRPr="00947D87">
            <w:rPr>
              <w:rFonts w:ascii="MS Gothic" w:eastAsia="MS Gothic" w:hAnsi="MS Gothic" w:cs="Calibri-Bold" w:hint="eastAsia"/>
              <w:bCs/>
              <w:color w:val="A6A6A6" w:themeColor="background1" w:themeShade="A6"/>
              <w:sz w:val="22"/>
            </w:rPr>
            <w:t>☐</w:t>
          </w:r>
        </w:sdtContent>
      </w:sdt>
      <w:r w:rsidRPr="00947D87">
        <w:rPr>
          <w:rFonts w:ascii="Calibri" w:eastAsia="Calibri" w:hAnsi="Calibri" w:cs="Calibri-Bold"/>
          <w:bCs/>
          <w:color w:val="A6A6A6" w:themeColor="background1" w:themeShade="A6"/>
          <w:sz w:val="22"/>
        </w:rPr>
        <w:t xml:space="preserve">  Not Satisfactory</w:t>
      </w:r>
    </w:p>
    <w:p w:rsidR="00622BAD" w:rsidRPr="0051288C" w:rsidP="00622BAD">
      <w:pPr>
        <w:spacing w:after="0"/>
        <w:rPr>
          <w:rFonts w:cs="Calibri"/>
        </w:rPr>
      </w:pPr>
      <w:r w:rsidRPr="00B02C47">
        <w:rPr>
          <w:rFonts w:eastAsia="Calibri" w:cs="Arial"/>
          <w:b/>
          <w:bCs/>
          <w:color w:val="000000"/>
          <w:szCs w:val="20"/>
        </w:rPr>
        <w:t xml:space="preserve">Q1 </w:t>
      </w:r>
      <w:r w:rsidRPr="00B02C47">
        <w:rPr>
          <w:rFonts w:eastAsia="Calibri" w:cs="Arial"/>
          <w:b/>
          <w:bCs/>
          <w:color w:val="000000"/>
          <w:szCs w:val="20"/>
        </w:rPr>
        <w:tab/>
      </w:r>
      <w:r w:rsidRPr="0051288C">
        <w:rPr>
          <w:rFonts w:cs="Calibri"/>
        </w:rPr>
        <w:t xml:space="preserve">Discuss common attitudes, values and beliefs towards ageing </w:t>
      </w:r>
    </w:p>
    <w:p w:rsidR="00E270A2" w:rsidP="00E270A2">
      <w:pPr>
        <w:spacing w:after="160" w:line="259" w:lineRule="auto"/>
        <w:rPr>
          <w:rFonts w:ascii="Calibri" w:eastAsia="Times New Roman" w:hAnsi="Calibri" w:cs="Times New Roman"/>
          <w:sz w:val="22"/>
        </w:rPr>
      </w:pPr>
    </w:p>
    <w:p w:rsidR="00427518" w:rsidRPr="00956723" w:rsidP="00E270A2">
      <w:pPr>
        <w:spacing w:after="160" w:line="259" w:lineRule="auto"/>
        <w:rPr>
          <w:rFonts w:cstheme="minorHAnsi"/>
          <w:b/>
          <w:szCs w:val="24"/>
        </w:rPr>
      </w:pPr>
      <w:r w:rsidRPr="00956723">
        <w:rPr>
          <w:rFonts w:cstheme="minorHAnsi"/>
          <w:b/>
          <w:szCs w:val="24"/>
        </w:rPr>
        <w:t xml:space="preserve">An aged person </w:t>
      </w:r>
      <w:r w:rsidRPr="00AA62EB" w:rsidR="00AA62EB">
        <w:rPr>
          <w:rFonts w:cstheme="minorHAnsi"/>
          <w:b/>
          <w:color w:val="FF0000"/>
          <w:szCs w:val="24"/>
        </w:rPr>
        <w:t xml:space="preserve">can </w:t>
      </w:r>
      <w:r w:rsidRPr="00956723">
        <w:rPr>
          <w:rFonts w:cstheme="minorHAnsi"/>
          <w:b/>
          <w:szCs w:val="24"/>
        </w:rPr>
        <w:t>acquire negative attitude more than the positive traits. He treats himself as weaker and makes the easy task harder. It is due to the attitude of the whole society who treat aged people as the dependent elements. Therefore, this attitude reflects behavioral, cognitive and affective responses. Beliefs toward ageing are more dependent on the stereotypes rather than the facts. Myths become the values towards ageing which have a negative impact on older adults. Positive stereotypes are also considered for aging to include being happy, wise, and kind. These values and beliefs whether positive or negative have great impact over the attitude of older adults.
</w:t>
      </w:r>
    </w:p>
    <w:p w:rsidR="00427518" w:rsidRPr="005958D9" w:rsidP="00427518">
      <w:pPr>
        <w:spacing w:after="0"/>
        <w:contextualSpacing/>
        <w:rPr>
          <w:rFonts w:ascii="Calibri" w:eastAsia="Times New Roman" w:hAnsi="Calibri" w:cs="Times New Roman"/>
          <w:sz w:val="22"/>
        </w:rPr>
      </w:pPr>
    </w:p>
    <w:p w:rsidR="00622BAD" w:rsidRPr="00947D87" w:rsidP="00622BAD">
      <w:pPr>
        <w:spacing w:line="276" w:lineRule="auto"/>
        <w:ind w:left="720" w:hanging="720"/>
        <w:contextualSpacing/>
        <w:jc w:val="right"/>
        <w:rPr>
          <w:rFonts w:eastAsia="Calibri" w:cs="Arial"/>
          <w:b/>
          <w:bCs/>
          <w:color w:val="A6A6A6" w:themeColor="background1" w:themeShade="A6"/>
          <w:szCs w:val="20"/>
        </w:rPr>
      </w:pPr>
      <w:sdt>
        <w:sdtPr>
          <w:rPr>
            <w:rFonts w:ascii="Calibri" w:eastAsia="Calibri" w:hAnsi="Calibri" w:cs="Calibri-Bold"/>
            <w:bCs/>
            <w:color w:val="A6A6A6" w:themeColor="background1" w:themeShade="A6"/>
            <w:sz w:val="22"/>
          </w:rPr>
          <w:id w:val="-583912448"/>
          <w:richText/>
        </w:sdtPr>
        <w:sdtContent>
          <w:r w:rsidR="00427518">
            <w:rPr>
              <w:rFonts w:ascii="MS Gothic" w:eastAsia="MS Gothic" w:hAnsi="MS Gothic" w:cs="Calibri-Bold" w:hint="eastAsia"/>
              <w:bCs/>
              <w:color w:val="A6A6A6" w:themeColor="background1" w:themeShade="A6"/>
              <w:sz w:val="22"/>
            </w:rPr>
            <w:t>☒</w:t>
          </w:r>
        </w:sdtContent>
      </w:sdt>
      <w:r w:rsidRPr="00947D87">
        <w:rPr>
          <w:rFonts w:ascii="Calibri" w:eastAsia="Calibri" w:hAnsi="Calibri" w:cs="Calibri-Bold"/>
          <w:bCs/>
          <w:color w:val="A6A6A6" w:themeColor="background1" w:themeShade="A6"/>
          <w:sz w:val="22"/>
        </w:rPr>
        <w:t xml:space="preserve">  Satisfactory </w:t>
      </w:r>
      <w:sdt>
        <w:sdtPr>
          <w:rPr>
            <w:rFonts w:ascii="Calibri" w:eastAsia="Calibri" w:hAnsi="Calibri" w:cs="Calibri-Bold"/>
            <w:bCs/>
            <w:color w:val="A6A6A6" w:themeColor="background1" w:themeShade="A6"/>
            <w:sz w:val="22"/>
          </w:rPr>
          <w:id w:val="693580757"/>
          <w:richText/>
        </w:sdtPr>
        <w:sdtContent>
          <w:r w:rsidRPr="00947D87">
            <w:rPr>
              <w:rFonts w:ascii="MS Gothic" w:eastAsia="MS Gothic" w:hAnsi="MS Gothic" w:cs="Calibri-Bold" w:hint="eastAsia"/>
              <w:bCs/>
              <w:color w:val="A6A6A6" w:themeColor="background1" w:themeShade="A6"/>
              <w:sz w:val="22"/>
            </w:rPr>
            <w:t>☐</w:t>
          </w:r>
        </w:sdtContent>
      </w:sdt>
      <w:r w:rsidRPr="00947D87">
        <w:rPr>
          <w:rFonts w:ascii="Calibri" w:eastAsia="Calibri" w:hAnsi="Calibri" w:cs="Calibri-Bold"/>
          <w:bCs/>
          <w:color w:val="A6A6A6" w:themeColor="background1" w:themeShade="A6"/>
          <w:sz w:val="22"/>
        </w:rPr>
        <w:t xml:space="preserve">  Not Satisfactory</w:t>
      </w:r>
    </w:p>
    <w:p w:rsidR="00622BAD" w:rsidP="00622BAD">
      <w:pPr>
        <w:spacing w:before="240" w:after="0"/>
        <w:rPr>
          <w:rFonts w:cs="Calibri"/>
        </w:rPr>
      </w:pPr>
      <w:r w:rsidRPr="00B02C47">
        <w:rPr>
          <w:rFonts w:eastAsia="Calibri" w:cs="Arial"/>
          <w:b/>
          <w:bCs/>
          <w:color w:val="000000"/>
          <w:szCs w:val="20"/>
        </w:rPr>
        <w:t xml:space="preserve">Q2        </w:t>
      </w:r>
      <w:r w:rsidRPr="0051288C">
        <w:rPr>
          <w:rFonts w:cs="Calibri"/>
        </w:rPr>
        <w:t>Identify and describe two (two) theories of ageing</w:t>
      </w:r>
    </w:p>
    <w:p w:rsidR="00622BAD" w:rsidP="00E270A2">
      <w:pPr>
        <w:spacing w:after="0"/>
        <w:rPr>
          <w:rFonts w:cs="Calibri"/>
        </w:rPr>
      </w:pPr>
    </w:p>
    <w:p w:rsidR="00E270A2" w:rsidRPr="00AA62EB" w:rsidP="00E270A2">
      <w:pPr>
        <w:spacing w:after="160" w:line="259" w:lineRule="auto"/>
        <w:rPr>
          <w:rFonts w:cstheme="minorHAnsi"/>
          <w:b/>
          <w:color w:val="FF0000"/>
          <w:szCs w:val="24"/>
        </w:rPr>
      </w:pPr>
      <w:r w:rsidRPr="00956723">
        <w:rPr>
          <w:rFonts w:cstheme="minorHAnsi"/>
          <w:b/>
          <w:szCs w:val="24"/>
        </w:rPr>
        <w:t>There are two major theories of ageing that are activity theory and disengagement theory. Activity theory describes ageing as positive aging well and keeping active. It means with the growth in age, adults stay active and show their participation in various social interactions. It is also known as the implicit theory of ageing. Disengagement theory defines ageing as a negative ageing. In other words, it is opposite to activity theory and shows the negative relationship between aging and being active. It indicates the fall in social interaction with the increase in ageing. Older adults avoid activities which require more energy and start becoming anti-social.</w:t>
      </w:r>
      <w:r w:rsidR="00AA62EB">
        <w:rPr>
          <w:rFonts w:cstheme="minorHAnsi"/>
          <w:b/>
          <w:szCs w:val="24"/>
        </w:rPr>
        <w:t xml:space="preserve"> </w:t>
      </w:r>
      <w:r w:rsidRPr="00AA62EB" w:rsidR="00AA62EB">
        <w:rPr>
          <w:rFonts w:cstheme="minorHAnsi"/>
          <w:b/>
          <w:color w:val="FF0000"/>
          <w:szCs w:val="24"/>
        </w:rPr>
        <w:t>Wonderful</w:t>
      </w:r>
    </w:p>
    <w:p w:rsidR="00E270A2" w:rsidRPr="00E270A2" w:rsidP="00E270A2">
      <w:pPr>
        <w:spacing w:after="0"/>
        <w:rPr>
          <w:rFonts w:cstheme="minorHAnsi"/>
        </w:rPr>
      </w:pPr>
    </w:p>
    <w:p w:rsidR="00622BAD" w:rsidRPr="00947D87" w:rsidP="00AA62EB">
      <w:pPr>
        <w:spacing w:line="276" w:lineRule="auto"/>
        <w:ind w:left="720" w:hanging="720"/>
        <w:contextualSpacing/>
        <w:jc w:val="center"/>
        <w:rPr>
          <w:rFonts w:eastAsia="Calibri" w:cs="Arial"/>
          <w:b/>
          <w:bCs/>
          <w:color w:val="A6A6A6" w:themeColor="background1" w:themeShade="A6"/>
          <w:szCs w:val="20"/>
        </w:rPr>
      </w:pPr>
      <w:sdt>
        <w:sdtPr>
          <w:rPr>
            <w:rFonts w:ascii="Calibri" w:eastAsia="Calibri" w:hAnsi="Calibri" w:cs="Calibri-Bold"/>
            <w:bCs/>
            <w:color w:val="A6A6A6" w:themeColor="background1" w:themeShade="A6"/>
            <w:sz w:val="22"/>
          </w:rPr>
          <w:id w:val="-1677566550"/>
          <w:richText/>
        </w:sdtPr>
        <w:sdtContent>
          <w:r w:rsidR="00AA62EB">
            <w:rPr>
              <w:rFonts w:ascii="Calibri" w:eastAsia="Calibri" w:hAnsi="Calibri" w:cs="Calibri-Bold"/>
              <w:bCs/>
              <w:color w:val="A6A6A6" w:themeColor="background1" w:themeShade="A6"/>
              <w:sz w:val="22"/>
            </w:rPr>
            <w:t>X</w:t>
          </w:r>
        </w:sdtContent>
      </w:sdt>
      <w:r w:rsidRPr="00947D87">
        <w:rPr>
          <w:rFonts w:ascii="Calibri" w:eastAsia="Calibri" w:hAnsi="Calibri" w:cs="Calibri-Bold"/>
          <w:bCs/>
          <w:color w:val="A6A6A6" w:themeColor="background1" w:themeShade="A6"/>
          <w:sz w:val="22"/>
        </w:rPr>
        <w:t xml:space="preserve">  Satisfactory </w:t>
      </w:r>
      <w:sdt>
        <w:sdtPr>
          <w:rPr>
            <w:rFonts w:ascii="Calibri" w:eastAsia="Calibri" w:hAnsi="Calibri" w:cs="Calibri-Bold"/>
            <w:bCs/>
            <w:color w:val="A6A6A6" w:themeColor="background1" w:themeShade="A6"/>
            <w:sz w:val="22"/>
          </w:rPr>
          <w:id w:val="-1656688779"/>
          <w:richText/>
        </w:sdtPr>
        <w:sdtContent>
          <w:r w:rsidRPr="00947D87">
            <w:rPr>
              <w:rFonts w:ascii="MS Gothic" w:eastAsia="MS Gothic" w:hAnsi="MS Gothic" w:cs="Calibri-Bold" w:hint="eastAsia"/>
              <w:bCs/>
              <w:color w:val="A6A6A6" w:themeColor="background1" w:themeShade="A6"/>
              <w:sz w:val="22"/>
            </w:rPr>
            <w:t>☐</w:t>
          </w:r>
        </w:sdtContent>
      </w:sdt>
      <w:r w:rsidRPr="00947D87">
        <w:rPr>
          <w:rFonts w:ascii="Calibri" w:eastAsia="Calibri" w:hAnsi="Calibri" w:cs="Calibri-Bold"/>
          <w:bCs/>
          <w:color w:val="A6A6A6" w:themeColor="background1" w:themeShade="A6"/>
          <w:sz w:val="22"/>
        </w:rPr>
        <w:t xml:space="preserve">  Not Satisfactory</w:t>
      </w:r>
    </w:p>
    <w:p w:rsidR="00622BAD" w:rsidP="00622BAD">
      <w:pPr>
        <w:spacing w:after="0" w:line="276" w:lineRule="auto"/>
        <w:contextualSpacing/>
        <w:rPr>
          <w:rFonts w:cs="Calibri"/>
        </w:rPr>
      </w:pPr>
      <w:r w:rsidRPr="00B02C47">
        <w:rPr>
          <w:rFonts w:eastAsia="Calibri" w:cs="Arial"/>
          <w:b/>
          <w:szCs w:val="20"/>
        </w:rPr>
        <w:t>Q</w:t>
      </w:r>
      <w:r>
        <w:rPr>
          <w:rFonts w:eastAsia="Calibri" w:cs="Arial"/>
          <w:b/>
          <w:szCs w:val="20"/>
        </w:rPr>
        <w:t>3</w:t>
      </w:r>
      <w:r w:rsidRPr="0051288C">
        <w:rPr>
          <w:rFonts w:cs="Calibri"/>
        </w:rPr>
        <w:t>Discuss the aspects of Advocacy, stereotyping and elder abuse and how these can</w:t>
      </w:r>
      <w:r w:rsidR="00956723">
        <w:rPr>
          <w:rFonts w:cs="Calibri"/>
        </w:rPr>
        <w:t xml:space="preserve"> </w:t>
      </w:r>
      <w:r w:rsidRPr="0051288C">
        <w:rPr>
          <w:rFonts w:cs="Calibri"/>
        </w:rPr>
        <w:t>impact the person</w:t>
      </w:r>
    </w:p>
    <w:p w:rsidR="00427518" w:rsidP="00622BAD">
      <w:pPr>
        <w:spacing w:after="0" w:line="276" w:lineRule="auto"/>
        <w:contextualSpacing/>
        <w:rPr>
          <w:rFonts w:cs="Calibri"/>
        </w:rPr>
      </w:pPr>
    </w:p>
    <w:p w:rsidR="00E270A2" w:rsidRPr="00AA62EB" w:rsidP="00E270A2">
      <w:pPr>
        <w:spacing w:after="160" w:line="259" w:lineRule="auto"/>
        <w:rPr>
          <w:rFonts w:cstheme="minorHAnsi"/>
          <w:b/>
          <w:color w:val="FF0000"/>
          <w:szCs w:val="24"/>
        </w:rPr>
      </w:pPr>
      <w:r w:rsidRPr="00956723">
        <w:rPr>
          <w:rFonts w:cstheme="minorHAnsi"/>
          <w:b/>
          <w:szCs w:val="24"/>
        </w:rPr>
        <w:t>With ageing, different stereotypes both positive and negative impact the physical and psychological health of the older adults. For instance, negative stereotypes like "he cannot do it", can have an adverse impact while positive stereotypes like "he is an experienced man", gives positivity to older adults. Similarly, with ageing older adults feel dependent on others and thus requires advocacy for their rights. Besides these, older adults often experience elder abuse in the form of neglect, emotional abuse, financial abuse, abandonment, psychological abuse, physical abuse</w:t>
      </w:r>
      <w:r w:rsidR="00CD65A2">
        <w:rPr>
          <w:rFonts w:cstheme="minorHAnsi"/>
          <w:b/>
          <w:szCs w:val="24"/>
        </w:rPr>
        <w:t>, and even sexual abuse</w:t>
      </w:r>
      <w:r w:rsidRPr="00956723">
        <w:rPr>
          <w:rFonts w:cstheme="minorHAnsi"/>
          <w:b/>
          <w:szCs w:val="24"/>
        </w:rPr>
        <w:t>. These negative stereotypes, abuse, and advocacy have a negative impact on not only physical health but the psychological health of the ageing person.</w:t>
      </w:r>
      <w:r w:rsidR="00AA62EB">
        <w:rPr>
          <w:rFonts w:cstheme="minorHAnsi"/>
          <w:b/>
          <w:szCs w:val="24"/>
        </w:rPr>
        <w:t xml:space="preserve"> </w:t>
      </w:r>
      <w:r w:rsidRPr="00AA62EB" w:rsidR="00AA62EB">
        <w:rPr>
          <w:rFonts w:cstheme="minorHAnsi"/>
          <w:b/>
          <w:color w:val="FF0000"/>
          <w:szCs w:val="24"/>
        </w:rPr>
        <w:t>Please note abuse</w:t>
      </w:r>
      <w:r w:rsidR="00AA62EB">
        <w:rPr>
          <w:rFonts w:cstheme="minorHAnsi"/>
          <w:b/>
          <w:color w:val="FF0000"/>
          <w:szCs w:val="24"/>
        </w:rPr>
        <w:t xml:space="preserve"> can also include</w:t>
      </w:r>
      <w:r w:rsidRPr="00AA62EB" w:rsidR="00AA62EB">
        <w:rPr>
          <w:rFonts w:cstheme="minorHAnsi"/>
          <w:b/>
          <w:color w:val="FF0000"/>
          <w:szCs w:val="24"/>
        </w:rPr>
        <w:t xml:space="preserve"> sexual abuse</w:t>
      </w:r>
    </w:p>
    <w:p w:rsidR="00427518" w:rsidRPr="00E270A2" w:rsidP="00E270A2">
      <w:pPr>
        <w:spacing w:after="0"/>
        <w:rPr>
          <w:rFonts w:cstheme="minorHAnsi"/>
        </w:rPr>
      </w:pPr>
    </w:p>
    <w:p w:rsidR="00622BAD" w:rsidP="00622BAD">
      <w:pPr>
        <w:spacing w:before="120" w:line="360" w:lineRule="auto"/>
        <w:contextualSpacing/>
        <w:rPr>
          <w:rFonts w:ascii="Calibri" w:eastAsia="Times New Roman" w:hAnsi="Calibri" w:cs="Times New Roman"/>
          <w:sz w:val="22"/>
        </w:rPr>
      </w:pPr>
    </w:p>
    <w:p w:rsidR="00427518" w:rsidP="00622BAD">
      <w:pPr>
        <w:spacing w:before="120" w:line="360" w:lineRule="auto"/>
        <w:contextualSpacing/>
        <w:rPr>
          <w:rFonts w:ascii="Calibri" w:eastAsia="Times New Roman" w:hAnsi="Calibri" w:cs="Times New Roman"/>
          <w:sz w:val="22"/>
        </w:rPr>
      </w:pPr>
    </w:p>
    <w:p w:rsidR="00427518" w:rsidRPr="005958D9" w:rsidP="00622BAD">
      <w:pPr>
        <w:spacing w:before="120" w:line="360" w:lineRule="auto"/>
        <w:contextualSpacing/>
        <w:rPr>
          <w:rFonts w:ascii="Calibri" w:eastAsia="Times New Roman" w:hAnsi="Calibri" w:cs="Times New Roman"/>
          <w:sz w:val="22"/>
        </w:rPr>
      </w:pPr>
    </w:p>
    <w:p w:rsidR="00622BAD" w:rsidRPr="00947D87" w:rsidP="00622BAD">
      <w:pPr>
        <w:spacing w:line="276" w:lineRule="auto"/>
        <w:ind w:left="720" w:hanging="720"/>
        <w:contextualSpacing/>
        <w:jc w:val="right"/>
        <w:rPr>
          <w:rFonts w:eastAsia="Calibri" w:cs="Arial"/>
          <w:b/>
          <w:bCs/>
          <w:color w:val="A6A6A6" w:themeColor="background1" w:themeShade="A6"/>
          <w:szCs w:val="20"/>
        </w:rPr>
      </w:pPr>
      <w:sdt>
        <w:sdtPr>
          <w:rPr>
            <w:rFonts w:ascii="Calibri" w:eastAsia="Calibri" w:hAnsi="Calibri" w:cs="Calibri-Bold"/>
            <w:bCs/>
            <w:color w:val="A6A6A6" w:themeColor="background1" w:themeShade="A6"/>
            <w:sz w:val="22"/>
          </w:rPr>
          <w:id w:val="-1293204489"/>
          <w:richText/>
        </w:sdtPr>
        <w:sdtContent>
          <w:r w:rsidR="00AA62EB">
            <w:rPr>
              <w:rFonts w:ascii="MS Gothic" w:eastAsia="MS Gothic" w:hAnsi="MS Gothic" w:cs="Calibri-Bold"/>
              <w:bCs/>
              <w:color w:val="A6A6A6" w:themeColor="background1" w:themeShade="A6"/>
              <w:sz w:val="22"/>
            </w:rPr>
            <w:t>X</w:t>
          </w:r>
        </w:sdtContent>
      </w:sdt>
      <w:r w:rsidRPr="00947D87">
        <w:rPr>
          <w:rFonts w:ascii="Calibri" w:eastAsia="Calibri" w:hAnsi="Calibri" w:cs="Calibri-Bold"/>
          <w:bCs/>
          <w:color w:val="A6A6A6" w:themeColor="background1" w:themeShade="A6"/>
          <w:sz w:val="22"/>
        </w:rPr>
        <w:t xml:space="preserve">  Satisfactory </w:t>
      </w:r>
      <w:sdt>
        <w:sdtPr>
          <w:rPr>
            <w:rFonts w:ascii="Calibri" w:eastAsia="Calibri" w:hAnsi="Calibri" w:cs="Calibri-Bold"/>
            <w:bCs/>
            <w:color w:val="A6A6A6" w:themeColor="background1" w:themeShade="A6"/>
            <w:sz w:val="22"/>
          </w:rPr>
          <w:id w:val="-1610576391"/>
          <w:richText/>
        </w:sdtPr>
        <w:sdtContent>
          <w:r w:rsidRPr="00947D87">
            <w:rPr>
              <w:rFonts w:ascii="MS Gothic" w:eastAsia="MS Gothic" w:hAnsi="MS Gothic" w:cs="Calibri-Bold" w:hint="eastAsia"/>
              <w:bCs/>
              <w:color w:val="A6A6A6" w:themeColor="background1" w:themeShade="A6"/>
              <w:sz w:val="22"/>
            </w:rPr>
            <w:t>☐</w:t>
          </w:r>
        </w:sdtContent>
      </w:sdt>
      <w:r w:rsidRPr="00947D87">
        <w:rPr>
          <w:rFonts w:ascii="Calibri" w:eastAsia="Calibri" w:hAnsi="Calibri" w:cs="Calibri-Bold"/>
          <w:bCs/>
          <w:color w:val="A6A6A6" w:themeColor="background1" w:themeShade="A6"/>
          <w:sz w:val="22"/>
        </w:rPr>
        <w:t xml:space="preserve">  Not Satisfactory</w:t>
      </w:r>
    </w:p>
    <w:p w:rsidR="00622BAD" w:rsidRPr="00B02C47" w:rsidP="00622BAD">
      <w:pPr>
        <w:spacing w:before="240" w:line="276" w:lineRule="auto"/>
        <w:rPr>
          <w:rFonts w:eastAsia="Calibri" w:cs="Arial"/>
          <w:szCs w:val="20"/>
        </w:rPr>
      </w:pPr>
      <w:r w:rsidRPr="00B02C47">
        <w:rPr>
          <w:rFonts w:eastAsia="Calibri" w:cs="Arial"/>
          <w:b/>
          <w:szCs w:val="20"/>
        </w:rPr>
        <w:t>Q</w:t>
      </w:r>
      <w:r>
        <w:rPr>
          <w:rFonts w:eastAsia="Calibri" w:cs="Arial"/>
          <w:b/>
          <w:szCs w:val="20"/>
        </w:rPr>
        <w:t>4</w:t>
      </w:r>
      <w:r w:rsidRPr="00B02C47">
        <w:rPr>
          <w:rFonts w:eastAsia="Calibri" w:cs="Arial"/>
          <w:b/>
          <w:szCs w:val="20"/>
        </w:rPr>
        <w:tab/>
      </w:r>
      <w:r w:rsidRPr="0051288C">
        <w:rPr>
          <w:rFonts w:cs="Calibri"/>
        </w:rPr>
        <w:t xml:space="preserve">Identify and describe at least four (4) </w:t>
      </w:r>
      <w:r w:rsidRPr="004F3490">
        <w:rPr>
          <w:rFonts w:cs="Calibri"/>
        </w:rPr>
        <w:t>age-related pathophysiological disorders and how these may affect the person.</w:t>
      </w:r>
    </w:p>
    <w:p w:rsidR="00E270A2" w:rsidRPr="00956723" w:rsidP="00E270A2">
      <w:pPr>
        <w:spacing w:after="160" w:line="259" w:lineRule="auto"/>
        <w:rPr>
          <w:rFonts w:cstheme="minorHAnsi"/>
          <w:b/>
          <w:szCs w:val="24"/>
        </w:rPr>
      </w:pPr>
      <w:r w:rsidRPr="00956723">
        <w:rPr>
          <w:rFonts w:cstheme="minorHAnsi"/>
          <w:b/>
          <w:szCs w:val="24"/>
        </w:rPr>
        <w:t xml:space="preserve">There are various age-related pathophysiological disorders, the most common include; Alzheimer’s disease, Osteoporosis, </w:t>
      </w:r>
      <w:r w:rsidRPr="00956723">
        <w:rPr>
          <w:rFonts w:cstheme="minorHAnsi"/>
          <w:b/>
          <w:szCs w:val="24"/>
        </w:rPr>
        <w:t>Presbycusis</w:t>
      </w:r>
      <w:r w:rsidRPr="00956723">
        <w:rPr>
          <w:rFonts w:cstheme="minorHAnsi"/>
          <w:b/>
          <w:szCs w:val="24"/>
        </w:rPr>
        <w:t xml:space="preserve">, and metabolic problem. Alzheimer's disease is one of the common disorder among adult older in which he starts losing his memory and become more forgetful. It makes older adults more confused and makes them feel annoyed often. Osteoporosis is the problem related to the bones weakness. With ageing, bones of a person start shrinking and become weak which decrease their physical activities. </w:t>
      </w:r>
      <w:r w:rsidRPr="00956723">
        <w:rPr>
          <w:rFonts w:cstheme="minorHAnsi"/>
          <w:b/>
          <w:szCs w:val="24"/>
        </w:rPr>
        <w:t>Presbycusis</w:t>
      </w:r>
      <w:r w:rsidRPr="00956723">
        <w:rPr>
          <w:rFonts w:cstheme="minorHAnsi"/>
          <w:b/>
          <w:szCs w:val="24"/>
        </w:rPr>
        <w:t xml:space="preserve"> is related to the hearing problem. Due to this disorder, older adults face difficulties in hearing and hearing sense becomes weaker. Metabolic problem is another problem in the older adult where the digestive system shows disturbance and metabolism declines. 
</w:t>
      </w:r>
    </w:p>
    <w:p w:rsidR="00622BAD" w:rsidRPr="00E270A2" w:rsidP="00E270A2">
      <w:pPr>
        <w:spacing w:after="0"/>
        <w:rPr>
          <w:rFonts w:cstheme="minorHAnsi"/>
        </w:rPr>
      </w:pPr>
    </w:p>
    <w:p w:rsidR="00622BAD" w:rsidRPr="00947D87" w:rsidP="00622BAD">
      <w:pPr>
        <w:spacing w:line="276" w:lineRule="auto"/>
        <w:ind w:left="720" w:hanging="720"/>
        <w:contextualSpacing/>
        <w:jc w:val="right"/>
        <w:rPr>
          <w:rFonts w:eastAsia="Calibri" w:cs="Arial"/>
          <w:b/>
          <w:bCs/>
          <w:color w:val="A6A6A6" w:themeColor="background1" w:themeShade="A6"/>
          <w:szCs w:val="20"/>
        </w:rPr>
      </w:pPr>
      <w:sdt>
        <w:sdtPr>
          <w:rPr>
            <w:rFonts w:ascii="Calibri" w:eastAsia="Calibri" w:hAnsi="Calibri" w:cs="Calibri-Bold"/>
            <w:bCs/>
            <w:color w:val="A6A6A6" w:themeColor="background1" w:themeShade="A6"/>
            <w:sz w:val="22"/>
          </w:rPr>
          <w:id w:val="931791998"/>
          <w:richText/>
        </w:sdtPr>
        <w:sdtContent>
          <w:r w:rsidR="00DA1EB6">
            <w:rPr>
              <w:rFonts w:ascii="MS Gothic" w:eastAsia="MS Gothic" w:hAnsi="MS Gothic" w:cs="Calibri-Bold"/>
              <w:bCs/>
              <w:color w:val="A6A6A6" w:themeColor="background1" w:themeShade="A6"/>
              <w:sz w:val="22"/>
            </w:rPr>
            <w:t>X</w:t>
          </w:r>
        </w:sdtContent>
      </w:sdt>
      <w:r w:rsidRPr="00947D87">
        <w:rPr>
          <w:rFonts w:ascii="Calibri" w:eastAsia="Calibri" w:hAnsi="Calibri" w:cs="Calibri-Bold"/>
          <w:bCs/>
          <w:color w:val="A6A6A6" w:themeColor="background1" w:themeShade="A6"/>
          <w:sz w:val="22"/>
        </w:rPr>
        <w:t xml:space="preserve">  Satisfactory </w:t>
      </w:r>
      <w:sdt>
        <w:sdtPr>
          <w:rPr>
            <w:rFonts w:ascii="Calibri" w:eastAsia="Calibri" w:hAnsi="Calibri" w:cs="Calibri-Bold"/>
            <w:bCs/>
            <w:color w:val="A6A6A6" w:themeColor="background1" w:themeShade="A6"/>
            <w:sz w:val="22"/>
          </w:rPr>
          <w:id w:val="-1588229253"/>
          <w:richText/>
        </w:sdtPr>
        <w:sdtContent>
          <w:r w:rsidRPr="00947D87">
            <w:rPr>
              <w:rFonts w:ascii="MS Gothic" w:eastAsia="MS Gothic" w:hAnsi="MS Gothic" w:cs="Calibri-Bold" w:hint="eastAsia"/>
              <w:bCs/>
              <w:color w:val="A6A6A6" w:themeColor="background1" w:themeShade="A6"/>
              <w:sz w:val="22"/>
            </w:rPr>
            <w:t>☐</w:t>
          </w:r>
        </w:sdtContent>
      </w:sdt>
      <w:r w:rsidRPr="00947D87">
        <w:rPr>
          <w:rFonts w:ascii="Calibri" w:eastAsia="Calibri" w:hAnsi="Calibri" w:cs="Calibri-Bold"/>
          <w:bCs/>
          <w:color w:val="A6A6A6" w:themeColor="background1" w:themeShade="A6"/>
          <w:sz w:val="22"/>
        </w:rPr>
        <w:t xml:space="preserve">  Not Satisfactory</w:t>
      </w:r>
    </w:p>
    <w:p w:rsidR="00622BAD" w:rsidRPr="00B02C47" w:rsidP="00622BAD">
      <w:pPr>
        <w:widowControl w:val="0"/>
        <w:tabs>
          <w:tab w:val="left" w:pos="836"/>
        </w:tabs>
        <w:spacing w:line="276" w:lineRule="auto"/>
        <w:ind w:left="720" w:right="116" w:hanging="720"/>
        <w:contextualSpacing/>
        <w:rPr>
          <w:rFonts w:eastAsia="Calibri" w:cs="Arial"/>
          <w:szCs w:val="20"/>
        </w:rPr>
      </w:pPr>
      <w:r w:rsidRPr="00B02C47">
        <w:rPr>
          <w:rFonts w:eastAsia="Calibri" w:cs="Arial"/>
          <w:b/>
          <w:szCs w:val="20"/>
        </w:rPr>
        <w:t>Q</w:t>
      </w:r>
      <w:r>
        <w:rPr>
          <w:rFonts w:eastAsia="Calibri" w:cs="Arial"/>
          <w:b/>
          <w:szCs w:val="20"/>
        </w:rPr>
        <w:t>5</w:t>
      </w:r>
      <w:r w:rsidRPr="00B02C47">
        <w:rPr>
          <w:rFonts w:eastAsia="Calibri" w:cs="Arial"/>
          <w:b/>
          <w:szCs w:val="20"/>
        </w:rPr>
        <w:tab/>
      </w:r>
      <w:r w:rsidRPr="0051288C">
        <w:rPr>
          <w:rFonts w:cs="Calibri"/>
        </w:rPr>
        <w:t xml:space="preserve">Identify at least three (3) co-existing health problems associated </w:t>
      </w:r>
      <w:r w:rsidRPr="004F3490">
        <w:rPr>
          <w:rFonts w:cs="Calibri"/>
        </w:rPr>
        <w:t>with the body systems of an aged person and describe the related pathophysiology.</w:t>
      </w:r>
    </w:p>
    <w:p w:rsidR="00622BAD" w:rsidP="00622BAD">
      <w:pPr>
        <w:spacing w:before="120" w:line="360" w:lineRule="auto"/>
        <w:contextualSpacing/>
        <w:rPr>
          <w:rFonts w:ascii="Calibri" w:eastAsia="Times New Roman" w:hAnsi="Calibri" w:cs="Times New Roman"/>
          <w:sz w:val="22"/>
        </w:rPr>
      </w:pPr>
    </w:p>
    <w:p w:rsidR="00E270A2" w:rsidRPr="00956723" w:rsidP="00E270A2">
      <w:pPr>
        <w:spacing w:after="160" w:line="259" w:lineRule="auto"/>
        <w:rPr>
          <w:rFonts w:cstheme="minorHAnsi"/>
          <w:b/>
          <w:szCs w:val="24"/>
        </w:rPr>
      </w:pPr>
      <w:r w:rsidRPr="00E270A2">
        <w:rPr>
          <w:rFonts w:ascii="Times New Roman" w:hAnsi="Times New Roman" w:cs="Times New Roman"/>
          <w:szCs w:val="24"/>
        </w:rPr>
        <w:t xml:space="preserve">Various organs receive the adverse impact and their function start decreasing with ageing. Aging </w:t>
      </w:r>
      <w:r w:rsidRPr="00956723">
        <w:rPr>
          <w:rFonts w:cstheme="minorHAnsi"/>
          <w:b/>
          <w:szCs w:val="24"/>
        </w:rPr>
        <w:t xml:space="preserve">effect musculoskeletal system that involves the function of eyes and ears. After thirty, this system starts declining and pathophysiological disorder like </w:t>
      </w:r>
      <w:r w:rsidRPr="00956723">
        <w:rPr>
          <w:rFonts w:cstheme="minorHAnsi"/>
          <w:b/>
          <w:szCs w:val="24"/>
        </w:rPr>
        <w:t>presbycusis</w:t>
      </w:r>
      <w:r w:rsidRPr="00956723">
        <w:rPr>
          <w:rFonts w:cstheme="minorHAnsi"/>
          <w:b/>
          <w:szCs w:val="24"/>
        </w:rPr>
        <w:t xml:space="preserve"> becomes a problem for the older adult. Other organs like the brain start losing cell and may cause Alzheimer or Parkinson disease. In addition to the decline in the number of cells, many other organs including kidney, liver, ovaries, and testes work slower with ageing and face different problems and disorders. For instance, </w:t>
      </w:r>
      <w:r w:rsidRPr="00DA1EB6" w:rsidR="00DA1EB6">
        <w:rPr>
          <w:rFonts w:cstheme="minorHAnsi"/>
          <w:b/>
          <w:color w:val="FF0000"/>
          <w:szCs w:val="24"/>
        </w:rPr>
        <w:t>with a</w:t>
      </w:r>
      <w:r w:rsidR="00DA1EB6">
        <w:rPr>
          <w:rFonts w:cstheme="minorHAnsi"/>
          <w:b/>
          <w:szCs w:val="24"/>
        </w:rPr>
        <w:t xml:space="preserve"> </w:t>
      </w:r>
      <w:r w:rsidRPr="00956723">
        <w:rPr>
          <w:rFonts w:cstheme="minorHAnsi"/>
          <w:b/>
          <w:szCs w:val="24"/>
        </w:rPr>
        <w:t xml:space="preserve">liver problem, low metabolism becomes an issue. </w:t>
      </w:r>
    </w:p>
    <w:p w:rsidR="00427518" w:rsidRPr="005958D9" w:rsidP="00622BAD">
      <w:pPr>
        <w:spacing w:before="120" w:line="360" w:lineRule="auto"/>
        <w:contextualSpacing/>
        <w:rPr>
          <w:rFonts w:ascii="Calibri" w:eastAsia="Times New Roman" w:hAnsi="Calibri" w:cs="Times New Roman"/>
          <w:sz w:val="22"/>
        </w:rPr>
      </w:pPr>
    </w:p>
    <w:p w:rsidR="00622BAD" w:rsidRPr="00947D87" w:rsidP="00622BAD">
      <w:pPr>
        <w:spacing w:line="276" w:lineRule="auto"/>
        <w:ind w:left="720" w:hanging="720"/>
        <w:contextualSpacing/>
        <w:jc w:val="right"/>
        <w:rPr>
          <w:rFonts w:eastAsia="Calibri" w:cs="Arial"/>
          <w:b/>
          <w:bCs/>
          <w:color w:val="A6A6A6" w:themeColor="background1" w:themeShade="A6"/>
          <w:szCs w:val="20"/>
        </w:rPr>
      </w:pPr>
      <w:sdt>
        <w:sdtPr>
          <w:rPr>
            <w:rFonts w:ascii="Calibri" w:eastAsia="Calibri" w:hAnsi="Calibri" w:cs="Calibri-Bold"/>
            <w:bCs/>
            <w:color w:val="A6A6A6" w:themeColor="background1" w:themeShade="A6"/>
            <w:sz w:val="22"/>
          </w:rPr>
          <w:id w:val="1015815607"/>
          <w:richText/>
        </w:sdtPr>
        <w:sdtContent>
          <w:r w:rsidR="00DA1EB6">
            <w:rPr>
              <w:rFonts w:ascii="MS Gothic" w:eastAsia="MS Gothic" w:hAnsi="MS Gothic" w:cs="Calibri-Bold"/>
              <w:bCs/>
              <w:color w:val="A6A6A6" w:themeColor="background1" w:themeShade="A6"/>
              <w:sz w:val="22"/>
            </w:rPr>
            <w:t>X</w:t>
          </w:r>
        </w:sdtContent>
      </w:sdt>
      <w:r w:rsidRPr="00947D87">
        <w:rPr>
          <w:rFonts w:ascii="Calibri" w:eastAsia="Calibri" w:hAnsi="Calibri" w:cs="Calibri-Bold"/>
          <w:bCs/>
          <w:color w:val="A6A6A6" w:themeColor="background1" w:themeShade="A6"/>
          <w:sz w:val="22"/>
        </w:rPr>
        <w:t xml:space="preserve">  Satisfactory </w:t>
      </w:r>
      <w:sdt>
        <w:sdtPr>
          <w:rPr>
            <w:rFonts w:ascii="Calibri" w:eastAsia="Calibri" w:hAnsi="Calibri" w:cs="Calibri-Bold"/>
            <w:bCs/>
            <w:color w:val="A6A6A6" w:themeColor="background1" w:themeShade="A6"/>
            <w:sz w:val="22"/>
          </w:rPr>
          <w:id w:val="811680773"/>
          <w:richText/>
        </w:sdtPr>
        <w:sdtContent>
          <w:r w:rsidRPr="00947D87">
            <w:rPr>
              <w:rFonts w:ascii="MS Gothic" w:eastAsia="MS Gothic" w:hAnsi="MS Gothic" w:cs="Calibri-Bold" w:hint="eastAsia"/>
              <w:bCs/>
              <w:color w:val="A6A6A6" w:themeColor="background1" w:themeShade="A6"/>
              <w:sz w:val="22"/>
            </w:rPr>
            <w:t>☐</w:t>
          </w:r>
        </w:sdtContent>
      </w:sdt>
      <w:r w:rsidRPr="00947D87">
        <w:rPr>
          <w:rFonts w:ascii="Calibri" w:eastAsia="Calibri" w:hAnsi="Calibri" w:cs="Calibri-Bold"/>
          <w:bCs/>
          <w:color w:val="A6A6A6" w:themeColor="background1" w:themeShade="A6"/>
          <w:sz w:val="22"/>
        </w:rPr>
        <w:t xml:space="preserve">  Not Satisfactory</w:t>
      </w:r>
    </w:p>
    <w:p w:rsidR="00622BAD" w:rsidRPr="004F3490" w:rsidP="00622BAD">
      <w:pPr>
        <w:widowControl w:val="0"/>
        <w:tabs>
          <w:tab w:val="left" w:pos="836"/>
        </w:tabs>
        <w:spacing w:before="360" w:line="276" w:lineRule="auto"/>
        <w:ind w:left="720" w:right="116" w:hanging="720"/>
        <w:contextualSpacing/>
        <w:rPr>
          <w:rFonts w:eastAsia="Calibri" w:cs="Arial"/>
          <w:szCs w:val="20"/>
        </w:rPr>
      </w:pPr>
      <w:r w:rsidRPr="00B02C47">
        <w:rPr>
          <w:rFonts w:eastAsia="Calibri" w:cs="Arial"/>
          <w:b/>
          <w:szCs w:val="20"/>
        </w:rPr>
        <w:t>Q</w:t>
      </w:r>
      <w:r>
        <w:rPr>
          <w:rFonts w:eastAsia="Calibri" w:cs="Arial"/>
          <w:b/>
          <w:szCs w:val="20"/>
        </w:rPr>
        <w:t>6</w:t>
      </w:r>
      <w:r w:rsidRPr="004F3490">
        <w:rPr>
          <w:rFonts w:eastAsia="Calibri" w:cs="Arial"/>
          <w:szCs w:val="20"/>
        </w:rPr>
        <w:t xml:space="preserve">a) Describe one (1) aged related physiological change to the oral health in the aged client and its associated disorder. </w:t>
      </w:r>
    </w:p>
    <w:p w:rsidR="00622BAD" w:rsidP="00622BAD">
      <w:pPr>
        <w:widowControl w:val="0"/>
        <w:tabs>
          <w:tab w:val="left" w:pos="836"/>
        </w:tabs>
        <w:spacing w:before="360" w:line="276" w:lineRule="auto"/>
        <w:ind w:left="720" w:right="116" w:hanging="720"/>
        <w:contextualSpacing/>
        <w:rPr>
          <w:rFonts w:eastAsia="Calibri" w:cs="Arial"/>
          <w:szCs w:val="20"/>
        </w:rPr>
      </w:pPr>
      <w:r w:rsidRPr="004F3490">
        <w:rPr>
          <w:rFonts w:eastAsia="Calibri" w:cs="Arial"/>
          <w:szCs w:val="20"/>
        </w:rPr>
        <w:t>b)  Describe two (2) nursing actions to enhance the oral health of the aged person.</w:t>
      </w:r>
    </w:p>
    <w:p w:rsidR="00427518" w:rsidRPr="00956723" w:rsidP="00622BAD">
      <w:pPr>
        <w:widowControl w:val="0"/>
        <w:tabs>
          <w:tab w:val="left" w:pos="836"/>
        </w:tabs>
        <w:spacing w:before="360" w:line="276" w:lineRule="auto"/>
        <w:ind w:left="720" w:right="116" w:hanging="720"/>
        <w:contextualSpacing/>
        <w:rPr>
          <w:rFonts w:eastAsia="Calibri" w:cstheme="minorHAnsi"/>
          <w:b/>
          <w:szCs w:val="20"/>
        </w:rPr>
      </w:pPr>
    </w:p>
    <w:p w:rsidR="00E270A2" w:rsidRPr="00956723" w:rsidP="00E270A2">
      <w:pPr>
        <w:spacing w:after="160" w:line="259" w:lineRule="auto"/>
        <w:rPr>
          <w:rFonts w:cstheme="minorHAnsi"/>
          <w:b/>
          <w:szCs w:val="24"/>
        </w:rPr>
      </w:pPr>
      <w:r w:rsidRPr="00956723">
        <w:rPr>
          <w:rFonts w:cstheme="minorHAnsi"/>
          <w:b/>
          <w:szCs w:val="24"/>
        </w:rPr>
        <w:t>Oral health is a crucial issue. The aged client also faced the issue related to oral health. The tooth of the client was becoming weaker and the client faced difficulty while chewing hard things. It was possible that he may have faced tooth decay in the next few years. The two main nursing actions that were useful for his oral health were including proper dental treatment with time to time and providing a helpful guide regarding self-care as daily brushing</w:t>
      </w:r>
      <w:r w:rsidR="00CD65A2">
        <w:rPr>
          <w:rFonts w:cstheme="minorHAnsi"/>
          <w:b/>
          <w:szCs w:val="24"/>
        </w:rPr>
        <w:t xml:space="preserve">. For good oral health tap water is useful and effective however some patients face dry mouth symptoms. For the person with dry mouth problem artificial saliva is effective to maintain </w:t>
      </w:r>
      <w:r w:rsidR="002D5D15">
        <w:rPr>
          <w:rFonts w:cstheme="minorHAnsi"/>
          <w:b/>
          <w:szCs w:val="24"/>
        </w:rPr>
        <w:t xml:space="preserve">the </w:t>
      </w:r>
      <w:r w:rsidR="00CD65A2">
        <w:rPr>
          <w:rFonts w:cstheme="minorHAnsi"/>
          <w:b/>
          <w:szCs w:val="24"/>
        </w:rPr>
        <w:t>oral health.</w:t>
      </w:r>
      <w:r w:rsidRPr="00956723">
        <w:rPr>
          <w:rFonts w:cstheme="minorHAnsi"/>
          <w:b/>
          <w:szCs w:val="24"/>
        </w:rPr>
        <w:t xml:space="preserve"> </w:t>
      </w:r>
      <w:r w:rsidRPr="00DA1EB6">
        <w:rPr>
          <w:rFonts w:cstheme="minorHAnsi"/>
          <w:b/>
          <w:szCs w:val="24"/>
          <w:highlight w:val="yellow"/>
        </w:rPr>
        <w:t>and</w:t>
      </w:r>
      <w:r w:rsidRPr="00DA1EB6">
        <w:rPr>
          <w:rFonts w:cstheme="minorHAnsi"/>
          <w:b/>
          <w:szCs w:val="24"/>
          <w:highlight w:val="yellow"/>
        </w:rPr>
        <w:t xml:space="preserve"> use of artificial saliva for rinsing to enhance oral health</w:t>
      </w:r>
      <w:r w:rsidR="00DA1EB6">
        <w:rPr>
          <w:rFonts w:cstheme="minorHAnsi"/>
          <w:b/>
          <w:szCs w:val="24"/>
        </w:rPr>
        <w:t xml:space="preserve"> </w:t>
      </w:r>
      <w:r w:rsidRPr="00DA1EB6" w:rsidR="00DA1EB6">
        <w:rPr>
          <w:rFonts w:cstheme="minorHAnsi"/>
          <w:b/>
          <w:color w:val="FF0000"/>
          <w:szCs w:val="24"/>
        </w:rPr>
        <w:t>it is more effective to use tap water with fluoride to rinse after brushing teeth</w:t>
      </w:r>
      <w:r w:rsidRPr="00DA1EB6">
        <w:rPr>
          <w:rFonts w:cstheme="minorHAnsi"/>
          <w:b/>
          <w:color w:val="FF0000"/>
          <w:szCs w:val="24"/>
        </w:rPr>
        <w:t xml:space="preserve">. </w:t>
      </w:r>
      <w:r w:rsidRPr="00DA1EB6" w:rsidR="00DA1EB6">
        <w:rPr>
          <w:rFonts w:cstheme="minorHAnsi"/>
          <w:b/>
          <w:color w:val="FF0000"/>
          <w:szCs w:val="24"/>
        </w:rPr>
        <w:t>Artificial saliva may be used for individuals with dry mouth symptoms</w:t>
      </w:r>
      <w:r w:rsidR="00DA1EB6">
        <w:rPr>
          <w:rFonts w:cstheme="minorHAnsi"/>
          <w:b/>
          <w:szCs w:val="24"/>
        </w:rPr>
        <w:t xml:space="preserve">. </w:t>
      </w:r>
      <w:r w:rsidRPr="00956723">
        <w:rPr>
          <w:rFonts w:cstheme="minorHAnsi"/>
          <w:b/>
          <w:szCs w:val="24"/>
        </w:rPr>
        <w:t>The client understood the importance of treatment by the dentist along with the self-care through guidance he got.</w:t>
      </w:r>
    </w:p>
    <w:p w:rsidR="00622BAD" w:rsidRPr="00E270A2" w:rsidP="00E270A2">
      <w:pPr>
        <w:spacing w:after="0"/>
        <w:rPr>
          <w:rFonts w:cstheme="minorHAnsi"/>
        </w:rPr>
      </w:pPr>
    </w:p>
    <w:p w:rsidR="00427518" w:rsidP="00622BAD">
      <w:pPr>
        <w:spacing w:before="120" w:line="360" w:lineRule="auto"/>
        <w:contextualSpacing/>
        <w:rPr>
          <w:rFonts w:ascii="Calibri" w:eastAsia="Times New Roman" w:hAnsi="Calibri" w:cs="Times New Roman"/>
          <w:sz w:val="22"/>
        </w:rPr>
      </w:pPr>
    </w:p>
    <w:p w:rsidR="00427518" w:rsidP="00622BAD">
      <w:pPr>
        <w:spacing w:before="120" w:line="360" w:lineRule="auto"/>
        <w:contextualSpacing/>
        <w:rPr>
          <w:rFonts w:ascii="Calibri" w:eastAsia="Times New Roman" w:hAnsi="Calibri" w:cs="Times New Roman"/>
          <w:sz w:val="22"/>
        </w:rPr>
      </w:pPr>
    </w:p>
    <w:p w:rsidR="00427518" w:rsidRPr="005958D9" w:rsidP="00622BAD">
      <w:pPr>
        <w:spacing w:before="120" w:line="360" w:lineRule="auto"/>
        <w:contextualSpacing/>
        <w:rPr>
          <w:rFonts w:ascii="Calibri" w:eastAsia="Times New Roman" w:hAnsi="Calibri" w:cs="Times New Roman"/>
          <w:sz w:val="22"/>
        </w:rPr>
      </w:pPr>
    </w:p>
    <w:p w:rsidR="00622BAD" w:rsidRPr="00947D87" w:rsidP="00622BAD">
      <w:pPr>
        <w:spacing w:line="276" w:lineRule="auto"/>
        <w:ind w:left="720" w:hanging="720"/>
        <w:contextualSpacing/>
        <w:jc w:val="right"/>
        <w:rPr>
          <w:rFonts w:eastAsia="Calibri" w:cs="Arial"/>
          <w:b/>
          <w:bCs/>
          <w:color w:val="A6A6A6" w:themeColor="background1" w:themeShade="A6"/>
          <w:szCs w:val="20"/>
        </w:rPr>
      </w:pPr>
      <w:sdt>
        <w:sdtPr>
          <w:rPr>
            <w:rFonts w:ascii="Calibri" w:eastAsia="Calibri" w:hAnsi="Calibri" w:cs="Calibri-Bold"/>
            <w:bCs/>
            <w:color w:val="A6A6A6" w:themeColor="background1" w:themeShade="A6"/>
            <w:sz w:val="22"/>
          </w:rPr>
          <w:id w:val="-624000025"/>
          <w:richText/>
        </w:sdtPr>
        <w:sdtContent>
          <w:r w:rsidR="00DA1EB6">
            <w:rPr>
              <w:rFonts w:ascii="MS Gothic" w:eastAsia="MS Gothic" w:hAnsi="MS Gothic" w:cs="Calibri-Bold"/>
              <w:bCs/>
              <w:color w:val="A6A6A6" w:themeColor="background1" w:themeShade="A6"/>
              <w:sz w:val="22"/>
            </w:rPr>
            <w:t>X</w:t>
          </w:r>
        </w:sdtContent>
      </w:sdt>
      <w:r w:rsidRPr="00947D87">
        <w:rPr>
          <w:rFonts w:ascii="Calibri" w:eastAsia="Calibri" w:hAnsi="Calibri" w:cs="Calibri-Bold"/>
          <w:bCs/>
          <w:color w:val="A6A6A6" w:themeColor="background1" w:themeShade="A6"/>
          <w:sz w:val="22"/>
        </w:rPr>
        <w:t xml:space="preserve">  Satisfactory </w:t>
      </w:r>
      <w:sdt>
        <w:sdtPr>
          <w:rPr>
            <w:rFonts w:ascii="Calibri" w:eastAsia="Calibri" w:hAnsi="Calibri" w:cs="Calibri-Bold"/>
            <w:bCs/>
            <w:color w:val="A6A6A6" w:themeColor="background1" w:themeShade="A6"/>
            <w:sz w:val="22"/>
          </w:rPr>
          <w:id w:val="-2008661035"/>
          <w:richText/>
        </w:sdtPr>
        <w:sdtContent>
          <w:r w:rsidRPr="00947D87">
            <w:rPr>
              <w:rFonts w:ascii="MS Gothic" w:eastAsia="MS Gothic" w:hAnsi="MS Gothic" w:cs="Calibri-Bold" w:hint="eastAsia"/>
              <w:bCs/>
              <w:color w:val="A6A6A6" w:themeColor="background1" w:themeShade="A6"/>
              <w:sz w:val="22"/>
            </w:rPr>
            <w:t>☐</w:t>
          </w:r>
        </w:sdtContent>
      </w:sdt>
      <w:r w:rsidRPr="00947D87">
        <w:rPr>
          <w:rFonts w:ascii="Calibri" w:eastAsia="Calibri" w:hAnsi="Calibri" w:cs="Calibri-Bold"/>
          <w:bCs/>
          <w:color w:val="A6A6A6" w:themeColor="background1" w:themeShade="A6"/>
          <w:sz w:val="22"/>
        </w:rPr>
        <w:t xml:space="preserve">  Not Satisfactory</w:t>
      </w:r>
    </w:p>
    <w:p w:rsidR="00622BAD" w:rsidP="00622BAD">
      <w:pPr>
        <w:spacing w:after="0" w:line="276" w:lineRule="auto"/>
        <w:ind w:left="709" w:hanging="709"/>
        <w:rPr>
          <w:rFonts w:cs="Calibri"/>
        </w:rPr>
      </w:pPr>
      <w:r w:rsidRPr="00B02C47">
        <w:rPr>
          <w:rFonts w:eastAsia="Calibri" w:cs="Arial"/>
          <w:b/>
          <w:szCs w:val="20"/>
        </w:rPr>
        <w:t>Q</w:t>
      </w:r>
      <w:r>
        <w:rPr>
          <w:rFonts w:eastAsia="Calibri" w:cs="Arial"/>
          <w:b/>
          <w:szCs w:val="20"/>
        </w:rPr>
        <w:t>7</w:t>
      </w:r>
      <w:r w:rsidRPr="0051288C">
        <w:rPr>
          <w:rFonts w:cs="Calibri"/>
        </w:rPr>
        <w:t xml:space="preserve">Discuss the social, emotional and psychological symptoms that impact on the person’s ability to achieve maximum performance in ADLs. </w:t>
      </w:r>
      <w:r>
        <w:rPr>
          <w:rFonts w:cs="Calibri"/>
        </w:rPr>
        <w:t>C</w:t>
      </w:r>
      <w:r w:rsidRPr="0051288C">
        <w:rPr>
          <w:rFonts w:cs="Calibri"/>
        </w:rPr>
        <w:t xml:space="preserve">onsider </w:t>
      </w:r>
      <w:r>
        <w:rPr>
          <w:rFonts w:cs="Calibri"/>
        </w:rPr>
        <w:t xml:space="preserve">and describe </w:t>
      </w:r>
      <w:r w:rsidRPr="0051288C">
        <w:rPr>
          <w:rFonts w:cs="Calibri"/>
        </w:rPr>
        <w:t>the impact on the person’s family and significant others</w:t>
      </w:r>
      <w:r>
        <w:rPr>
          <w:rFonts w:cs="Calibri"/>
        </w:rPr>
        <w:t>.</w:t>
      </w:r>
    </w:p>
    <w:p w:rsidR="00E270A2" w:rsidP="00E270A2">
      <w:pPr>
        <w:spacing w:after="160" w:line="259" w:lineRule="auto"/>
        <w:rPr>
          <w:rFonts w:ascii="Times New Roman" w:hAnsi="Times New Roman" w:cs="Times New Roman"/>
          <w:szCs w:val="24"/>
        </w:rPr>
      </w:pPr>
    </w:p>
    <w:p w:rsidR="00E270A2" w:rsidRPr="00DA1EB6" w:rsidP="00E270A2">
      <w:pPr>
        <w:spacing w:after="160" w:line="259" w:lineRule="auto"/>
        <w:rPr>
          <w:rFonts w:cstheme="minorHAnsi"/>
          <w:b/>
          <w:color w:val="FF0000"/>
          <w:szCs w:val="24"/>
        </w:rPr>
      </w:pPr>
      <w:r w:rsidRPr="00956723">
        <w:rPr>
          <w:rFonts w:cstheme="minorHAnsi"/>
          <w:b/>
          <w:szCs w:val="24"/>
        </w:rPr>
        <w:t>With ageing various social, psychological and emotional issues enter into their lives. For instance, older adult face problem with physical health. They lose their body strength due to which they become dependent on their family member. These weaknesses in physical health create emotions of guilt and anger and sometimes shame and depression as well. These emotional issues lead to the psychological issues and at the end social life of a person gets limited. The family of the person also gets affected, but if the family helps the person and makes him feel independent, it can increase a person's ADLs performance. It is also significant for the family environment and connection with the person.</w:t>
      </w:r>
      <w:r w:rsidR="00DA1EB6">
        <w:rPr>
          <w:rFonts w:cstheme="minorHAnsi"/>
          <w:b/>
          <w:szCs w:val="24"/>
        </w:rPr>
        <w:t xml:space="preserve"> </w:t>
      </w:r>
      <w:r w:rsidRPr="00DA1EB6" w:rsidR="00DA1EB6">
        <w:rPr>
          <w:rFonts w:cstheme="minorHAnsi"/>
          <w:b/>
          <w:color w:val="FF0000"/>
          <w:szCs w:val="24"/>
        </w:rPr>
        <w:t>Excellent response</w:t>
      </w:r>
    </w:p>
    <w:p w:rsidR="00427518" w:rsidRPr="00E270A2" w:rsidP="00E270A2">
      <w:pPr>
        <w:spacing w:after="0"/>
        <w:rPr>
          <w:rFonts w:cstheme="minorHAnsi"/>
        </w:rPr>
      </w:pPr>
    </w:p>
    <w:p w:rsidR="00622BAD" w:rsidRPr="00947D87" w:rsidP="00622BAD">
      <w:pPr>
        <w:spacing w:line="276" w:lineRule="auto"/>
        <w:ind w:left="720" w:hanging="720"/>
        <w:contextualSpacing/>
        <w:jc w:val="right"/>
        <w:rPr>
          <w:rFonts w:eastAsia="Calibri" w:cs="Arial"/>
          <w:b/>
          <w:bCs/>
          <w:color w:val="A6A6A6" w:themeColor="background1" w:themeShade="A6"/>
          <w:szCs w:val="20"/>
        </w:rPr>
      </w:pPr>
      <w:sdt>
        <w:sdtPr>
          <w:rPr>
            <w:rFonts w:ascii="Calibri" w:eastAsia="Calibri" w:hAnsi="Calibri" w:cs="Calibri-Bold"/>
            <w:bCs/>
            <w:color w:val="A6A6A6" w:themeColor="background1" w:themeShade="A6"/>
            <w:sz w:val="22"/>
          </w:rPr>
          <w:id w:val="-689677730"/>
          <w:richText/>
        </w:sdtPr>
        <w:sdtContent>
          <w:r>
            <w:rPr>
              <w:rFonts w:ascii="MS Gothic" w:eastAsia="MS Gothic" w:hAnsi="MS Gothic" w:cs="Calibri-Bold" w:hint="eastAsia"/>
              <w:bCs/>
              <w:color w:val="A6A6A6" w:themeColor="background1" w:themeShade="A6"/>
              <w:sz w:val="22"/>
            </w:rPr>
            <w:t>☐</w:t>
          </w:r>
        </w:sdtContent>
      </w:sdt>
      <w:r w:rsidRPr="00947D87">
        <w:rPr>
          <w:rFonts w:ascii="Calibri" w:eastAsia="Calibri" w:hAnsi="Calibri" w:cs="Calibri-Bold"/>
          <w:bCs/>
          <w:color w:val="A6A6A6" w:themeColor="background1" w:themeShade="A6"/>
          <w:sz w:val="22"/>
        </w:rPr>
        <w:t xml:space="preserve">  Satisfactory </w:t>
      </w:r>
      <w:sdt>
        <w:sdtPr>
          <w:rPr>
            <w:rFonts w:ascii="Calibri" w:eastAsia="Calibri" w:hAnsi="Calibri" w:cs="Calibri-Bold"/>
            <w:bCs/>
            <w:color w:val="A6A6A6" w:themeColor="background1" w:themeShade="A6"/>
            <w:sz w:val="22"/>
          </w:rPr>
          <w:id w:val="729889550"/>
          <w:richText/>
        </w:sdtPr>
        <w:sdtContent>
          <w:r w:rsidRPr="00947D87">
            <w:rPr>
              <w:rFonts w:ascii="MS Gothic" w:eastAsia="MS Gothic" w:hAnsi="MS Gothic" w:cs="Calibri-Bold" w:hint="eastAsia"/>
              <w:bCs/>
              <w:color w:val="A6A6A6" w:themeColor="background1" w:themeShade="A6"/>
              <w:sz w:val="22"/>
            </w:rPr>
            <w:t>☐</w:t>
          </w:r>
        </w:sdtContent>
      </w:sdt>
      <w:r w:rsidRPr="00947D87">
        <w:rPr>
          <w:rFonts w:ascii="Calibri" w:eastAsia="Calibri" w:hAnsi="Calibri" w:cs="Calibri-Bold"/>
          <w:bCs/>
          <w:color w:val="A6A6A6" w:themeColor="background1" w:themeShade="A6"/>
          <w:sz w:val="22"/>
        </w:rPr>
        <w:t xml:space="preserve">  Not Satisfactory</w:t>
      </w:r>
    </w:p>
    <w:p w:rsidR="00622BAD" w:rsidP="00622BAD">
      <w:pPr>
        <w:widowControl w:val="0"/>
        <w:tabs>
          <w:tab w:val="left" w:pos="836"/>
        </w:tabs>
        <w:spacing w:line="276" w:lineRule="auto"/>
        <w:ind w:left="709" w:right="116" w:hanging="709"/>
        <w:contextualSpacing/>
        <w:rPr>
          <w:rFonts w:cs="Calibri"/>
        </w:rPr>
      </w:pPr>
      <w:r w:rsidRPr="00B02C47">
        <w:rPr>
          <w:rFonts w:eastAsia="Calibri" w:cs="Arial"/>
          <w:b/>
          <w:szCs w:val="20"/>
        </w:rPr>
        <w:t>Q</w:t>
      </w:r>
      <w:r>
        <w:rPr>
          <w:rFonts w:eastAsia="Calibri" w:cs="Arial"/>
          <w:b/>
          <w:szCs w:val="20"/>
        </w:rPr>
        <w:t xml:space="preserve">8  </w:t>
      </w:r>
      <w:r w:rsidRPr="004F3490">
        <w:rPr>
          <w:rFonts w:cs="Calibri"/>
        </w:rPr>
        <w:t>List</w:t>
      </w:r>
      <w:r w:rsidRPr="004F3490">
        <w:rPr>
          <w:rFonts w:cs="Calibri"/>
        </w:rPr>
        <w:t xml:space="preserve"> and describe three (3) health assessment tools that may be used to assess the mental, physical and/or functional ability of the older person</w:t>
      </w:r>
    </w:p>
    <w:p w:rsidR="00427518" w:rsidRPr="00B02C47" w:rsidP="00622BAD">
      <w:pPr>
        <w:widowControl w:val="0"/>
        <w:tabs>
          <w:tab w:val="left" w:pos="836"/>
        </w:tabs>
        <w:spacing w:line="276" w:lineRule="auto"/>
        <w:ind w:left="709" w:right="116" w:hanging="709"/>
        <w:contextualSpacing/>
        <w:rPr>
          <w:rFonts w:eastAsia="Calibri" w:cs="Arial"/>
          <w:szCs w:val="20"/>
        </w:rPr>
      </w:pPr>
    </w:p>
    <w:p w:rsidR="00E270A2" w:rsidRPr="0055509B" w:rsidP="00E270A2">
      <w:pPr>
        <w:spacing w:after="160" w:line="259" w:lineRule="auto"/>
        <w:rPr>
          <w:rFonts w:cstheme="minorHAnsi"/>
          <w:b/>
          <w:color w:val="FF0000"/>
          <w:szCs w:val="24"/>
        </w:rPr>
      </w:pPr>
      <w:r w:rsidRPr="00956723">
        <w:rPr>
          <w:rFonts w:cstheme="minorHAnsi"/>
          <w:b/>
          <w:szCs w:val="24"/>
        </w:rPr>
        <w:t>There are various health assessment tools which can be used to improve the mental and physical ability of older adults. It includes giving the response to the special health requirement, contributing to developing an effective</w:t>
      </w:r>
      <w:r w:rsidR="00DA1EB6">
        <w:rPr>
          <w:rFonts w:cstheme="minorHAnsi"/>
          <w:b/>
          <w:szCs w:val="24"/>
        </w:rPr>
        <w:t xml:space="preserve"> </w:t>
      </w:r>
      <w:r w:rsidRPr="00DA1EB6" w:rsidR="00DA1EB6">
        <w:rPr>
          <w:rFonts w:cstheme="minorHAnsi"/>
          <w:b/>
          <w:color w:val="FF0000"/>
          <w:szCs w:val="24"/>
        </w:rPr>
        <w:t>nursing</w:t>
      </w:r>
      <w:r w:rsidRPr="00956723">
        <w:rPr>
          <w:rFonts w:cstheme="minorHAnsi"/>
          <w:b/>
          <w:szCs w:val="24"/>
        </w:rPr>
        <w:t xml:space="preserve"> care plan, and arranging different activities to improve the overall health of older adults. It means every older adult has different problems and improvement will power therefore, giving a response to health requirement can be useful. In addition, the provision of an efficient health plan and through different activities that involve both physical and mental involvement can prove productive.</w:t>
      </w:r>
      <w:r w:rsidR="00A24DF4">
        <w:rPr>
          <w:rFonts w:cstheme="minorHAnsi"/>
          <w:b/>
          <w:szCs w:val="24"/>
        </w:rPr>
        <w:t xml:space="preserve"> Diet plan </w:t>
      </w:r>
      <w:r w:rsidR="00800025">
        <w:rPr>
          <w:rFonts w:cstheme="minorHAnsi"/>
          <w:b/>
          <w:szCs w:val="24"/>
        </w:rPr>
        <w:t xml:space="preserve">assessment </w:t>
      </w:r>
      <w:r w:rsidR="00A24DF4">
        <w:rPr>
          <w:rFonts w:cstheme="minorHAnsi"/>
          <w:b/>
          <w:szCs w:val="24"/>
        </w:rPr>
        <w:t xml:space="preserve">developed by the nurse is also efficient as with aging immune system get weaker and person requires a special dietary plan which is easy to digest and </w:t>
      </w:r>
      <w:r w:rsidR="00800025">
        <w:rPr>
          <w:rFonts w:cstheme="minorHAnsi"/>
          <w:b/>
          <w:szCs w:val="24"/>
        </w:rPr>
        <w:t>keep</w:t>
      </w:r>
      <w:r w:rsidR="00A24DF4">
        <w:rPr>
          <w:rFonts w:cstheme="minorHAnsi"/>
          <w:b/>
          <w:szCs w:val="24"/>
        </w:rPr>
        <w:t xml:space="preserve"> the body</w:t>
      </w:r>
      <w:r w:rsidR="00800025">
        <w:rPr>
          <w:rFonts w:cstheme="minorHAnsi"/>
          <w:b/>
          <w:szCs w:val="24"/>
        </w:rPr>
        <w:t xml:space="preserve"> healthy</w:t>
      </w:r>
      <w:r w:rsidR="00A24DF4">
        <w:rPr>
          <w:rFonts w:cstheme="minorHAnsi"/>
          <w:b/>
          <w:szCs w:val="24"/>
        </w:rPr>
        <w:t xml:space="preserve">. Another </w:t>
      </w:r>
      <w:r w:rsidR="00A24DF4">
        <w:rPr>
          <w:rFonts w:cstheme="minorHAnsi"/>
          <w:b/>
          <w:szCs w:val="24"/>
        </w:rPr>
        <w:t>assessment tool shall be monthly check-up by the doctor, it make</w:t>
      </w:r>
      <w:r w:rsidR="00800025">
        <w:rPr>
          <w:rFonts w:cstheme="minorHAnsi"/>
          <w:b/>
          <w:szCs w:val="24"/>
        </w:rPr>
        <w:t>s</w:t>
      </w:r>
      <w:bookmarkStart w:id="0" w:name="_GoBack"/>
      <w:bookmarkEnd w:id="0"/>
      <w:r w:rsidR="00A24DF4">
        <w:rPr>
          <w:rFonts w:cstheme="minorHAnsi"/>
          <w:b/>
          <w:szCs w:val="24"/>
        </w:rPr>
        <w:t xml:space="preserve"> easier in understanding the change in both physical and psychological health of the person. In addition, </w:t>
      </w:r>
      <w:r w:rsidR="002B362A">
        <w:rPr>
          <w:rFonts w:cstheme="minorHAnsi"/>
          <w:b/>
          <w:szCs w:val="24"/>
        </w:rPr>
        <w:t>symptoms of any</w:t>
      </w:r>
      <w:r w:rsidR="00A24DF4">
        <w:rPr>
          <w:rFonts w:cstheme="minorHAnsi"/>
          <w:b/>
          <w:szCs w:val="24"/>
        </w:rPr>
        <w:t xml:space="preserve"> </w:t>
      </w:r>
      <w:r w:rsidR="002B362A">
        <w:rPr>
          <w:rFonts w:cstheme="minorHAnsi"/>
          <w:b/>
          <w:szCs w:val="24"/>
        </w:rPr>
        <w:t>unusual disease can be identified on time.</w:t>
      </w:r>
      <w:r w:rsidR="00A24DF4">
        <w:rPr>
          <w:rFonts w:cstheme="minorHAnsi"/>
          <w:b/>
          <w:szCs w:val="24"/>
        </w:rPr>
        <w:t xml:space="preserve">   </w:t>
      </w:r>
      <w:r w:rsidR="00DF45F5">
        <w:rPr>
          <w:rFonts w:cstheme="minorHAnsi"/>
          <w:b/>
          <w:szCs w:val="24"/>
        </w:rPr>
        <w:t xml:space="preserve"> </w:t>
      </w:r>
      <w:r w:rsidR="0055509B">
        <w:rPr>
          <w:rFonts w:cstheme="minorHAnsi"/>
          <w:b/>
          <w:szCs w:val="24"/>
        </w:rPr>
        <w:t xml:space="preserve"> </w:t>
      </w:r>
      <w:r w:rsidRPr="0055509B" w:rsidR="0055509B">
        <w:rPr>
          <w:rFonts w:cstheme="minorHAnsi"/>
          <w:b/>
          <w:color w:val="FF0000"/>
          <w:szCs w:val="24"/>
          <w:highlight w:val="yellow"/>
        </w:rPr>
        <w:t>You need to think of 2 more assessments please</w:t>
      </w:r>
      <w:r w:rsidR="0055509B">
        <w:rPr>
          <w:rFonts w:cstheme="minorHAnsi"/>
          <w:b/>
          <w:color w:val="FF0000"/>
          <w:szCs w:val="24"/>
        </w:rPr>
        <w:t>.</w:t>
      </w:r>
    </w:p>
    <w:p w:rsidR="00622BAD" w:rsidRPr="00E270A2" w:rsidP="00E270A2">
      <w:pPr>
        <w:spacing w:after="0"/>
        <w:rPr>
          <w:rFonts w:cstheme="minorHAnsi"/>
        </w:rPr>
      </w:pPr>
    </w:p>
    <w:p w:rsidR="00622BAD" w:rsidRPr="00947D87" w:rsidP="00622BAD">
      <w:pPr>
        <w:spacing w:line="276" w:lineRule="auto"/>
        <w:ind w:left="720" w:hanging="720"/>
        <w:contextualSpacing/>
        <w:jc w:val="right"/>
        <w:rPr>
          <w:rFonts w:eastAsia="Calibri" w:cs="Arial"/>
          <w:b/>
          <w:bCs/>
          <w:color w:val="A6A6A6" w:themeColor="background1" w:themeShade="A6"/>
          <w:szCs w:val="20"/>
        </w:rPr>
      </w:pPr>
      <w:sdt>
        <w:sdtPr>
          <w:rPr>
            <w:rFonts w:ascii="Calibri" w:eastAsia="Calibri" w:hAnsi="Calibri" w:cs="Calibri-Bold"/>
            <w:bCs/>
            <w:color w:val="A6A6A6" w:themeColor="background1" w:themeShade="A6"/>
            <w:sz w:val="22"/>
          </w:rPr>
          <w:id w:val="-394198806"/>
          <w:richText/>
        </w:sdtPr>
        <w:sdtContent>
          <w:r w:rsidR="0055509B">
            <w:rPr>
              <w:rFonts w:ascii="Calibri" w:eastAsia="Calibri" w:hAnsi="Calibri" w:cs="Calibri-Bold"/>
              <w:bCs/>
              <w:color w:val="A6A6A6" w:themeColor="background1" w:themeShade="A6"/>
              <w:sz w:val="22"/>
            </w:rPr>
            <w:t>X</w:t>
          </w:r>
        </w:sdtContent>
      </w:sdt>
      <w:r w:rsidRPr="00947D87">
        <w:rPr>
          <w:rFonts w:ascii="Calibri" w:eastAsia="Calibri" w:hAnsi="Calibri" w:cs="Calibri-Bold"/>
          <w:bCs/>
          <w:color w:val="A6A6A6" w:themeColor="background1" w:themeShade="A6"/>
          <w:sz w:val="22"/>
        </w:rPr>
        <w:t xml:space="preserve"> Satisfactory </w:t>
      </w:r>
      <w:sdt>
        <w:sdtPr>
          <w:rPr>
            <w:rFonts w:ascii="Calibri" w:eastAsia="Calibri" w:hAnsi="Calibri" w:cs="Calibri-Bold"/>
            <w:bCs/>
            <w:color w:val="A6A6A6" w:themeColor="background1" w:themeShade="A6"/>
            <w:sz w:val="22"/>
          </w:rPr>
          <w:id w:val="1680074495"/>
          <w:richText/>
        </w:sdtPr>
        <w:sdtContent>
          <w:r w:rsidRPr="00947D87">
            <w:rPr>
              <w:rFonts w:ascii="MS Gothic" w:eastAsia="MS Gothic" w:hAnsi="MS Gothic" w:cs="Calibri-Bold" w:hint="eastAsia"/>
              <w:bCs/>
              <w:color w:val="A6A6A6" w:themeColor="background1" w:themeShade="A6"/>
              <w:sz w:val="22"/>
            </w:rPr>
            <w:t>☐</w:t>
          </w:r>
        </w:sdtContent>
      </w:sdt>
      <w:r w:rsidRPr="00947D87">
        <w:rPr>
          <w:rFonts w:ascii="Calibri" w:eastAsia="Calibri" w:hAnsi="Calibri" w:cs="Calibri-Bold"/>
          <w:bCs/>
          <w:color w:val="A6A6A6" w:themeColor="background1" w:themeShade="A6"/>
          <w:sz w:val="22"/>
        </w:rPr>
        <w:t xml:space="preserve">  Not Satisfactory</w:t>
      </w:r>
    </w:p>
    <w:p w:rsidR="00622BAD" w:rsidP="00622BAD">
      <w:pPr>
        <w:spacing w:after="0" w:line="276" w:lineRule="auto"/>
        <w:ind w:left="709" w:hanging="709"/>
        <w:rPr>
          <w:rFonts w:cs="Calibri"/>
        </w:rPr>
      </w:pPr>
      <w:r w:rsidRPr="00B02C47">
        <w:rPr>
          <w:rFonts w:eastAsia="Calibri" w:cs="Arial"/>
          <w:b/>
          <w:szCs w:val="20"/>
        </w:rPr>
        <w:t>Q</w:t>
      </w:r>
      <w:r>
        <w:rPr>
          <w:rFonts w:eastAsia="Calibri" w:cs="Arial"/>
          <w:b/>
          <w:szCs w:val="20"/>
        </w:rPr>
        <w:t xml:space="preserve">9 </w:t>
      </w:r>
      <w:r w:rsidRPr="004F3490">
        <w:rPr>
          <w:rFonts w:eastAsia="Calibri" w:cs="Arial"/>
          <w:szCs w:val="20"/>
        </w:rPr>
        <w:t>Identify three (3) specific nursing interventions that are relevant for the aged person and state the rationale for each intervention</w:t>
      </w:r>
    </w:p>
    <w:p w:rsidR="00622BAD" w:rsidP="00622BAD">
      <w:pPr>
        <w:spacing w:after="0" w:line="276" w:lineRule="auto"/>
        <w:ind w:left="709" w:hanging="709"/>
        <w:rPr>
          <w:rFonts w:cs="Calibri"/>
        </w:rPr>
      </w:pPr>
    </w:p>
    <w:p w:rsidR="00AE723E" w:rsidRPr="00956723" w:rsidP="00AE723E">
      <w:pPr>
        <w:spacing w:after="160" w:line="259" w:lineRule="auto"/>
        <w:rPr>
          <w:rFonts w:cstheme="minorHAnsi"/>
          <w:b/>
          <w:szCs w:val="24"/>
        </w:rPr>
      </w:pPr>
      <w:r w:rsidRPr="00956723">
        <w:rPr>
          <w:rFonts w:cstheme="minorHAnsi"/>
          <w:b/>
          <w:szCs w:val="24"/>
        </w:rPr>
        <w:t>The three nursing interventions that are relevant for the older adult include physical therapy, diet plan, and regular assessment. Physical therapy practice helps the older adult to avoid all physical health problem. It is useful for physical health. Diet plan is also useful; nurses can provide proper plan and guidance about the food that is healthy for the older adults and along with the suitable amount and timing to enhance the health of the person. Regular assessment is the most important practice that can be useful for older adults. It helps nurses to identify the physical and psychological problems of the person on time. Therefore useful prevention can be applied to avoid any further health issue.</w:t>
      </w:r>
    </w:p>
    <w:p w:rsidR="00622BAD" w:rsidRPr="00956723" w:rsidP="00622BAD">
      <w:pPr>
        <w:spacing w:before="120" w:line="360" w:lineRule="auto"/>
        <w:contextualSpacing/>
        <w:rPr>
          <w:rFonts w:eastAsia="Times New Roman" w:cstheme="minorHAnsi"/>
          <w:b/>
          <w:sz w:val="22"/>
        </w:rPr>
      </w:pPr>
    </w:p>
    <w:p w:rsidR="00427518" w:rsidP="00622BAD">
      <w:pPr>
        <w:spacing w:before="120" w:line="360" w:lineRule="auto"/>
        <w:contextualSpacing/>
        <w:rPr>
          <w:rFonts w:ascii="Calibri" w:eastAsia="Times New Roman" w:hAnsi="Calibri" w:cs="Times New Roman"/>
          <w:sz w:val="22"/>
        </w:rPr>
      </w:pPr>
    </w:p>
    <w:p w:rsidR="00427518" w:rsidP="00622BAD">
      <w:pPr>
        <w:spacing w:before="120" w:line="360" w:lineRule="auto"/>
        <w:contextualSpacing/>
        <w:rPr>
          <w:rFonts w:ascii="Calibri" w:eastAsia="Times New Roman" w:hAnsi="Calibri" w:cs="Times New Roman"/>
          <w:sz w:val="22"/>
        </w:rPr>
      </w:pPr>
    </w:p>
    <w:p w:rsidR="00427518" w:rsidRPr="005958D9" w:rsidP="00622BAD">
      <w:pPr>
        <w:spacing w:before="120" w:line="360" w:lineRule="auto"/>
        <w:contextualSpacing/>
        <w:rPr>
          <w:rFonts w:ascii="Calibri" w:eastAsia="Times New Roman" w:hAnsi="Calibri" w:cs="Times New Roman"/>
          <w:sz w:val="22"/>
        </w:rPr>
      </w:pPr>
    </w:p>
    <w:p w:rsidR="00622BAD" w:rsidRPr="00947D87" w:rsidP="00622BAD">
      <w:pPr>
        <w:spacing w:line="276" w:lineRule="auto"/>
        <w:ind w:left="720" w:hanging="720"/>
        <w:contextualSpacing/>
        <w:jc w:val="right"/>
        <w:rPr>
          <w:rFonts w:eastAsia="Calibri" w:cs="Arial"/>
          <w:b/>
          <w:bCs/>
          <w:color w:val="A6A6A6" w:themeColor="background1" w:themeShade="A6"/>
          <w:szCs w:val="20"/>
        </w:rPr>
      </w:pPr>
      <w:sdt>
        <w:sdtPr>
          <w:rPr>
            <w:rFonts w:ascii="Calibri" w:eastAsia="Calibri" w:hAnsi="Calibri" w:cs="Calibri-Bold"/>
            <w:bCs/>
            <w:color w:val="A6A6A6" w:themeColor="background1" w:themeShade="A6"/>
            <w:sz w:val="22"/>
          </w:rPr>
          <w:id w:val="1971628649"/>
          <w:richText/>
        </w:sdtPr>
        <w:sdtContent>
          <w:r w:rsidR="0055509B">
            <w:rPr>
              <w:rFonts w:ascii="MS Gothic" w:eastAsia="MS Gothic" w:hAnsi="MS Gothic" w:cs="Calibri-Bold"/>
              <w:bCs/>
              <w:color w:val="A6A6A6" w:themeColor="background1" w:themeShade="A6"/>
              <w:sz w:val="22"/>
            </w:rPr>
            <w:t>X</w:t>
          </w:r>
        </w:sdtContent>
      </w:sdt>
      <w:r w:rsidRPr="00947D87">
        <w:rPr>
          <w:rFonts w:ascii="Calibri" w:eastAsia="Calibri" w:hAnsi="Calibri" w:cs="Calibri-Bold"/>
          <w:bCs/>
          <w:color w:val="A6A6A6" w:themeColor="background1" w:themeShade="A6"/>
          <w:sz w:val="22"/>
        </w:rPr>
        <w:t xml:space="preserve">  Satisfactory </w:t>
      </w:r>
      <w:sdt>
        <w:sdtPr>
          <w:rPr>
            <w:rFonts w:ascii="Calibri" w:eastAsia="Calibri" w:hAnsi="Calibri" w:cs="Calibri-Bold"/>
            <w:bCs/>
            <w:color w:val="A6A6A6" w:themeColor="background1" w:themeShade="A6"/>
            <w:sz w:val="22"/>
          </w:rPr>
          <w:id w:val="-297067799"/>
          <w:richText/>
        </w:sdtPr>
        <w:sdtContent>
          <w:r w:rsidRPr="00947D87">
            <w:rPr>
              <w:rFonts w:ascii="MS Gothic" w:eastAsia="MS Gothic" w:hAnsi="MS Gothic" w:cs="Calibri-Bold" w:hint="eastAsia"/>
              <w:bCs/>
              <w:color w:val="A6A6A6" w:themeColor="background1" w:themeShade="A6"/>
              <w:sz w:val="22"/>
            </w:rPr>
            <w:t>☐</w:t>
          </w:r>
        </w:sdtContent>
      </w:sdt>
      <w:r w:rsidRPr="00947D87">
        <w:rPr>
          <w:rFonts w:ascii="Calibri" w:eastAsia="Calibri" w:hAnsi="Calibri" w:cs="Calibri-Bold"/>
          <w:bCs/>
          <w:color w:val="A6A6A6" w:themeColor="background1" w:themeShade="A6"/>
          <w:sz w:val="22"/>
        </w:rPr>
        <w:t xml:space="preserve">  Not Satisfactory</w:t>
      </w:r>
    </w:p>
    <w:p w:rsidR="00622BAD" w:rsidP="00622BAD">
      <w:pPr>
        <w:spacing w:after="0" w:line="276" w:lineRule="auto"/>
        <w:ind w:left="709" w:hanging="709"/>
        <w:rPr>
          <w:rFonts w:cs="Calibri"/>
        </w:rPr>
      </w:pPr>
      <w:r w:rsidRPr="0051288C">
        <w:rPr>
          <w:rFonts w:cs="Calibri"/>
          <w:b/>
        </w:rPr>
        <w:t>Q10</w:t>
      </w:r>
      <w:r>
        <w:rPr>
          <w:rFonts w:cs="Calibri"/>
          <w:b/>
        </w:rPr>
        <w:tab/>
      </w:r>
      <w:r w:rsidRPr="0051288C">
        <w:rPr>
          <w:rFonts w:cs="Calibri"/>
        </w:rPr>
        <w:t xml:space="preserve">What is </w:t>
      </w:r>
      <w:r w:rsidRPr="0051288C">
        <w:rPr>
          <w:rFonts w:cs="Calibri"/>
        </w:rPr>
        <w:t>polypharmacy</w:t>
      </w:r>
      <w:r w:rsidRPr="0051288C">
        <w:rPr>
          <w:rFonts w:cs="Calibri"/>
        </w:rPr>
        <w:t xml:space="preserve"> and what effects does this have on the aged person with chronic conditions?</w:t>
      </w:r>
    </w:p>
    <w:p w:rsidR="00622BAD" w:rsidP="00622BAD">
      <w:pPr>
        <w:spacing w:after="0" w:line="276" w:lineRule="auto"/>
        <w:ind w:left="709" w:hanging="709"/>
        <w:rPr>
          <w:rFonts w:cs="Calibri"/>
          <w:b/>
        </w:rPr>
      </w:pPr>
    </w:p>
    <w:p w:rsidR="00E270A2" w:rsidRPr="00956723" w:rsidP="00E270A2">
      <w:pPr>
        <w:spacing w:after="160" w:line="259" w:lineRule="auto"/>
        <w:rPr>
          <w:rFonts w:cstheme="minorHAnsi"/>
          <w:b/>
          <w:szCs w:val="24"/>
        </w:rPr>
      </w:pPr>
      <w:r w:rsidRPr="00956723">
        <w:rPr>
          <w:rFonts w:cstheme="minorHAnsi"/>
          <w:b/>
          <w:szCs w:val="24"/>
        </w:rPr>
        <w:t>Ageing results in multiple issues for both physical and psychological health. It often results in multiple medications at the same time for the same person.</w:t>
      </w:r>
      <w:r w:rsidR="0055509B">
        <w:rPr>
          <w:rFonts w:cstheme="minorHAnsi"/>
          <w:b/>
          <w:szCs w:val="24"/>
        </w:rPr>
        <w:t xml:space="preserve"> </w:t>
      </w:r>
      <w:r w:rsidRPr="0055509B" w:rsidR="0055509B">
        <w:rPr>
          <w:rFonts w:cstheme="minorHAnsi"/>
          <w:b/>
          <w:color w:val="FF0000"/>
          <w:szCs w:val="24"/>
        </w:rPr>
        <w:t>The individual is on 5 or more medications</w:t>
      </w:r>
      <w:r w:rsidR="00CD65A2">
        <w:rPr>
          <w:rFonts w:cstheme="minorHAnsi"/>
          <w:b/>
          <w:color w:val="FF0000"/>
          <w:szCs w:val="24"/>
        </w:rPr>
        <w:t>,</w:t>
      </w:r>
      <w:r w:rsidRPr="0055509B" w:rsidR="0055509B">
        <w:rPr>
          <w:rFonts w:cstheme="minorHAnsi"/>
          <w:b/>
          <w:color w:val="FF0000"/>
          <w:szCs w:val="24"/>
        </w:rPr>
        <w:t xml:space="preserve"> </w:t>
      </w:r>
      <w:r w:rsidRPr="00956723" w:rsidR="00CD65A2">
        <w:rPr>
          <w:rFonts w:cstheme="minorHAnsi"/>
          <w:b/>
          <w:szCs w:val="24"/>
        </w:rPr>
        <w:t>thes</w:t>
      </w:r>
      <w:r w:rsidRPr="00956723">
        <w:rPr>
          <w:rFonts w:cstheme="minorHAnsi"/>
          <w:b/>
          <w:szCs w:val="24"/>
        </w:rPr>
        <w:t xml:space="preserve">e multiple medications are known as </w:t>
      </w:r>
      <w:r w:rsidRPr="00956723">
        <w:rPr>
          <w:rFonts w:cstheme="minorHAnsi"/>
          <w:b/>
          <w:szCs w:val="24"/>
        </w:rPr>
        <w:t>polypharmacy</w:t>
      </w:r>
      <w:r w:rsidRPr="00956723">
        <w:rPr>
          <w:rFonts w:cstheme="minorHAnsi"/>
          <w:b/>
          <w:szCs w:val="24"/>
        </w:rPr>
        <w:t xml:space="preserve">. For older adults, </w:t>
      </w:r>
      <w:r w:rsidRPr="00956723">
        <w:rPr>
          <w:rFonts w:cstheme="minorHAnsi"/>
          <w:b/>
          <w:szCs w:val="24"/>
        </w:rPr>
        <w:t>polypharmacy</w:t>
      </w:r>
      <w:r w:rsidRPr="00956723">
        <w:rPr>
          <w:rFonts w:cstheme="minorHAnsi"/>
          <w:b/>
          <w:szCs w:val="24"/>
        </w:rPr>
        <w:t xml:space="preserve"> is useful because due to ageing person often faces various chronic diseases like blood pressure issue, diabetes, and heart problem. In this condition when an older adult has more than one chronic health issue, </w:t>
      </w:r>
      <w:r w:rsidRPr="00956723">
        <w:rPr>
          <w:rFonts w:cstheme="minorHAnsi"/>
          <w:b/>
          <w:szCs w:val="24"/>
        </w:rPr>
        <w:t>polypharmacy</w:t>
      </w:r>
      <w:r w:rsidRPr="00956723">
        <w:rPr>
          <w:rFonts w:cstheme="minorHAnsi"/>
          <w:b/>
          <w:szCs w:val="24"/>
        </w:rPr>
        <w:t xml:space="preserve"> is required to control all the problems at the same time. </w:t>
      </w:r>
      <w:r w:rsidRPr="00956723">
        <w:rPr>
          <w:rFonts w:cstheme="minorHAnsi"/>
          <w:b/>
          <w:szCs w:val="24"/>
        </w:rPr>
        <w:t>Polypharmacy</w:t>
      </w:r>
      <w:r w:rsidRPr="00956723">
        <w:rPr>
          <w:rFonts w:cstheme="minorHAnsi"/>
          <w:b/>
          <w:szCs w:val="24"/>
        </w:rPr>
        <w:t xml:space="preserve"> requires special care as it needs proper medication with a prescribed amount of medicine with proper timing. </w:t>
      </w:r>
    </w:p>
    <w:p w:rsidR="00622BAD" w:rsidRPr="005958D9" w:rsidP="00622BAD">
      <w:pPr>
        <w:spacing w:before="120" w:line="360" w:lineRule="auto"/>
        <w:contextualSpacing/>
        <w:rPr>
          <w:rFonts w:ascii="Calibri" w:eastAsia="Times New Roman" w:hAnsi="Calibri" w:cs="Times New Roman"/>
          <w:sz w:val="22"/>
        </w:rPr>
      </w:pPr>
    </w:p>
    <w:p w:rsidR="00622BAD" w:rsidRPr="00947D87" w:rsidP="00622BAD">
      <w:pPr>
        <w:spacing w:line="276" w:lineRule="auto"/>
        <w:ind w:left="720" w:hanging="720"/>
        <w:contextualSpacing/>
        <w:jc w:val="right"/>
        <w:rPr>
          <w:rFonts w:eastAsia="Calibri" w:cs="Arial"/>
          <w:b/>
          <w:bCs/>
          <w:color w:val="A6A6A6" w:themeColor="background1" w:themeShade="A6"/>
          <w:szCs w:val="20"/>
        </w:rPr>
      </w:pPr>
      <w:sdt>
        <w:sdtPr>
          <w:rPr>
            <w:rFonts w:ascii="Calibri" w:eastAsia="Calibri" w:hAnsi="Calibri" w:cs="Calibri-Bold"/>
            <w:bCs/>
            <w:color w:val="A6A6A6" w:themeColor="background1" w:themeShade="A6"/>
            <w:sz w:val="22"/>
          </w:rPr>
          <w:id w:val="-88934332"/>
          <w:richText/>
        </w:sdtPr>
        <w:sdtContent>
          <w:r>
            <w:rPr>
              <w:rFonts w:ascii="MS Gothic" w:eastAsia="MS Gothic" w:hAnsi="MS Gothic" w:cs="Calibri-Bold" w:hint="eastAsia"/>
              <w:bCs/>
              <w:color w:val="A6A6A6" w:themeColor="background1" w:themeShade="A6"/>
              <w:sz w:val="22"/>
            </w:rPr>
            <w:t>☐</w:t>
          </w:r>
        </w:sdtContent>
      </w:sdt>
      <w:r w:rsidRPr="00947D87">
        <w:rPr>
          <w:rFonts w:ascii="Calibri" w:eastAsia="Calibri" w:hAnsi="Calibri" w:cs="Calibri-Bold"/>
          <w:bCs/>
          <w:color w:val="A6A6A6" w:themeColor="background1" w:themeShade="A6"/>
          <w:sz w:val="22"/>
        </w:rPr>
        <w:t xml:space="preserve">  Satisfactory </w:t>
      </w:r>
      <w:sdt>
        <w:sdtPr>
          <w:rPr>
            <w:rFonts w:ascii="Calibri" w:eastAsia="Calibri" w:hAnsi="Calibri" w:cs="Calibri-Bold"/>
            <w:bCs/>
            <w:color w:val="A6A6A6" w:themeColor="background1" w:themeShade="A6"/>
            <w:sz w:val="22"/>
          </w:rPr>
          <w:id w:val="-1038897309"/>
          <w:richText/>
        </w:sdtPr>
        <w:sdtContent>
          <w:r w:rsidRPr="00947D87">
            <w:rPr>
              <w:rFonts w:ascii="MS Gothic" w:eastAsia="MS Gothic" w:hAnsi="MS Gothic" w:cs="Calibri-Bold" w:hint="eastAsia"/>
              <w:bCs/>
              <w:color w:val="A6A6A6" w:themeColor="background1" w:themeShade="A6"/>
              <w:sz w:val="22"/>
            </w:rPr>
            <w:t>☐</w:t>
          </w:r>
        </w:sdtContent>
      </w:sdt>
      <w:r w:rsidRPr="00947D87">
        <w:rPr>
          <w:rFonts w:ascii="Calibri" w:eastAsia="Calibri" w:hAnsi="Calibri" w:cs="Calibri-Bold"/>
          <w:bCs/>
          <w:color w:val="A6A6A6" w:themeColor="background1" w:themeShade="A6"/>
          <w:sz w:val="22"/>
        </w:rPr>
        <w:t xml:space="preserve">  Not Satisfactory</w:t>
      </w:r>
    </w:p>
    <w:p w:rsidR="00427518" w:rsidP="00622BAD">
      <w:pPr>
        <w:spacing w:after="0" w:line="276" w:lineRule="auto"/>
        <w:ind w:left="709" w:hanging="709"/>
        <w:rPr>
          <w:rFonts w:cs="Calibri"/>
        </w:rPr>
      </w:pPr>
      <w:r>
        <w:rPr>
          <w:rFonts w:cs="Calibri"/>
          <w:b/>
        </w:rPr>
        <w:t>Q11</w:t>
      </w:r>
      <w:r>
        <w:rPr>
          <w:rFonts w:cs="Calibri"/>
          <w:b/>
        </w:rPr>
        <w:tab/>
      </w:r>
      <w:r w:rsidRPr="004F3490">
        <w:rPr>
          <w:rFonts w:cs="Calibri"/>
        </w:rPr>
        <w:t xml:space="preserve">List and describe three (3) types of restraint. What are the legal ramifications of using restraint on a person displaying challenging behaviours?     </w:t>
      </w:r>
    </w:p>
    <w:p w:rsidR="00622BAD" w:rsidP="00622BAD">
      <w:pPr>
        <w:spacing w:after="0" w:line="276" w:lineRule="auto"/>
        <w:ind w:left="709" w:hanging="709"/>
        <w:rPr>
          <w:rFonts w:cs="Calibri"/>
          <w:b/>
        </w:rPr>
      </w:pPr>
    </w:p>
    <w:p w:rsidR="00B06322" w:rsidP="00B06322">
      <w:pPr>
        <w:spacing w:after="200" w:line="276" w:lineRule="auto"/>
        <w:rPr>
          <w:rFonts w:ascii="Calibri" w:hAnsi="Calibri"/>
          <w:b/>
          <w:color w:val="FF0000"/>
        </w:rPr>
      </w:pPr>
      <w:r w:rsidRPr="00956723">
        <w:rPr>
          <w:rFonts w:cstheme="minorHAnsi"/>
          <w:b/>
          <w:szCs w:val="24"/>
        </w:rPr>
        <w:t>The three types of restraints include physical restraints, environmental restraints, and chemical restrains. Physical restraints include restriction over the behaviour and movement of older adults. Environmental restraints limited the surrounding for the person and chemical restraints include the modification over the medication or restrict behaviour. This restriction can also be harmful to the freedom of the person.</w:t>
      </w:r>
      <w:r w:rsidR="00CD65A2">
        <w:rPr>
          <w:rFonts w:cstheme="minorHAnsi"/>
          <w:b/>
          <w:szCs w:val="24"/>
        </w:rPr>
        <w:t xml:space="preserve"> For instance, physical restraint may result in </w:t>
      </w:r>
      <w:r w:rsidR="00CD65A2">
        <w:rPr>
          <w:rFonts w:cstheme="minorHAnsi"/>
          <w:b/>
          <w:szCs w:val="24"/>
        </w:rPr>
        <w:t xml:space="preserve">some kind of psychological issues like depression. The main aim of the restraint is to keep older adults away from the physical injury but it is equally necessary to keep him psychological healthy. </w:t>
      </w:r>
      <w:r w:rsidRPr="00956723">
        <w:rPr>
          <w:rFonts w:cstheme="minorHAnsi"/>
          <w:b/>
          <w:szCs w:val="24"/>
        </w:rPr>
        <w:t xml:space="preserve"> Therefore, there are some legal ramifications for the use of these restrictions. For instance, restraints can be used for the patient of Alzheimer and older adults who lose their eyesight. These restraints can be used only when physicians prescribe th</w:t>
      </w:r>
      <w:r w:rsidR="00CD65A2">
        <w:rPr>
          <w:rFonts w:cstheme="minorHAnsi"/>
          <w:b/>
          <w:szCs w:val="24"/>
        </w:rPr>
        <w:t xml:space="preserve">em to the family of the patient. Proper guidance and documentation </w:t>
      </w:r>
      <w:r w:rsidR="0024540F">
        <w:rPr>
          <w:rFonts w:cstheme="minorHAnsi"/>
          <w:b/>
          <w:szCs w:val="24"/>
        </w:rPr>
        <w:t>should</w:t>
      </w:r>
      <w:r w:rsidR="00CD65A2">
        <w:rPr>
          <w:rFonts w:cstheme="minorHAnsi"/>
          <w:b/>
          <w:szCs w:val="24"/>
        </w:rPr>
        <w:t xml:space="preserve"> be used while using any restraint to </w:t>
      </w:r>
      <w:r w:rsidR="0024540F">
        <w:rPr>
          <w:rFonts w:cstheme="minorHAnsi"/>
          <w:b/>
          <w:szCs w:val="24"/>
        </w:rPr>
        <w:t>avoid</w:t>
      </w:r>
      <w:r w:rsidR="00CD65A2">
        <w:rPr>
          <w:rFonts w:cstheme="minorHAnsi"/>
          <w:b/>
          <w:szCs w:val="24"/>
        </w:rPr>
        <w:t xml:space="preserve"> the </w:t>
      </w:r>
      <w:r w:rsidR="0024540F">
        <w:rPr>
          <w:rFonts w:cstheme="minorHAnsi"/>
          <w:b/>
          <w:szCs w:val="24"/>
        </w:rPr>
        <w:t>side effect of these restraints especially physical restraints.</w:t>
      </w:r>
      <w:r w:rsidR="00CD65A2">
        <w:rPr>
          <w:rFonts w:cstheme="minorHAnsi"/>
          <w:b/>
          <w:szCs w:val="24"/>
        </w:rPr>
        <w:t xml:space="preserve"> </w:t>
      </w:r>
    </w:p>
    <w:p w:rsidR="00B06322" w:rsidRPr="003B1ECC" w:rsidP="00B06322">
      <w:pPr>
        <w:spacing w:after="200" w:line="276" w:lineRule="auto"/>
        <w:rPr>
          <w:rFonts w:ascii="Calibri" w:hAnsi="Calibri" w:cs="Arial"/>
          <w:b/>
          <w:color w:val="FF0000"/>
          <w:lang w:val="en-GB"/>
        </w:rPr>
      </w:pPr>
      <w:r w:rsidRPr="00952D06">
        <w:rPr>
          <w:rFonts w:ascii="Calibri" w:hAnsi="Calibri"/>
          <w:b/>
          <w:color w:val="FF0000"/>
        </w:rPr>
        <w:t>Please also note</w:t>
      </w:r>
      <w:r w:rsidRPr="00952D06">
        <w:rPr>
          <w:rFonts w:ascii="Calibri" w:hAnsi="Calibri" w:cs="Arial"/>
          <w:b/>
          <w:color w:val="FF0000"/>
          <w:lang w:val="en-GB"/>
        </w:rPr>
        <w:t xml:space="preserve"> some specifics in terms of restraints; a restraint-free environment is the recommended standard of care for aged care facilities. Current research indicates that physical restraints can cause harm. Aged care facilities should consider alternatives to using restraints. Restraints should only be used after a comprehensive assessment, and following preventative strategies and all reasonable alternative options have been exhausted. Restraints can only be used to protect the individual/ and with consent and agreement of the person, their doctor, carers and/or guardian. Restraints are only used as a last resort and extensive consultation needs to take place with the client or their legal representative, the client's family/carer/ medical officer and other relevant health professionals. Documentation of the restraint measures must include the type of restraint to be used, time limits for restraint release, regularly assessing the person's health and wellbeing and documentation of the timeframes for release and restraint application. (Reference: Aged Care in Australia, TAFE, 2016)</w:t>
      </w:r>
      <w:r>
        <w:rPr>
          <w:rFonts w:ascii="Calibri" w:hAnsi="Calibri" w:cs="Arial"/>
          <w:b/>
          <w:color w:val="FF0000"/>
          <w:lang w:val="en-GB"/>
        </w:rPr>
        <w:t xml:space="preserve"> CT</w:t>
      </w:r>
      <w:r w:rsidRPr="004F3490">
        <w:rPr>
          <w:rFonts w:cs="Calibri"/>
        </w:rPr>
        <w:t xml:space="preserve">                                           </w:t>
      </w:r>
    </w:p>
    <w:p w:rsidR="00AE723E" w:rsidRPr="00956723" w:rsidP="00AE723E">
      <w:pPr>
        <w:spacing w:after="160" w:line="259" w:lineRule="auto"/>
        <w:rPr>
          <w:rFonts w:cstheme="minorHAnsi"/>
          <w:b/>
          <w:szCs w:val="24"/>
        </w:rPr>
      </w:pPr>
    </w:p>
    <w:p w:rsidR="00622BAD" w:rsidRPr="005958D9" w:rsidP="00622BAD">
      <w:pPr>
        <w:spacing w:before="120" w:line="360" w:lineRule="auto"/>
        <w:contextualSpacing/>
        <w:rPr>
          <w:rFonts w:ascii="Calibri" w:eastAsia="Times New Roman" w:hAnsi="Calibri" w:cs="Times New Roman"/>
          <w:sz w:val="22"/>
        </w:rPr>
      </w:pPr>
    </w:p>
    <w:p w:rsidR="00622BAD" w:rsidRPr="00947D87" w:rsidP="00622BAD">
      <w:pPr>
        <w:spacing w:line="276" w:lineRule="auto"/>
        <w:ind w:left="720" w:hanging="720"/>
        <w:contextualSpacing/>
        <w:jc w:val="right"/>
        <w:rPr>
          <w:rFonts w:eastAsia="Calibri" w:cs="Arial"/>
          <w:b/>
          <w:bCs/>
          <w:color w:val="A6A6A6" w:themeColor="background1" w:themeShade="A6"/>
          <w:szCs w:val="20"/>
        </w:rPr>
      </w:pPr>
      <w:sdt>
        <w:sdtPr>
          <w:rPr>
            <w:rFonts w:ascii="Calibri" w:eastAsia="Calibri" w:hAnsi="Calibri" w:cs="Calibri-Bold"/>
            <w:bCs/>
            <w:color w:val="A6A6A6" w:themeColor="background1" w:themeShade="A6"/>
            <w:sz w:val="22"/>
          </w:rPr>
          <w:id w:val="-241111836"/>
          <w:richText/>
        </w:sdtPr>
        <w:sdtContent>
          <w:r>
            <w:rPr>
              <w:rFonts w:ascii="MS Gothic" w:eastAsia="MS Gothic" w:hAnsi="MS Gothic" w:cs="Calibri-Bold" w:hint="eastAsia"/>
              <w:bCs/>
              <w:color w:val="A6A6A6" w:themeColor="background1" w:themeShade="A6"/>
              <w:sz w:val="22"/>
            </w:rPr>
            <w:t>☐</w:t>
          </w:r>
        </w:sdtContent>
      </w:sdt>
      <w:r w:rsidRPr="00947D87">
        <w:rPr>
          <w:rFonts w:ascii="Calibri" w:eastAsia="Calibri" w:hAnsi="Calibri" w:cs="Calibri-Bold"/>
          <w:bCs/>
          <w:color w:val="A6A6A6" w:themeColor="background1" w:themeShade="A6"/>
          <w:sz w:val="22"/>
        </w:rPr>
        <w:t xml:space="preserve">  Satisfactory </w:t>
      </w:r>
      <w:sdt>
        <w:sdtPr>
          <w:rPr>
            <w:rFonts w:ascii="Calibri" w:eastAsia="Calibri" w:hAnsi="Calibri" w:cs="Calibri-Bold"/>
            <w:bCs/>
            <w:color w:val="A6A6A6" w:themeColor="background1" w:themeShade="A6"/>
            <w:sz w:val="22"/>
          </w:rPr>
          <w:id w:val="1536468281"/>
          <w:richText/>
        </w:sdtPr>
        <w:sdtContent>
          <w:r w:rsidRPr="00947D87">
            <w:rPr>
              <w:rFonts w:ascii="MS Gothic" w:eastAsia="MS Gothic" w:hAnsi="MS Gothic" w:cs="Calibri-Bold" w:hint="eastAsia"/>
              <w:bCs/>
              <w:color w:val="A6A6A6" w:themeColor="background1" w:themeShade="A6"/>
              <w:sz w:val="22"/>
            </w:rPr>
            <w:t>☐</w:t>
          </w:r>
        </w:sdtContent>
      </w:sdt>
      <w:r w:rsidRPr="00947D87">
        <w:rPr>
          <w:rFonts w:ascii="Calibri" w:eastAsia="Calibri" w:hAnsi="Calibri" w:cs="Calibri-Bold"/>
          <w:bCs/>
          <w:color w:val="A6A6A6" w:themeColor="background1" w:themeShade="A6"/>
          <w:sz w:val="22"/>
        </w:rPr>
        <w:t xml:space="preserve">  Not Satisfactory</w:t>
      </w:r>
    </w:p>
    <w:p w:rsidR="00622BAD" w:rsidRPr="0051288C" w:rsidP="00622BAD">
      <w:pPr>
        <w:spacing w:after="0" w:line="276" w:lineRule="auto"/>
        <w:ind w:left="709" w:hanging="709"/>
        <w:rPr>
          <w:rFonts w:cs="Calibri"/>
          <w:b/>
        </w:rPr>
      </w:pPr>
      <w:r>
        <w:rPr>
          <w:rFonts w:cs="Calibri"/>
          <w:b/>
        </w:rPr>
        <w:t>Q12</w:t>
      </w:r>
      <w:r>
        <w:rPr>
          <w:rFonts w:cs="Calibri"/>
          <w:b/>
        </w:rPr>
        <w:tab/>
      </w:r>
      <w:r w:rsidRPr="0051288C">
        <w:rPr>
          <w:rFonts w:cs="Calibri"/>
        </w:rPr>
        <w:t>List and describe three (3) available resources and/or support services for that may be accessed by the elderly that will assist them to remain independent.</w:t>
      </w:r>
    </w:p>
    <w:p w:rsidR="005958D9" w:rsidP="005958D9">
      <w:pPr>
        <w:spacing w:before="120" w:line="360" w:lineRule="auto"/>
        <w:contextualSpacing/>
        <w:rPr>
          <w:rFonts w:ascii="Calibri" w:eastAsia="Times New Roman" w:hAnsi="Calibri" w:cs="Times New Roman"/>
          <w:sz w:val="22"/>
        </w:rPr>
      </w:pPr>
    </w:p>
    <w:p w:rsidR="00427518" w:rsidP="00427518">
      <w:pPr>
        <w:spacing w:after="0"/>
        <w:contextualSpacing/>
        <w:rPr>
          <w:rFonts w:ascii="Calibri" w:eastAsia="Times New Roman" w:hAnsi="Calibri" w:cs="Times New Roman"/>
          <w:sz w:val="22"/>
        </w:rPr>
      </w:pPr>
    </w:p>
    <w:p w:rsidR="00AE723E" w:rsidRPr="00F57FE5" w:rsidP="00AE723E">
      <w:pPr>
        <w:spacing w:after="160" w:line="259" w:lineRule="auto"/>
        <w:rPr>
          <w:rFonts w:cstheme="minorHAnsi"/>
          <w:b/>
          <w:color w:val="FF0000"/>
          <w:szCs w:val="24"/>
        </w:rPr>
      </w:pPr>
      <w:r w:rsidRPr="00956723">
        <w:rPr>
          <w:rFonts w:cstheme="minorHAnsi"/>
          <w:b/>
          <w:szCs w:val="24"/>
        </w:rPr>
        <w:t xml:space="preserve">Australia has provided the number of services for the health care of older adults. </w:t>
      </w:r>
      <w:r w:rsidRPr="00B06322">
        <w:rPr>
          <w:rFonts w:cstheme="minorHAnsi"/>
          <w:b/>
          <w:szCs w:val="24"/>
          <w:highlight w:val="yellow"/>
        </w:rPr>
        <w:t>For instance, the Australian Institute of health and welfare</w:t>
      </w:r>
      <w:r w:rsidR="00B06322">
        <w:rPr>
          <w:rFonts w:cstheme="minorHAnsi"/>
          <w:b/>
          <w:color w:val="FF0000"/>
          <w:szCs w:val="24"/>
        </w:rPr>
        <w:t xml:space="preserve"> THE AIHW provides publications relating to Australian health outcomes and is not a specific service provider</w:t>
      </w:r>
      <w:r w:rsidRPr="00956723">
        <w:rPr>
          <w:rFonts w:cstheme="minorHAnsi"/>
          <w:b/>
          <w:szCs w:val="24"/>
        </w:rPr>
        <w:t xml:space="preserve">. </w:t>
      </w:r>
      <w:r w:rsidR="00FA70B1">
        <w:rPr>
          <w:rFonts w:cstheme="minorHAnsi"/>
          <w:b/>
          <w:szCs w:val="24"/>
        </w:rPr>
        <w:t xml:space="preserve">For instance, ageing and aged </w:t>
      </w:r>
      <w:r w:rsidR="00104DEB">
        <w:rPr>
          <w:rFonts w:cstheme="minorHAnsi"/>
          <w:b/>
          <w:szCs w:val="24"/>
        </w:rPr>
        <w:t xml:space="preserve">care provide resources, tools, and information to support the care sector of aged people with the help of evidence-based policy. In addition, it supports best practice regulation and targeted programs for older adults. </w:t>
      </w:r>
      <w:r w:rsidRPr="00956723">
        <w:rPr>
          <w:rFonts w:cstheme="minorHAnsi"/>
          <w:b/>
          <w:szCs w:val="24"/>
        </w:rPr>
        <w:t xml:space="preserve">Productivity Commission also provides service to the older adults across Australia. It focuses on the state breakdown of data. </w:t>
      </w:r>
      <w:r w:rsidR="00B06322">
        <w:rPr>
          <w:rFonts w:cstheme="minorHAnsi"/>
          <w:b/>
          <w:szCs w:val="24"/>
        </w:rPr>
        <w:t xml:space="preserve">This does not really provide specific services to </w:t>
      </w:r>
      <w:r w:rsidRPr="00956723">
        <w:rPr>
          <w:rFonts w:cstheme="minorHAnsi"/>
          <w:b/>
          <w:szCs w:val="24"/>
        </w:rPr>
        <w:t>Support for the community</w:t>
      </w:r>
      <w:r w:rsidR="00104DEB">
        <w:rPr>
          <w:rFonts w:cstheme="minorHAnsi"/>
          <w:b/>
          <w:szCs w:val="24"/>
        </w:rPr>
        <w:t>. C</w:t>
      </w:r>
      <w:r w:rsidRPr="00956723">
        <w:rPr>
          <w:rFonts w:cstheme="minorHAnsi"/>
          <w:b/>
          <w:szCs w:val="24"/>
        </w:rPr>
        <w:t>are is provided to the Australian residents by the ageing website</w:t>
      </w:r>
      <w:r w:rsidR="00393379">
        <w:rPr>
          <w:rFonts w:cstheme="minorHAnsi"/>
          <w:b/>
          <w:szCs w:val="24"/>
        </w:rPr>
        <w:t xml:space="preserve"> </w:t>
      </w:r>
      <w:r w:rsidRPr="00B06322" w:rsidR="00B06322">
        <w:rPr>
          <w:rFonts w:cstheme="minorHAnsi"/>
          <w:b/>
          <w:color w:val="FF0000"/>
          <w:szCs w:val="24"/>
        </w:rPr>
        <w:t xml:space="preserve">(name please) </w:t>
      </w:r>
      <w:r w:rsidRPr="00956723">
        <w:rPr>
          <w:rFonts w:cstheme="minorHAnsi"/>
          <w:b/>
          <w:szCs w:val="24"/>
        </w:rPr>
        <w:t xml:space="preserve">and department of health. </w:t>
      </w:r>
      <w:r w:rsidR="00393379">
        <w:rPr>
          <w:rFonts w:cstheme="minorHAnsi"/>
          <w:b/>
          <w:szCs w:val="24"/>
        </w:rPr>
        <w:t xml:space="preserve">Websites include; </w:t>
      </w:r>
      <w:r w:rsidR="00393379">
        <w:rPr>
          <w:rFonts w:cstheme="minorHAnsi"/>
          <w:b/>
          <w:szCs w:val="24"/>
        </w:rPr>
        <w:t xml:space="preserve">like </w:t>
      </w:r>
      <w:r w:rsidR="00393379">
        <w:rPr>
          <w:rFonts w:cstheme="minorHAnsi"/>
          <w:b/>
          <w:szCs w:val="24"/>
        </w:rPr>
        <w:t>my</w:t>
      </w:r>
      <w:r w:rsidR="00393379">
        <w:rPr>
          <w:rFonts w:cstheme="minorHAnsi"/>
          <w:b/>
          <w:szCs w:val="24"/>
        </w:rPr>
        <w:t xml:space="preserve"> aged care website, bladder bowel website, and national public toilet map website</w:t>
      </w:r>
      <w:r w:rsidR="00393379">
        <w:rPr>
          <w:rFonts w:cstheme="minorHAnsi"/>
          <w:b/>
          <w:szCs w:val="24"/>
        </w:rPr>
        <w:t>.</w:t>
      </w:r>
      <w:r w:rsidRPr="00956723" w:rsidR="00393379">
        <w:rPr>
          <w:rFonts w:cstheme="minorHAnsi"/>
          <w:b/>
          <w:szCs w:val="24"/>
        </w:rPr>
        <w:t xml:space="preserve"> </w:t>
      </w:r>
      <w:r w:rsidR="00393379">
        <w:rPr>
          <w:rFonts w:cstheme="minorHAnsi"/>
          <w:b/>
          <w:szCs w:val="24"/>
        </w:rPr>
        <w:t xml:space="preserve">In addition, active ageing Australia is the non-governmental service that promotes physical activities for supporting and making older adult person independent. </w:t>
      </w:r>
      <w:r w:rsidRPr="00956723">
        <w:rPr>
          <w:rFonts w:cstheme="minorHAnsi"/>
          <w:b/>
          <w:szCs w:val="24"/>
        </w:rPr>
        <w:t xml:space="preserve">All these services are promoting the best healthcare services and implementations to assist older adults and to make them </w:t>
      </w:r>
      <w:r w:rsidR="00393379">
        <w:rPr>
          <w:rFonts w:cstheme="minorHAnsi"/>
          <w:b/>
          <w:szCs w:val="24"/>
        </w:rPr>
        <w:t>healthy and active with their social life</w:t>
      </w:r>
      <w:r w:rsidRPr="00956723">
        <w:rPr>
          <w:rFonts w:cstheme="minorHAnsi"/>
          <w:b/>
          <w:szCs w:val="24"/>
        </w:rPr>
        <w:t>.</w:t>
      </w:r>
      <w:r w:rsidR="00F57FE5">
        <w:rPr>
          <w:rFonts w:cstheme="minorHAnsi"/>
          <w:b/>
          <w:szCs w:val="24"/>
        </w:rPr>
        <w:t xml:space="preserve"> </w:t>
      </w:r>
      <w:r w:rsidRPr="00F57FE5" w:rsidR="00F57FE5">
        <w:rPr>
          <w:rFonts w:cstheme="minorHAnsi"/>
          <w:b/>
          <w:color w:val="FF0000"/>
          <w:szCs w:val="24"/>
        </w:rPr>
        <w:t>Please fix up this response</w:t>
      </w:r>
    </w:p>
    <w:p w:rsidR="005958D9" w:rsidRPr="00F57FE5" w:rsidP="00AE723E">
      <w:pPr>
        <w:spacing w:after="0"/>
        <w:contextualSpacing/>
        <w:rPr>
          <w:rFonts w:ascii="Calibri" w:eastAsia="Times New Roman" w:hAnsi="Calibri" w:cs="Times New Roman"/>
          <w:color w:val="FF0000"/>
          <w:sz w:val="22"/>
        </w:rPr>
      </w:pPr>
    </w:p>
    <w:p w:rsidR="005958D9" w:rsidP="005958D9">
      <w:pPr>
        <w:spacing w:before="120"/>
        <w:jc w:val="center"/>
        <w:rPr>
          <w:rFonts w:ascii="Calibri" w:eastAsia="Times New Roman" w:hAnsi="Calibri" w:cs="Times New Roman"/>
          <w:b/>
          <w:sz w:val="22"/>
        </w:rPr>
      </w:pPr>
      <w:r w:rsidRPr="005958D9">
        <w:rPr>
          <w:rFonts w:ascii="Calibri" w:eastAsia="Times New Roman" w:hAnsi="Calibri" w:cs="Times New Roman"/>
          <w:b/>
          <w:sz w:val="22"/>
        </w:rPr>
        <w:t>END OF WRITTEN QUESTIONS</w:t>
      </w:r>
    </w:p>
    <w:p w:rsidR="004C3595" w:rsidP="005958D9">
      <w:pPr>
        <w:spacing w:before="120"/>
        <w:jc w:val="center"/>
        <w:rPr>
          <w:rFonts w:ascii="Calibri" w:eastAsia="Times New Roman" w:hAnsi="Calibri" w:cs="Times New Roman"/>
          <w:b/>
          <w:sz w:val="22"/>
        </w:rPr>
      </w:pPr>
    </w:p>
    <w:p w:rsidR="004C3595" w:rsidP="005958D9">
      <w:pPr>
        <w:spacing w:before="120"/>
        <w:jc w:val="center"/>
        <w:rPr>
          <w:rFonts w:ascii="Calibri" w:eastAsia="Times New Roman" w:hAnsi="Calibri" w:cs="Times New Roman"/>
          <w:b/>
          <w:sz w:val="22"/>
        </w:rPr>
      </w:pPr>
    </w:p>
    <w:p w:rsidR="002B362A" w:rsidP="005958D9">
      <w:pPr>
        <w:spacing w:before="120"/>
        <w:jc w:val="center"/>
        <w:rPr>
          <w:rFonts w:ascii="Calibri" w:eastAsia="Times New Roman" w:hAnsi="Calibri" w:cs="Times New Roman"/>
          <w:b/>
          <w:sz w:val="22"/>
        </w:rPr>
      </w:pPr>
    </w:p>
    <w:p w:rsidR="002B362A" w:rsidP="005958D9">
      <w:pPr>
        <w:spacing w:before="120"/>
        <w:jc w:val="center"/>
        <w:rPr>
          <w:rFonts w:ascii="Calibri" w:eastAsia="Times New Roman" w:hAnsi="Calibri" w:cs="Times New Roman"/>
          <w:b/>
          <w:sz w:val="22"/>
        </w:rPr>
      </w:pPr>
    </w:p>
    <w:p w:rsidR="002B362A" w:rsidP="005958D9">
      <w:pPr>
        <w:spacing w:before="120"/>
        <w:jc w:val="center"/>
        <w:rPr>
          <w:rFonts w:ascii="Calibri" w:eastAsia="Times New Roman" w:hAnsi="Calibri" w:cs="Times New Roman"/>
          <w:b/>
          <w:sz w:val="22"/>
        </w:rPr>
      </w:pPr>
    </w:p>
    <w:p w:rsidR="002B362A" w:rsidP="005958D9">
      <w:pPr>
        <w:spacing w:before="120"/>
        <w:jc w:val="center"/>
        <w:rPr>
          <w:rFonts w:ascii="Calibri" w:eastAsia="Times New Roman" w:hAnsi="Calibri" w:cs="Times New Roman"/>
          <w:b/>
          <w:sz w:val="22"/>
        </w:rPr>
      </w:pPr>
    </w:p>
    <w:p w:rsidR="002B362A" w:rsidP="005958D9">
      <w:pPr>
        <w:spacing w:before="120"/>
        <w:jc w:val="center"/>
        <w:rPr>
          <w:rFonts w:ascii="Calibri" w:eastAsia="Times New Roman" w:hAnsi="Calibri" w:cs="Times New Roman"/>
          <w:b/>
          <w:sz w:val="22"/>
        </w:rPr>
      </w:pPr>
    </w:p>
    <w:p w:rsidR="00956723" w:rsidP="005958D9">
      <w:pPr>
        <w:spacing w:before="120"/>
        <w:jc w:val="center"/>
        <w:rPr>
          <w:rFonts w:ascii="Calibri" w:eastAsia="Times New Roman" w:hAnsi="Calibri" w:cs="Times New Roman"/>
          <w:b/>
          <w:sz w:val="22"/>
        </w:rPr>
      </w:pPr>
    </w:p>
    <w:p w:rsidR="004C3595" w:rsidP="005958D9">
      <w:pPr>
        <w:spacing w:before="120"/>
        <w:jc w:val="center"/>
        <w:rPr>
          <w:rFonts w:ascii="Calibri" w:eastAsia="Times New Roman" w:hAnsi="Calibri" w:cs="Times New Roman"/>
          <w:b/>
          <w:sz w:val="22"/>
        </w:rPr>
      </w:pPr>
      <w:r>
        <w:rPr>
          <w:rFonts w:ascii="Calibri" w:eastAsia="Times New Roman" w:hAnsi="Calibri" w:cs="Times New Roman"/>
          <w:b/>
          <w:sz w:val="22"/>
        </w:rPr>
        <w:t>References</w:t>
      </w:r>
    </w:p>
    <w:p w:rsidR="004C3595" w:rsidRPr="00956723" w:rsidP="004C3595">
      <w:pPr>
        <w:pStyle w:val="Bibliography"/>
        <w:rPr>
          <w:rFonts w:ascii="Calibri" w:hAnsi="Calibri"/>
          <w:b/>
          <w:sz w:val="24"/>
          <w:szCs w:val="24"/>
        </w:rPr>
      </w:pPr>
      <w:r w:rsidRPr="00346B08">
        <w:rPr>
          <w:rFonts w:ascii="Calibri" w:hAnsi="Calibri"/>
        </w:rPr>
        <w:t>“</w:t>
      </w:r>
      <w:r w:rsidRPr="00956723">
        <w:rPr>
          <w:rFonts w:ascii="Calibri" w:hAnsi="Calibri"/>
          <w:b/>
          <w:sz w:val="24"/>
          <w:szCs w:val="24"/>
        </w:rPr>
        <w:t>Caring for the Elderly” - an Overview of Aged Care Support and Services in Australia – Parliament of Australia. https://www.aph.gov.au/About_Parliament/Parliamentary_Departments/Parliamentary_Library/Publications_Archive/archive/agedcare. Accessed April 3, 2019.</w:t>
      </w:r>
    </w:p>
    <w:p w:rsidR="004C3595" w:rsidRPr="00956723" w:rsidP="004C3595">
      <w:pPr>
        <w:pStyle w:val="Bibliography"/>
        <w:rPr>
          <w:rFonts w:ascii="Calibri" w:hAnsi="Calibri"/>
          <w:b/>
          <w:sz w:val="24"/>
          <w:szCs w:val="24"/>
        </w:rPr>
      </w:pPr>
      <w:r w:rsidRPr="00956723">
        <w:rPr>
          <w:rFonts w:ascii="Calibri" w:hAnsi="Calibri"/>
          <w:b/>
          <w:sz w:val="24"/>
          <w:szCs w:val="24"/>
        </w:rPr>
        <w:t xml:space="preserve">2. </w:t>
      </w:r>
      <w:r w:rsidRPr="00956723">
        <w:rPr>
          <w:rFonts w:ascii="Calibri" w:hAnsi="Calibri"/>
          <w:b/>
          <w:sz w:val="24"/>
          <w:szCs w:val="24"/>
        </w:rPr>
        <w:tab/>
        <w:t>The use of restrictive practices in Australia | ALRC. https://www.alrc.gov.au/publications/use-restrictive-practices-australia. Accessed April 3, 2019.</w:t>
      </w:r>
    </w:p>
    <w:p w:rsidR="004C3595" w:rsidRPr="005958D9" w:rsidP="004C3595">
      <w:pPr>
        <w:spacing w:before="120"/>
        <w:rPr>
          <w:rFonts w:ascii="Calibri" w:eastAsia="Times New Roman" w:hAnsi="Calibri" w:cs="Times New Roman"/>
          <w:b/>
          <w:sz w:val="22"/>
        </w:rPr>
      </w:pPr>
    </w:p>
    <w:p w:rsidR="005958D9" w:rsidRPr="00B02C47" w:rsidP="00870D70">
      <w:pPr>
        <w:keepNext/>
        <w:keepLines/>
        <w:spacing w:before="240" w:after="240" w:line="276" w:lineRule="auto"/>
        <w:outlineLvl w:val="0"/>
        <w:rPr>
          <w:rFonts w:eastAsia="Times New Roman" w:cs="Arial"/>
          <w:b/>
          <w:color w:val="000000" w:themeColor="text1"/>
          <w:szCs w:val="24"/>
        </w:rPr>
      </w:pPr>
    </w:p>
    <w:p w:rsidR="00870D70" w:rsidRPr="00415F37" w:rsidP="005C6286">
      <w:pPr>
        <w:spacing w:line="276" w:lineRule="auto"/>
        <w:ind w:left="720" w:hanging="720"/>
        <w:contextualSpacing/>
        <w:rPr>
          <w:rFonts w:eastAsia="Calibri" w:cs="Arial"/>
          <w:b/>
          <w:sz w:val="22"/>
          <w:lang w:eastAsia="en-AU"/>
        </w:rPr>
      </w:pPr>
    </w:p>
    <w:p w:rsidR="00870D70" w:rsidRPr="00B02C47" w:rsidP="00870D70">
      <w:pPr>
        <w:spacing w:line="276" w:lineRule="auto"/>
        <w:rPr>
          <w:rFonts w:cs="Arial"/>
          <w:szCs w:val="20"/>
        </w:rPr>
      </w:pPr>
    </w:p>
    <w:sectPr w:rsidSect="00D72C45">
      <w:headerReference w:type="default" r:id="rId8"/>
      <w:headerReference w:type="first" r:id="rId9"/>
      <w:footerReference w:type="first" r:id="rId10"/>
      <w:pgSz w:w="11906" w:h="16838"/>
      <w:pgMar w:top="1560" w:right="1133" w:bottom="567" w:left="1276" w:header="708" w:footer="33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Calibri" w:hAnsi="Calibri" w:cs="Calibri"/>
      </w:rPr>
      <w:id w:val="1120107122"/>
      <w:docPartObj>
        <w:docPartGallery w:val="Page Numbers (Top of Page)"/>
        <w:docPartUnique/>
      </w:docPartObj>
    </w:sdtPr>
    <w:sdtEndPr>
      <w:rPr>
        <w:sz w:val="16"/>
        <w:szCs w:val="18"/>
      </w:rPr>
    </w:sdtEndPr>
    <w:sdtContent>
      <w:p w:rsidR="00870D70" w:rsidRPr="00DA41C0" w:rsidP="00BF417D">
        <w:pPr>
          <w:pStyle w:val="Footer"/>
          <w:tabs>
            <w:tab w:val="clear" w:pos="9026"/>
            <w:tab w:val="right" w:pos="9639"/>
            <w:tab w:val="right" w:pos="14317"/>
            <w:tab w:val="right" w:pos="15309"/>
          </w:tabs>
          <w:rPr>
            <w:rFonts w:ascii="Calibri" w:hAnsi="Calibri" w:cs="Calibri"/>
            <w:sz w:val="16"/>
            <w:szCs w:val="18"/>
          </w:rPr>
        </w:pPr>
        <w:r>
          <w:rPr>
            <w:rFonts w:ascii="Calibri" w:hAnsi="Calibri" w:cs="Calibri"/>
            <w:noProof/>
            <w:sz w:val="16"/>
            <w:szCs w:val="16"/>
            <w:lang w:val="en-US"/>
          </w:rPr>
          <mc:AlternateContent>
            <mc:Choice Requires="wpg">
              <w:drawing>
                <wp:anchor distT="0" distB="0" distL="114300" distR="114300" simplePos="0" relativeHeight="251664384" behindDoc="0" locked="0" layoutInCell="1" allowOverlap="1">
                  <wp:simplePos x="0" y="0"/>
                  <wp:positionH relativeFrom="margin">
                    <wp:align>center</wp:align>
                  </wp:positionH>
                  <wp:positionV relativeFrom="paragraph">
                    <wp:posOffset>-457200</wp:posOffset>
                  </wp:positionV>
                  <wp:extent cx="6743700" cy="803910"/>
                  <wp:effectExtent l="0" t="0" r="0" b="0"/>
                  <wp:wrapNone/>
                  <wp:docPr id="6" name="Group 6"/>
                  <wp:cNvGraphicFramePr/>
                  <a:graphic xmlns:a="http://schemas.openxmlformats.org/drawingml/2006/main">
                    <a:graphicData uri="http://schemas.microsoft.com/office/word/2010/wordprocessingGroup">
                      <wpg:wgp xmlns:wpg="http://schemas.microsoft.com/office/word/2010/wordprocessingGroup">
                        <wpg:cNvGrpSpPr/>
                        <wpg:grpSpPr>
                          <a:xfrm>
                            <a:off x="0" y="0"/>
                            <a:ext cx="6743700" cy="803910"/>
                            <a:chOff x="0" y="0"/>
                            <a:chExt cx="6743700" cy="803910"/>
                          </a:xfrm>
                        </wpg:grpSpPr>
                        <wpg:grpSp>
                          <wpg:cNvPr id="1" name="Group 25"/>
                          <wpg:cNvGrpSpPr/>
                          <wpg:grpSpPr>
                            <a:xfrm>
                              <a:off x="0" y="0"/>
                              <a:ext cx="6743700" cy="803910"/>
                              <a:chOff x="0" y="0"/>
                              <a:chExt cx="6743700" cy="803910"/>
                            </a:xfrm>
                          </wpg:grpSpPr>
                          <wps:wsp xmlns:wps="http://schemas.microsoft.com/office/word/2010/wordprocessingShape">
                            <wps:cNvPr id="26" name="Straight Connector 26"/>
                            <wps:cNvCnPr/>
                            <wps:spPr>
                              <a:xfrm>
                                <a:off x="457200" y="349885"/>
                                <a:ext cx="6286500" cy="0"/>
                              </a:xfrm>
                              <a:prstGeom prst="line">
                                <a:avLst/>
                              </a:prstGeom>
                              <a:ln w="952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wps:wsp xmlns:wps="http://schemas.microsoft.com/office/word/2010/wordprocessingShape">
                            <wps:cNvPr id="27" name="Straight Connector 27"/>
                            <wps:cNvCnPr/>
                            <wps:spPr>
                              <a:xfrm flipV="1">
                                <a:off x="457200" y="0"/>
                                <a:ext cx="0" cy="342900"/>
                              </a:xfrm>
                              <a:prstGeom prst="line">
                                <a:avLst/>
                              </a:prstGeom>
                              <a:ln w="952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wps:wsp xmlns:wps="http://schemas.microsoft.com/office/word/2010/wordprocessingShape">
                            <wps:cNvPr id="28" name="Straight Connector 28"/>
                            <wps:cNvCnPr/>
                            <wps:spPr>
                              <a:xfrm flipH="1">
                                <a:off x="0" y="346710"/>
                                <a:ext cx="457200" cy="457200"/>
                              </a:xfrm>
                              <a:prstGeom prst="line">
                                <a:avLst/>
                              </a:prstGeom>
                              <a:ln w="952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wpg:grpSp>
                        <pic:pic xmlns:pic="http://schemas.openxmlformats.org/drawingml/2006/picture">
                          <pic:nvPicPr>
                            <pic:cNvPr id="29" name="Picture 1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7660" t="93527" r="78828" b="4649"/>
                            <a:stretch>
                              <a:fillRect/>
                            </a:stretch>
                          </pic:blipFill>
                          <pic:spPr bwMode="auto">
                            <a:xfrm>
                              <a:off x="476250" y="152400"/>
                              <a:ext cx="920750" cy="171450"/>
                            </a:xfrm>
                            <a:prstGeom prst="rect">
                              <a:avLst/>
                            </a:prstGeom>
                            <a:noFill/>
                            <a:ln>
                              <a:noFill/>
                            </a:ln>
                            <a:extLst>
                              <a:ext xmlns:a="http://schemas.openxmlformats.org/drawingml/2006/main"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id="Group 6" o:spid="_x0000_s2049" style="width:531pt;height:63.3pt;margin-top:-36pt;margin-left:0;mso-position-horizontal:center;mso-position-horizontal-relative:margin;position:absolute;z-index:251665408" coordsize="67437,8039">
                  <v:group id="Group 25" o:spid="_x0000_s2050" style="width:67437;height:8039;position:absolute" coordsize="67437,8039">
                    <v:line id="Straight Connector 26" o:spid="_x0000_s2051" style="mso-wrap-style:square;position:absolute;visibility:visible" from="4572,3498" to="67437,3498" o:connectortype="straight" strokecolor="gray"/>
                    <v:line id="Straight Connector 27" o:spid="_x0000_s2052" style="flip:y;mso-wrap-style:square;position:absolute;visibility:visible" from="4572,0" to="4572,3429" o:connectortype="straight" strokecolor="gray"/>
                    <v:line id="Straight Connector 28" o:spid="_x0000_s2053" style="flip:x;mso-wrap-style:square;position:absolute;visibility:visible" from="0,3467" to="4572,8039" o:connectortype="straight" strokecolor="gray"/>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4" type="#_x0000_t75" style="width:9208;height:1714;left:4762;mso-wrap-style:square;position:absolute;top:1524;visibility:visible">
                    <v:imagedata r:id="rId1" o:title="" croptop="61294f" cropbottom="3047f" cropleft="5020f" cropright="51661f"/>
                    <o:lock v:ext="edit" aspectratio="f"/>
                  </v:shape>
                  <w10:wrap anchorx="margin"/>
                </v:group>
              </w:pict>
            </mc:Fallback>
          </mc:AlternateContent>
        </w:r>
        <w:r>
          <w:fldChar w:fldCharType="begin"/>
        </w:r>
        <w:r>
          <w:instrText xml:space="preserve"> FILENAME   \* MERGEFORMAT </w:instrText>
        </w:r>
        <w:r>
          <w:fldChar w:fldCharType="separate"/>
        </w:r>
        <w:r>
          <w:rPr>
            <w:rFonts w:ascii="Calibri" w:hAnsi="Calibri" w:cs="Calibri"/>
            <w:noProof/>
            <w:sz w:val="16"/>
          </w:rPr>
          <w:t>Assessment-knowledge-V02</w:t>
        </w:r>
        <w:r>
          <w:rPr>
            <w:rFonts w:ascii="Calibri" w:hAnsi="Calibri" w:cs="Calibri"/>
            <w:noProof/>
            <w:sz w:val="16"/>
          </w:rPr>
          <w:fldChar w:fldCharType="end"/>
        </w:r>
        <w:r w:rsidRPr="00DA41C0">
          <w:rPr>
            <w:rFonts w:ascii="Calibri" w:hAnsi="Calibri" w:cs="Calibri"/>
            <w:sz w:val="16"/>
            <w:szCs w:val="18"/>
          </w:rPr>
          <w:tab/>
        </w:r>
        <w:r w:rsidR="00344866">
          <w:rPr>
            <w:rFonts w:cs="Arial"/>
            <w:sz w:val="16"/>
            <w:szCs w:val="16"/>
          </w:rPr>
          <w:t>V3: 11/2018</w:t>
        </w:r>
        <w:r w:rsidRPr="00DA41C0">
          <w:rPr>
            <w:rFonts w:ascii="Calibri" w:hAnsi="Calibri" w:cs="Calibri"/>
            <w:sz w:val="16"/>
            <w:szCs w:val="18"/>
          </w:rPr>
          <w:tab/>
          <w:t xml:space="preserve"> Page </w:t>
        </w:r>
        <w:r w:rsidRPr="00DA41C0" w:rsidR="00100436">
          <w:rPr>
            <w:rFonts w:ascii="Calibri" w:hAnsi="Calibri" w:cs="Calibri"/>
            <w:bCs/>
            <w:sz w:val="16"/>
            <w:szCs w:val="18"/>
          </w:rPr>
          <w:fldChar w:fldCharType="begin"/>
        </w:r>
        <w:r w:rsidRPr="00DA41C0">
          <w:rPr>
            <w:rFonts w:ascii="Calibri" w:hAnsi="Calibri" w:cs="Calibri"/>
            <w:bCs/>
            <w:sz w:val="16"/>
            <w:szCs w:val="18"/>
          </w:rPr>
          <w:instrText xml:space="preserve"> PAGE </w:instrText>
        </w:r>
        <w:r w:rsidRPr="00DA41C0" w:rsidR="00100436">
          <w:rPr>
            <w:rFonts w:ascii="Calibri" w:hAnsi="Calibri" w:cs="Calibri"/>
            <w:bCs/>
            <w:sz w:val="16"/>
            <w:szCs w:val="18"/>
          </w:rPr>
          <w:fldChar w:fldCharType="separate"/>
        </w:r>
        <w:r w:rsidR="00800025">
          <w:rPr>
            <w:rFonts w:ascii="Calibri" w:hAnsi="Calibri" w:cs="Calibri"/>
            <w:bCs/>
            <w:noProof/>
            <w:sz w:val="16"/>
            <w:szCs w:val="18"/>
          </w:rPr>
          <w:t>8</w:t>
        </w:r>
        <w:r w:rsidRPr="00DA41C0" w:rsidR="00100436">
          <w:rPr>
            <w:rFonts w:ascii="Calibri" w:hAnsi="Calibri" w:cs="Calibri"/>
            <w:bCs/>
            <w:sz w:val="16"/>
            <w:szCs w:val="18"/>
          </w:rPr>
          <w:fldChar w:fldCharType="end"/>
        </w:r>
        <w:r w:rsidRPr="00DA41C0">
          <w:rPr>
            <w:rFonts w:ascii="Calibri" w:hAnsi="Calibri" w:cs="Calibri"/>
            <w:sz w:val="16"/>
            <w:szCs w:val="18"/>
          </w:rPr>
          <w:t xml:space="preserve"> of </w:t>
        </w:r>
        <w:r w:rsidRPr="00DA41C0" w:rsidR="00100436">
          <w:rPr>
            <w:rFonts w:ascii="Calibri" w:hAnsi="Calibri" w:cs="Calibri"/>
            <w:bCs/>
            <w:sz w:val="16"/>
            <w:szCs w:val="18"/>
          </w:rPr>
          <w:fldChar w:fldCharType="begin"/>
        </w:r>
        <w:r w:rsidRPr="00DA41C0">
          <w:rPr>
            <w:rFonts w:ascii="Calibri" w:hAnsi="Calibri" w:cs="Calibri"/>
            <w:bCs/>
            <w:sz w:val="16"/>
            <w:szCs w:val="18"/>
          </w:rPr>
          <w:instrText xml:space="preserve"> NUMPAGES  </w:instrText>
        </w:r>
        <w:r w:rsidRPr="00DA41C0" w:rsidR="00100436">
          <w:rPr>
            <w:rFonts w:ascii="Calibri" w:hAnsi="Calibri" w:cs="Calibri"/>
            <w:bCs/>
            <w:sz w:val="16"/>
            <w:szCs w:val="18"/>
          </w:rPr>
          <w:fldChar w:fldCharType="separate"/>
        </w:r>
        <w:r w:rsidR="00800025">
          <w:rPr>
            <w:rFonts w:ascii="Calibri" w:hAnsi="Calibri" w:cs="Calibri"/>
            <w:bCs/>
            <w:noProof/>
            <w:sz w:val="16"/>
            <w:szCs w:val="18"/>
          </w:rPr>
          <w:t>8</w:t>
        </w:r>
        <w:r w:rsidRPr="00DA41C0" w:rsidR="00100436">
          <w:rPr>
            <w:rFonts w:ascii="Calibri" w:hAnsi="Calibri" w:cs="Calibri"/>
            <w:bCs/>
            <w:sz w:val="16"/>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0D70" w:rsidRPr="003D4DFB" w:rsidP="00E23ECE">
    <w:pPr>
      <w:pStyle w:val="Footer"/>
      <w:tabs>
        <w:tab w:val="clear" w:pos="9026"/>
        <w:tab w:val="right" w:pos="9639"/>
        <w:tab w:val="right" w:pos="14317"/>
        <w:tab w:val="right" w:pos="15309"/>
      </w:tabs>
      <w:rPr>
        <w:rFonts w:cs="Arial"/>
        <w:sz w:val="16"/>
        <w:szCs w:val="16"/>
      </w:rPr>
    </w:pPr>
    <w:r>
      <w:rPr>
        <w:noProof/>
        <w:lang w:val="en-US"/>
      </w:rPr>
      <w:drawing>
        <wp:anchor distT="0" distB="0" distL="114300" distR="114300" simplePos="0" relativeHeight="251659264" behindDoc="1" locked="0" layoutInCell="1" allowOverlap="1">
          <wp:simplePos x="0" y="0"/>
          <wp:positionH relativeFrom="page">
            <wp:posOffset>810260</wp:posOffset>
          </wp:positionH>
          <wp:positionV relativeFrom="page">
            <wp:posOffset>10062210</wp:posOffset>
          </wp:positionV>
          <wp:extent cx="6292215" cy="401862"/>
          <wp:effectExtent l="0" t="0" r="0" b="5080"/>
          <wp:wrapNone/>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9399036" name="Picture 1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l="7660" t="93527" b="2285"/>
                  <a:stretch>
                    <a:fillRect/>
                  </a:stretch>
                </pic:blipFill>
                <pic:spPr bwMode="auto">
                  <a:xfrm>
                    <a:off x="0" y="0"/>
                    <a:ext cx="6292215" cy="401862"/>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anchor>
      </w:drawing>
    </w:r>
    <w:r w:rsidR="00956723">
      <w:rPr>
        <w:noProof/>
        <w:lang w:val="en-US"/>
      </w:rPr>
      <mc:AlternateContent>
        <mc:Choice Requires="wpg">
          <w:drawing>
            <wp:anchor distT="0" distB="0" distL="114300" distR="114300" simplePos="0" relativeHeight="251660288" behindDoc="0" locked="0" layoutInCell="1" allowOverlap="1">
              <wp:simplePos x="0" y="0"/>
              <wp:positionH relativeFrom="column">
                <wp:posOffset>-571500</wp:posOffset>
              </wp:positionH>
              <wp:positionV relativeFrom="paragraph">
                <wp:posOffset>-384810</wp:posOffset>
              </wp:positionV>
              <wp:extent cx="6743700" cy="803910"/>
              <wp:effectExtent l="0" t="0" r="0" b="0"/>
              <wp:wrapNone/>
              <wp:docPr id="5" name="Group 5"/>
              <wp:cNvGraphicFramePr/>
              <a:graphic xmlns:a="http://schemas.openxmlformats.org/drawingml/2006/main">
                <a:graphicData uri="http://schemas.microsoft.com/office/word/2010/wordprocessingGroup">
                  <wpg:wgp xmlns:wpg="http://schemas.microsoft.com/office/word/2010/wordprocessingGroup">
                    <wpg:cNvGrpSpPr/>
                    <wpg:grpSpPr>
                      <a:xfrm>
                        <a:off x="0" y="0"/>
                        <a:ext cx="6743700" cy="803910"/>
                        <a:chOff x="0" y="0"/>
                        <a:chExt cx="6743700" cy="803910"/>
                      </a:xfrm>
                    </wpg:grpSpPr>
                    <wps:wsp xmlns:wps="http://schemas.microsoft.com/office/word/2010/wordprocessingShape">
                      <wps:cNvPr id="2" name="Straight Connector 1"/>
                      <wps:cNvCnPr/>
                      <wps:spPr>
                        <a:xfrm>
                          <a:off x="457200" y="349885"/>
                          <a:ext cx="6286500" cy="0"/>
                        </a:xfrm>
                        <a:prstGeom prst="line">
                          <a:avLst/>
                        </a:prstGeom>
                        <a:ln w="952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wps:wsp xmlns:wps="http://schemas.microsoft.com/office/word/2010/wordprocessingShape">
                      <wps:cNvPr id="4" name="Straight Connector 2"/>
                      <wps:cNvCnPr/>
                      <wps:spPr>
                        <a:xfrm flipV="1">
                          <a:off x="457200" y="0"/>
                          <a:ext cx="0" cy="342900"/>
                        </a:xfrm>
                        <a:prstGeom prst="line">
                          <a:avLst/>
                        </a:prstGeom>
                        <a:ln w="952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wps:wsp xmlns:wps="http://schemas.microsoft.com/office/word/2010/wordprocessingShape">
                      <wps:cNvPr id="7" name="Straight Connector 4"/>
                      <wps:cNvCnPr/>
                      <wps:spPr>
                        <a:xfrm flipH="1">
                          <a:off x="0" y="346710"/>
                          <a:ext cx="457200" cy="457200"/>
                        </a:xfrm>
                        <a:prstGeom prst="line">
                          <a:avLst/>
                        </a:prstGeom>
                        <a:ln w="952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5" o:spid="_x0000_s2055" style="width:531pt;height:63.3pt;margin-top:-30.3pt;margin-left:-45pt;position:absolute;z-index:251661312" coordsize="67437,8039">
              <v:line id="Straight Connector 1" o:spid="_x0000_s2056" style="mso-wrap-style:square;position:absolute;visibility:visible" from="4572,3498" to="67437,3498" o:connectortype="straight" strokecolor="gray"/>
              <v:line id="Straight Connector 2" o:spid="_x0000_s2057" style="flip:y;mso-wrap-style:square;position:absolute;visibility:visible" from="4572,0" to="4572,3429" o:connectortype="straight" strokecolor="gray"/>
              <v:line id="Straight Connector 4" o:spid="_x0000_s2058" style="flip:x;mso-wrap-style:square;position:absolute;visibility:visible" from="0,3467" to="4572,8039" o:connectortype="straight" strokecolor="gray"/>
            </v:group>
          </w:pict>
        </mc:Fallback>
      </mc:AlternateContent>
    </w:r>
    <w:r>
      <w:rPr>
        <w:rFonts w:cs="Arial"/>
        <w:sz w:val="16"/>
        <w:szCs w:val="16"/>
      </w:rPr>
      <w:t>Written Assessment Task v1</w:t>
    </w:r>
    <w:r>
      <w:rPr>
        <w:rFonts w:cs="Arial"/>
        <w:sz w:val="16"/>
        <w:szCs w:val="16"/>
      </w:rPr>
      <w:tab/>
    </w:r>
    <w:r w:rsidRPr="001E2CC5">
      <w:rPr>
        <w:rFonts w:cs="Arial"/>
        <w:sz w:val="16"/>
        <w:szCs w:val="16"/>
      </w:rPr>
      <w:t xml:space="preserve">  Last Updated:  </w:t>
    </w:r>
    <w:r>
      <w:rPr>
        <w:rFonts w:cs="Arial"/>
        <w:sz w:val="16"/>
        <w:szCs w:val="16"/>
      </w:rPr>
      <w:t>4 May 2017</w:t>
    </w:r>
    <w:r w:rsidRPr="001E2CC5">
      <w:rPr>
        <w:rFonts w:cs="Arial"/>
        <w:sz w:val="16"/>
        <w:szCs w:val="16"/>
      </w:rPr>
      <w:tab/>
      <w:t xml:space="preserve"> Page </w:t>
    </w:r>
    <w:r w:rsidRPr="001E2CC5" w:rsidR="00100436">
      <w:rPr>
        <w:rFonts w:cs="Arial"/>
        <w:bCs/>
        <w:sz w:val="16"/>
        <w:szCs w:val="16"/>
      </w:rPr>
      <w:fldChar w:fldCharType="begin"/>
    </w:r>
    <w:r w:rsidRPr="001E2CC5">
      <w:rPr>
        <w:rFonts w:cs="Arial"/>
        <w:bCs/>
        <w:sz w:val="16"/>
        <w:szCs w:val="16"/>
      </w:rPr>
      <w:instrText xml:space="preserve"> PAGE </w:instrText>
    </w:r>
    <w:r w:rsidRPr="001E2CC5" w:rsidR="00100436">
      <w:rPr>
        <w:rFonts w:cs="Arial"/>
        <w:bCs/>
        <w:sz w:val="16"/>
        <w:szCs w:val="16"/>
      </w:rPr>
      <w:fldChar w:fldCharType="separate"/>
    </w:r>
    <w:r>
      <w:rPr>
        <w:rFonts w:cs="Arial"/>
        <w:bCs/>
        <w:noProof/>
        <w:sz w:val="16"/>
        <w:szCs w:val="16"/>
      </w:rPr>
      <w:t>1</w:t>
    </w:r>
    <w:r w:rsidRPr="001E2CC5" w:rsidR="00100436">
      <w:rPr>
        <w:rFonts w:cs="Arial"/>
        <w:bCs/>
        <w:sz w:val="16"/>
        <w:szCs w:val="16"/>
      </w:rPr>
      <w:fldChar w:fldCharType="end"/>
    </w:r>
    <w:r w:rsidRPr="001E2CC5">
      <w:rPr>
        <w:rFonts w:cs="Arial"/>
        <w:sz w:val="16"/>
        <w:szCs w:val="16"/>
      </w:rPr>
      <w:t xml:space="preserve"> of </w:t>
    </w:r>
    <w:r w:rsidRPr="001E2CC5" w:rsidR="00100436">
      <w:rPr>
        <w:rFonts w:cs="Arial"/>
        <w:bCs/>
        <w:sz w:val="16"/>
        <w:szCs w:val="16"/>
      </w:rPr>
      <w:fldChar w:fldCharType="begin"/>
    </w:r>
    <w:r w:rsidRPr="001E2CC5">
      <w:rPr>
        <w:rFonts w:cs="Arial"/>
        <w:bCs/>
        <w:sz w:val="16"/>
        <w:szCs w:val="16"/>
      </w:rPr>
      <w:instrText xml:space="preserve"> NUMPAGES  </w:instrText>
    </w:r>
    <w:r w:rsidRPr="001E2CC5" w:rsidR="00100436">
      <w:rPr>
        <w:rFonts w:cs="Arial"/>
        <w:bCs/>
        <w:sz w:val="16"/>
        <w:szCs w:val="16"/>
      </w:rPr>
      <w:fldChar w:fldCharType="separate"/>
    </w:r>
    <w:r>
      <w:rPr>
        <w:rFonts w:cs="Arial"/>
        <w:bCs/>
        <w:noProof/>
        <w:sz w:val="16"/>
        <w:szCs w:val="16"/>
      </w:rPr>
      <w:t>5</w:t>
    </w:r>
    <w:r w:rsidRPr="001E2CC5" w:rsidR="00100436">
      <w:rPr>
        <w:rFonts w:cs="Arial"/>
        <w:bCs/>
        <w:sz w:val="16"/>
        <w:szCs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0D70" w:rsidP="0012071B">
    <w:pPr>
      <w:pStyle w:val="Heading3"/>
      <w:spacing w:before="0" w:after="0"/>
      <w:jc w:val="right"/>
      <w:rPr>
        <w:rFonts w:ascii="Calibri" w:hAnsi="Calibri" w:cs="Calibri"/>
        <w:b w:val="0"/>
        <w:szCs w:val="40"/>
      </w:rPr>
    </w:pPr>
    <w:r>
      <w:rPr>
        <w:noProof/>
        <w:lang w:val="en-US"/>
      </w:rPr>
      <w:drawing>
        <wp:anchor distT="0" distB="0" distL="114300" distR="114300" simplePos="0" relativeHeight="251663360" behindDoc="0" locked="0" layoutInCell="1" allowOverlap="1">
          <wp:simplePos x="0" y="0"/>
          <wp:positionH relativeFrom="margin">
            <wp:posOffset>2540</wp:posOffset>
          </wp:positionH>
          <wp:positionV relativeFrom="paragraph">
            <wp:posOffset>-62230</wp:posOffset>
          </wp:positionV>
          <wp:extent cx="1822450" cy="565150"/>
          <wp:effectExtent l="0" t="0" r="6350" b="6350"/>
          <wp:wrapSquare wrapText="bothSides"/>
          <wp:docPr id="3" name="Picture 3" descr="NSW_TNSW_RGB_BLACK 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2699209" name="Picture 1" descr="NSW_TNSW_RGB_BLACK LR"/>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t="-1" r="-2716" b="-10801"/>
                  <a:stretch>
                    <a:fillRect/>
                  </a:stretch>
                </pic:blipFill>
                <pic:spPr bwMode="auto">
                  <a:xfrm>
                    <a:off x="0" y="0"/>
                    <a:ext cx="1822450" cy="565150"/>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anchor>
      </w:drawing>
    </w:r>
    <w:r>
      <w:t>Knowledge assessment</w:t>
    </w:r>
  </w:p>
  <w:p w:rsidR="00870D70" w:rsidRPr="0012071B" w:rsidP="0012071B">
    <w:pPr>
      <w:pStyle w:val="Heading3"/>
      <w:pBdr>
        <w:bottom w:val="single" w:sz="4" w:space="1" w:color="auto"/>
      </w:pBdr>
      <w:spacing w:before="0" w:after="0"/>
      <w:jc w:val="right"/>
    </w:pPr>
    <w:r w:rsidRPr="00DA41C0">
      <w:rPr>
        <w:sz w:val="24"/>
      </w:rPr>
      <w:t>Learner and assessor document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0D70" w:rsidP="0012071B">
    <w:pPr>
      <w:pStyle w:val="Heading3"/>
      <w:spacing w:before="0" w:after="0"/>
      <w:jc w:val="right"/>
      <w:rPr>
        <w:rFonts w:ascii="Calibri" w:hAnsi="Calibri" w:cs="Calibri"/>
        <w:b w:val="0"/>
        <w:szCs w:val="40"/>
      </w:rPr>
    </w:pPr>
    <w:r>
      <w:rPr>
        <w:noProof/>
        <w:lang w:val="en-US"/>
      </w:rPr>
      <w:drawing>
        <wp:anchor distT="0" distB="0" distL="114300" distR="114300" simplePos="0" relativeHeight="251662336" behindDoc="0" locked="0" layoutInCell="1" allowOverlap="1">
          <wp:simplePos x="0" y="0"/>
          <wp:positionH relativeFrom="margin">
            <wp:posOffset>2540</wp:posOffset>
          </wp:positionH>
          <wp:positionV relativeFrom="paragraph">
            <wp:posOffset>-62230</wp:posOffset>
          </wp:positionV>
          <wp:extent cx="1822450" cy="565150"/>
          <wp:effectExtent l="0" t="0" r="6350" b="6350"/>
          <wp:wrapSquare wrapText="bothSides"/>
          <wp:docPr id="21" name="Picture 21" descr="NSW_TNSW_RGB_BLACK 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550" name="Picture 1" descr="NSW_TNSW_RGB_BLACK LR"/>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t="-1" r="-2716" b="-10801"/>
                  <a:stretch>
                    <a:fillRect/>
                  </a:stretch>
                </pic:blipFill>
                <pic:spPr bwMode="auto">
                  <a:xfrm>
                    <a:off x="0" y="0"/>
                    <a:ext cx="1822450" cy="565150"/>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anchor>
      </w:drawing>
    </w:r>
    <w:r>
      <w:t>Knowledge assessment</w:t>
    </w:r>
  </w:p>
  <w:p w:rsidR="00870D70" w:rsidP="0012071B">
    <w:pPr>
      <w:pStyle w:val="Heading3"/>
      <w:pBdr>
        <w:bottom w:val="single" w:sz="4" w:space="1" w:color="auto"/>
      </w:pBdr>
      <w:spacing w:before="0" w:after="0"/>
      <w:jc w:val="right"/>
      <w:rPr>
        <w:sz w:val="24"/>
      </w:rPr>
    </w:pPr>
    <w:r w:rsidRPr="00DA41C0">
      <w:rPr>
        <w:sz w:val="24"/>
      </w:rPr>
      <w:t>Learner and assessor document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0D70" w:rsidP="00933DFF">
    <w:pPr>
      <w:pStyle w:val="Heading3"/>
    </w:pPr>
    <w:r>
      <w:rPr>
        <w:noProof/>
        <w:lang w:val="en-US"/>
      </w:rPr>
      <w:drawing>
        <wp:anchor distT="0" distB="0" distL="114300" distR="114300" simplePos="0" relativeHeight="251658240" behindDoc="0" locked="0" layoutInCell="1" allowOverlap="1">
          <wp:simplePos x="0" y="0"/>
          <wp:positionH relativeFrom="margin">
            <wp:posOffset>2540</wp:posOffset>
          </wp:positionH>
          <wp:positionV relativeFrom="paragraph">
            <wp:posOffset>-62230</wp:posOffset>
          </wp:positionV>
          <wp:extent cx="1822450" cy="565150"/>
          <wp:effectExtent l="0" t="0" r="6350" b="6350"/>
          <wp:wrapSquare wrapText="bothSides"/>
          <wp:docPr id="22" name="Picture 22" descr="NSW_TNSW_RGB_BLACK 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4327907" name="Picture 1" descr="NSW_TNSW_RGB_BLACK LR"/>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t="-1" r="-2716" b="-10801"/>
                  <a:stretch>
                    <a:fillRect/>
                  </a:stretch>
                </pic:blipFill>
                <pic:spPr bwMode="auto">
                  <a:xfrm>
                    <a:off x="0" y="0"/>
                    <a:ext cx="1822450" cy="565150"/>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anchor>
      </w:drawing>
    </w:r>
    <w:r>
      <w:t>Qualification/Course assessment guide</w:t>
    </w:r>
  </w:p>
  <w:p w:rsidR="00870D70" w:rsidP="00877C9C">
    <w:pPr>
      <w:pStyle w:val="Heading2"/>
      <w:spacing w:befor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BA7586"/>
    <w:multiLevelType w:val="multilevel"/>
    <w:tmpl w:val="CC567CD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color w:val="0070C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D983FE3"/>
    <w:multiLevelType w:val="hybridMultilevel"/>
    <w:tmpl w:val="39CCCF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1FB0F69"/>
    <w:multiLevelType w:val="hybridMultilevel"/>
    <w:tmpl w:val="F3F6D7EC"/>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11FB75DF"/>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0070C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8E48C3"/>
    <w:multiLevelType w:val="hybridMultilevel"/>
    <w:tmpl w:val="3E2ECF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5E4721A"/>
    <w:multiLevelType w:val="multilevel"/>
    <w:tmpl w:val="F93E81A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color w:val="0070C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5F349A2"/>
    <w:multiLevelType w:val="hybridMultilevel"/>
    <w:tmpl w:val="386CD3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B831723"/>
    <w:multiLevelType w:val="hybridMultilevel"/>
    <w:tmpl w:val="94DE7D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4260F6D"/>
    <w:multiLevelType w:val="multilevel"/>
    <w:tmpl w:val="7B5E2A18"/>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66E7F16"/>
    <w:multiLevelType w:val="hybridMultilevel"/>
    <w:tmpl w:val="7C66D7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84528D7"/>
    <w:multiLevelType w:val="hybridMultilevel"/>
    <w:tmpl w:val="F1F84E4E"/>
    <w:lvl w:ilvl="0">
      <w:start w:val="1"/>
      <w:numFmt w:val="bullet"/>
      <w:pStyle w:val="AACDSBulletsTABLE"/>
      <w:lvlText w:val=""/>
      <w:lvlJc w:val="left"/>
      <w:pPr>
        <w:ind w:left="1080" w:hanging="360"/>
      </w:pPr>
      <w:rPr>
        <w:rFonts w:ascii="Symbol" w:hAnsi="Symbol" w:hint="default"/>
        <w:color w:val="000000" w:themeColor="text1"/>
        <w:sz w:val="2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28ED54F8"/>
    <w:multiLevelType w:val="hybridMultilevel"/>
    <w:tmpl w:val="FD52DE42"/>
    <w:lvl w:ilvl="0">
      <w:start w:val="1"/>
      <w:numFmt w:val="decimal"/>
      <w:lvlText w:val="%1."/>
      <w:lvlJc w:val="left"/>
      <w:pPr>
        <w:ind w:left="720" w:hanging="360"/>
      </w:pPr>
      <w:rPr>
        <w:rFont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A2052C3"/>
    <w:multiLevelType w:val="hybridMultilevel"/>
    <w:tmpl w:val="50A8C9A8"/>
    <w:lvl w:ilvl="0">
      <w:start w:val="2"/>
      <w:numFmt w:val="lowerLetter"/>
      <w:lvlText w:val="%1)"/>
      <w:lvlJc w:val="left"/>
      <w:pPr>
        <w:ind w:left="1712" w:hanging="360"/>
      </w:pPr>
      <w:rPr>
        <w:rFonts w:hint="default"/>
      </w:rPr>
    </w:lvl>
    <w:lvl w:ilvl="1" w:tentative="1">
      <w:start w:val="1"/>
      <w:numFmt w:val="lowerLetter"/>
      <w:lvlText w:val="%2."/>
      <w:lvlJc w:val="left"/>
      <w:pPr>
        <w:ind w:left="2432" w:hanging="360"/>
      </w:pPr>
    </w:lvl>
    <w:lvl w:ilvl="2" w:tentative="1">
      <w:start w:val="1"/>
      <w:numFmt w:val="lowerRoman"/>
      <w:lvlText w:val="%3."/>
      <w:lvlJc w:val="right"/>
      <w:pPr>
        <w:ind w:left="3152" w:hanging="180"/>
      </w:pPr>
    </w:lvl>
    <w:lvl w:ilvl="3" w:tentative="1">
      <w:start w:val="1"/>
      <w:numFmt w:val="decimal"/>
      <w:lvlText w:val="%4."/>
      <w:lvlJc w:val="left"/>
      <w:pPr>
        <w:ind w:left="3872" w:hanging="360"/>
      </w:pPr>
    </w:lvl>
    <w:lvl w:ilvl="4" w:tentative="1">
      <w:start w:val="1"/>
      <w:numFmt w:val="lowerLetter"/>
      <w:lvlText w:val="%5."/>
      <w:lvlJc w:val="left"/>
      <w:pPr>
        <w:ind w:left="4592" w:hanging="360"/>
      </w:pPr>
    </w:lvl>
    <w:lvl w:ilvl="5" w:tentative="1">
      <w:start w:val="1"/>
      <w:numFmt w:val="lowerRoman"/>
      <w:lvlText w:val="%6."/>
      <w:lvlJc w:val="right"/>
      <w:pPr>
        <w:ind w:left="5312" w:hanging="180"/>
      </w:pPr>
    </w:lvl>
    <w:lvl w:ilvl="6" w:tentative="1">
      <w:start w:val="1"/>
      <w:numFmt w:val="decimal"/>
      <w:lvlText w:val="%7."/>
      <w:lvlJc w:val="left"/>
      <w:pPr>
        <w:ind w:left="6032" w:hanging="360"/>
      </w:pPr>
    </w:lvl>
    <w:lvl w:ilvl="7" w:tentative="1">
      <w:start w:val="1"/>
      <w:numFmt w:val="lowerLetter"/>
      <w:lvlText w:val="%8."/>
      <w:lvlJc w:val="left"/>
      <w:pPr>
        <w:ind w:left="6752" w:hanging="360"/>
      </w:pPr>
    </w:lvl>
    <w:lvl w:ilvl="8" w:tentative="1">
      <w:start w:val="1"/>
      <w:numFmt w:val="lowerRoman"/>
      <w:lvlText w:val="%9."/>
      <w:lvlJc w:val="right"/>
      <w:pPr>
        <w:ind w:left="7472" w:hanging="180"/>
      </w:pPr>
    </w:lvl>
  </w:abstractNum>
  <w:abstractNum w:abstractNumId="13">
    <w:nsid w:val="2CDE7477"/>
    <w:multiLevelType w:val="multilevel"/>
    <w:tmpl w:val="9C201D2E"/>
    <w:lvl w:ilvl="0">
      <w:start w:val="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DB22EB6"/>
    <w:multiLevelType w:val="hybridMultilevel"/>
    <w:tmpl w:val="7ACED270"/>
    <w:lvl w:ilvl="0">
      <w:start w:val="1"/>
      <w:numFmt w:val="bullet"/>
      <w:lvlText w:val=""/>
      <w:lvlJc w:val="left"/>
      <w:pPr>
        <w:ind w:left="920" w:hanging="360"/>
      </w:pPr>
      <w:rPr>
        <w:rFonts w:ascii="Symbol" w:hAnsi="Symbol" w:hint="default"/>
      </w:rPr>
    </w:lvl>
    <w:lvl w:ilvl="1" w:tentative="1">
      <w:start w:val="1"/>
      <w:numFmt w:val="bullet"/>
      <w:lvlText w:val="o"/>
      <w:lvlJc w:val="left"/>
      <w:pPr>
        <w:ind w:left="1640" w:hanging="360"/>
      </w:pPr>
      <w:rPr>
        <w:rFonts w:ascii="Courier New" w:hAnsi="Courier New" w:cs="Courier New" w:hint="default"/>
      </w:rPr>
    </w:lvl>
    <w:lvl w:ilvl="2" w:tentative="1">
      <w:start w:val="1"/>
      <w:numFmt w:val="bullet"/>
      <w:lvlText w:val=""/>
      <w:lvlJc w:val="left"/>
      <w:pPr>
        <w:ind w:left="2360" w:hanging="360"/>
      </w:pPr>
      <w:rPr>
        <w:rFonts w:ascii="Wingdings" w:hAnsi="Wingdings" w:hint="default"/>
      </w:rPr>
    </w:lvl>
    <w:lvl w:ilvl="3" w:tentative="1">
      <w:start w:val="1"/>
      <w:numFmt w:val="bullet"/>
      <w:lvlText w:val=""/>
      <w:lvlJc w:val="left"/>
      <w:pPr>
        <w:ind w:left="3080" w:hanging="360"/>
      </w:pPr>
      <w:rPr>
        <w:rFonts w:ascii="Symbol" w:hAnsi="Symbol" w:hint="default"/>
      </w:rPr>
    </w:lvl>
    <w:lvl w:ilvl="4" w:tentative="1">
      <w:start w:val="1"/>
      <w:numFmt w:val="bullet"/>
      <w:lvlText w:val="o"/>
      <w:lvlJc w:val="left"/>
      <w:pPr>
        <w:ind w:left="3800" w:hanging="360"/>
      </w:pPr>
      <w:rPr>
        <w:rFonts w:ascii="Courier New" w:hAnsi="Courier New" w:cs="Courier New" w:hint="default"/>
      </w:rPr>
    </w:lvl>
    <w:lvl w:ilvl="5" w:tentative="1">
      <w:start w:val="1"/>
      <w:numFmt w:val="bullet"/>
      <w:lvlText w:val=""/>
      <w:lvlJc w:val="left"/>
      <w:pPr>
        <w:ind w:left="4520" w:hanging="360"/>
      </w:pPr>
      <w:rPr>
        <w:rFonts w:ascii="Wingdings" w:hAnsi="Wingdings" w:hint="default"/>
      </w:rPr>
    </w:lvl>
    <w:lvl w:ilvl="6" w:tentative="1">
      <w:start w:val="1"/>
      <w:numFmt w:val="bullet"/>
      <w:lvlText w:val=""/>
      <w:lvlJc w:val="left"/>
      <w:pPr>
        <w:ind w:left="5240" w:hanging="360"/>
      </w:pPr>
      <w:rPr>
        <w:rFonts w:ascii="Symbol" w:hAnsi="Symbol" w:hint="default"/>
      </w:rPr>
    </w:lvl>
    <w:lvl w:ilvl="7" w:tentative="1">
      <w:start w:val="1"/>
      <w:numFmt w:val="bullet"/>
      <w:lvlText w:val="o"/>
      <w:lvlJc w:val="left"/>
      <w:pPr>
        <w:ind w:left="5960" w:hanging="360"/>
      </w:pPr>
      <w:rPr>
        <w:rFonts w:ascii="Courier New" w:hAnsi="Courier New" w:cs="Courier New" w:hint="default"/>
      </w:rPr>
    </w:lvl>
    <w:lvl w:ilvl="8" w:tentative="1">
      <w:start w:val="1"/>
      <w:numFmt w:val="bullet"/>
      <w:lvlText w:val=""/>
      <w:lvlJc w:val="left"/>
      <w:pPr>
        <w:ind w:left="6680" w:hanging="360"/>
      </w:pPr>
      <w:rPr>
        <w:rFonts w:ascii="Wingdings" w:hAnsi="Wingdings" w:hint="default"/>
      </w:rPr>
    </w:lvl>
  </w:abstractNum>
  <w:abstractNum w:abstractNumId="15">
    <w:nsid w:val="2E5A7C28"/>
    <w:multiLevelType w:val="hybridMultilevel"/>
    <w:tmpl w:val="1BA60116"/>
    <w:lvl w:ilvl="0">
      <w:start w:val="1"/>
      <w:numFmt w:val="decimal"/>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F1C0743"/>
    <w:multiLevelType w:val="multilevel"/>
    <w:tmpl w:val="2AD23BA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color w:val="0070C0"/>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nsid w:val="2F6157D4"/>
    <w:multiLevelType w:val="hybridMultilevel"/>
    <w:tmpl w:val="9ED4D1E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30A0391A"/>
    <w:multiLevelType w:val="multilevel"/>
    <w:tmpl w:val="52C85784"/>
    <w:lvl w:ilvl="0">
      <w:start w:val="6"/>
      <w:numFmt w:val="decimal"/>
      <w:lvlText w:val="%1"/>
      <w:lvlJc w:val="left"/>
      <w:pPr>
        <w:ind w:left="360" w:hanging="360"/>
      </w:pPr>
      <w:rPr>
        <w:rFonts w:hint="default"/>
        <w:i/>
      </w:rPr>
    </w:lvl>
    <w:lvl w:ilvl="1">
      <w:start w:val="1"/>
      <w:numFmt w:val="decimal"/>
      <w:lvlText w:val="%1.%2"/>
      <w:lvlJc w:val="left"/>
      <w:pPr>
        <w:ind w:left="720" w:hanging="360"/>
      </w:pPr>
      <w:rPr>
        <w:rFonts w:hint="default"/>
        <w:i/>
        <w:color w:val="0070C0"/>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19">
    <w:nsid w:val="33AD3DEC"/>
    <w:multiLevelType w:val="hybridMultilevel"/>
    <w:tmpl w:val="37A0660C"/>
    <w:lvl w:ilvl="0">
      <w:start w:val="1"/>
      <w:numFmt w:val="bullet"/>
      <w:pStyle w:val="Bulletslist"/>
      <w:lvlText w:val=""/>
      <w:lvlJc w:val="left"/>
      <w:pPr>
        <w:ind w:left="717"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64E0F32"/>
    <w:multiLevelType w:val="hybridMultilevel"/>
    <w:tmpl w:val="324ACD1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36FB0454"/>
    <w:multiLevelType w:val="multilevel"/>
    <w:tmpl w:val="53C0775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color w:val="auto"/>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9924725"/>
    <w:multiLevelType w:val="hybridMultilevel"/>
    <w:tmpl w:val="1A62AC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3ACF595B"/>
    <w:multiLevelType w:val="hybridMultilevel"/>
    <w:tmpl w:val="443624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3B643772"/>
    <w:multiLevelType w:val="multilevel"/>
    <w:tmpl w:val="7878FA1C"/>
    <w:lvl w:ilvl="0">
      <w:start w:val="5"/>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nsid w:val="464165AC"/>
    <w:multiLevelType w:val="hybridMultilevel"/>
    <w:tmpl w:val="906AD1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88D7F30"/>
    <w:multiLevelType w:val="hybridMultilevel"/>
    <w:tmpl w:val="3FE6E3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9BC7376"/>
    <w:multiLevelType w:val="hybridMultilevel"/>
    <w:tmpl w:val="3814B9C0"/>
    <w:lvl w:ilvl="0">
      <w:start w:val="1"/>
      <w:numFmt w:val="lowerLetter"/>
      <w:lvlText w:val="%1)"/>
      <w:lvlJc w:val="left"/>
      <w:pPr>
        <w:ind w:left="1352" w:hanging="360"/>
      </w:pPr>
      <w:rPr>
        <w:rFonts w:hint="default"/>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28">
    <w:nsid w:val="4D503062"/>
    <w:multiLevelType w:val="hybridMultilevel"/>
    <w:tmpl w:val="ADB4721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9">
    <w:nsid w:val="4E4158A5"/>
    <w:multiLevelType w:val="hybridMultilevel"/>
    <w:tmpl w:val="DF401F98"/>
    <w:lvl w:ilvl="0">
      <w:start w:val="1"/>
      <w:numFmt w:val="decimal"/>
      <w:lvlText w:val="%1."/>
      <w:lvlJc w:val="left"/>
      <w:pPr>
        <w:ind w:left="720" w:hanging="360"/>
      </w:pPr>
      <w:rPr>
        <w:rFonts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0120D4E"/>
    <w:multiLevelType w:val="hybridMultilevel"/>
    <w:tmpl w:val="334C79C2"/>
    <w:lvl w:ilvl="0">
      <w:start w:val="1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B3F504B"/>
    <w:multiLevelType w:val="multilevel"/>
    <w:tmpl w:val="47AC2338"/>
    <w:lvl w:ilvl="0">
      <w:start w:val="5"/>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0070C0"/>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2">
    <w:nsid w:val="5F476150"/>
    <w:multiLevelType w:val="hybridMultilevel"/>
    <w:tmpl w:val="92486184"/>
    <w:lvl w:ilvl="0">
      <w:start w:val="1"/>
      <w:numFmt w:val="lowerLetter"/>
      <w:lvlText w:val="%1)"/>
      <w:lvlJc w:val="left"/>
      <w:pPr>
        <w:ind w:left="644"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27F611B"/>
    <w:multiLevelType w:val="multilevel"/>
    <w:tmpl w:val="3DAC3BB8"/>
    <w:lvl w:ilvl="0">
      <w:start w:val="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bullet"/>
      <w:lvlText w:val=""/>
      <w:lvlJc w:val="left"/>
      <w:pPr>
        <w:ind w:left="2880" w:hanging="720"/>
      </w:pPr>
      <w:rPr>
        <w:rFonts w:ascii="Symbol" w:hAnsi="Symbol" w:hint="default"/>
      </w:rPr>
    </w:lvl>
    <w:lvl w:ilvl="4">
      <w:start w:val="1"/>
      <w:numFmt w:val="bullet"/>
      <w:lvlText w:val="o"/>
      <w:lvlJc w:val="left"/>
      <w:pPr>
        <w:ind w:left="3960" w:hanging="1080"/>
      </w:pPr>
      <w:rPr>
        <w:rFonts w:ascii="Courier New" w:hAnsi="Courier New" w:cs="Courier New"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6310196F"/>
    <w:multiLevelType w:val="multilevel"/>
    <w:tmpl w:val="B96AAE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color w:val="0070C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639E7E5D"/>
    <w:multiLevelType w:val="hybridMultilevel"/>
    <w:tmpl w:val="C4429CF6"/>
    <w:lvl w:ilvl="0">
      <w:start w:val="1"/>
      <w:numFmt w:val="decimal"/>
      <w:lvlText w:val="%1."/>
      <w:lvlJc w:val="left"/>
      <w:pPr>
        <w:ind w:left="1080" w:hanging="360"/>
      </w:pPr>
      <w:rPr>
        <w:rFonts w:eastAsiaTheme="majorEastAsia" w:hint="default"/>
        <w:b/>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6">
    <w:nsid w:val="63B847D0"/>
    <w:multiLevelType w:val="hybridMultilevel"/>
    <w:tmpl w:val="55DEA758"/>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3DE0362"/>
    <w:multiLevelType w:val="hybridMultilevel"/>
    <w:tmpl w:val="C598DD04"/>
    <w:lvl w:ilvl="0">
      <w:start w:val="1"/>
      <w:numFmt w:val="lowerLetter"/>
      <w:lvlText w:val="%1)"/>
      <w:lvlJc w:val="left"/>
      <w:pPr>
        <w:ind w:left="1423" w:hanging="360"/>
      </w:pPr>
    </w:lvl>
    <w:lvl w:ilvl="1" w:tentative="1">
      <w:start w:val="1"/>
      <w:numFmt w:val="lowerLetter"/>
      <w:lvlText w:val="%2."/>
      <w:lvlJc w:val="left"/>
      <w:pPr>
        <w:ind w:left="2143" w:hanging="360"/>
      </w:pPr>
    </w:lvl>
    <w:lvl w:ilvl="2" w:tentative="1">
      <w:start w:val="1"/>
      <w:numFmt w:val="lowerRoman"/>
      <w:lvlText w:val="%3."/>
      <w:lvlJc w:val="right"/>
      <w:pPr>
        <w:ind w:left="2863" w:hanging="180"/>
      </w:pPr>
    </w:lvl>
    <w:lvl w:ilvl="3" w:tentative="1">
      <w:start w:val="1"/>
      <w:numFmt w:val="decimal"/>
      <w:lvlText w:val="%4."/>
      <w:lvlJc w:val="left"/>
      <w:pPr>
        <w:ind w:left="3583" w:hanging="360"/>
      </w:pPr>
    </w:lvl>
    <w:lvl w:ilvl="4" w:tentative="1">
      <w:start w:val="1"/>
      <w:numFmt w:val="lowerLetter"/>
      <w:lvlText w:val="%5."/>
      <w:lvlJc w:val="left"/>
      <w:pPr>
        <w:ind w:left="4303" w:hanging="360"/>
      </w:pPr>
    </w:lvl>
    <w:lvl w:ilvl="5" w:tentative="1">
      <w:start w:val="1"/>
      <w:numFmt w:val="lowerRoman"/>
      <w:lvlText w:val="%6."/>
      <w:lvlJc w:val="right"/>
      <w:pPr>
        <w:ind w:left="5023" w:hanging="180"/>
      </w:pPr>
    </w:lvl>
    <w:lvl w:ilvl="6" w:tentative="1">
      <w:start w:val="1"/>
      <w:numFmt w:val="decimal"/>
      <w:lvlText w:val="%7."/>
      <w:lvlJc w:val="left"/>
      <w:pPr>
        <w:ind w:left="5743" w:hanging="360"/>
      </w:pPr>
    </w:lvl>
    <w:lvl w:ilvl="7" w:tentative="1">
      <w:start w:val="1"/>
      <w:numFmt w:val="lowerLetter"/>
      <w:lvlText w:val="%8."/>
      <w:lvlJc w:val="left"/>
      <w:pPr>
        <w:ind w:left="6463" w:hanging="360"/>
      </w:pPr>
    </w:lvl>
    <w:lvl w:ilvl="8" w:tentative="1">
      <w:start w:val="1"/>
      <w:numFmt w:val="lowerRoman"/>
      <w:lvlText w:val="%9."/>
      <w:lvlJc w:val="right"/>
      <w:pPr>
        <w:ind w:left="7183" w:hanging="180"/>
      </w:pPr>
    </w:lvl>
  </w:abstractNum>
  <w:abstractNum w:abstractNumId="38">
    <w:nsid w:val="650F3FF1"/>
    <w:multiLevelType w:val="hybridMultilevel"/>
    <w:tmpl w:val="4F480BFA"/>
    <w:lvl w:ilvl="0">
      <w:start w:val="3"/>
      <w:numFmt w:val="lowerLetter"/>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9">
    <w:nsid w:val="6515130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5163C9A"/>
    <w:multiLevelType w:val="hybridMultilevel"/>
    <w:tmpl w:val="DF182BB6"/>
    <w:lvl w:ilvl="0">
      <w:start w:val="1"/>
      <w:numFmt w:val="lowerLetter"/>
      <w:lvlText w:val="%1)"/>
      <w:lvlJc w:val="left"/>
      <w:pPr>
        <w:ind w:left="1050" w:hanging="360"/>
      </w:pPr>
      <w:rPr>
        <w:rFonts w:hint="default"/>
      </w:rPr>
    </w:lvl>
    <w:lvl w:ilvl="1" w:tentative="1">
      <w:start w:val="1"/>
      <w:numFmt w:val="lowerLetter"/>
      <w:lvlText w:val="%2."/>
      <w:lvlJc w:val="left"/>
      <w:pPr>
        <w:ind w:left="1770" w:hanging="360"/>
      </w:pPr>
    </w:lvl>
    <w:lvl w:ilvl="2" w:tentative="1">
      <w:start w:val="1"/>
      <w:numFmt w:val="lowerRoman"/>
      <w:lvlText w:val="%3."/>
      <w:lvlJc w:val="right"/>
      <w:pPr>
        <w:ind w:left="2490" w:hanging="180"/>
      </w:pPr>
    </w:lvl>
    <w:lvl w:ilvl="3" w:tentative="1">
      <w:start w:val="1"/>
      <w:numFmt w:val="decimal"/>
      <w:lvlText w:val="%4."/>
      <w:lvlJc w:val="left"/>
      <w:pPr>
        <w:ind w:left="3210" w:hanging="360"/>
      </w:pPr>
    </w:lvl>
    <w:lvl w:ilvl="4" w:tentative="1">
      <w:start w:val="1"/>
      <w:numFmt w:val="lowerLetter"/>
      <w:lvlText w:val="%5."/>
      <w:lvlJc w:val="left"/>
      <w:pPr>
        <w:ind w:left="3930" w:hanging="360"/>
      </w:pPr>
    </w:lvl>
    <w:lvl w:ilvl="5" w:tentative="1">
      <w:start w:val="1"/>
      <w:numFmt w:val="lowerRoman"/>
      <w:lvlText w:val="%6."/>
      <w:lvlJc w:val="right"/>
      <w:pPr>
        <w:ind w:left="4650" w:hanging="180"/>
      </w:pPr>
    </w:lvl>
    <w:lvl w:ilvl="6" w:tentative="1">
      <w:start w:val="1"/>
      <w:numFmt w:val="decimal"/>
      <w:lvlText w:val="%7."/>
      <w:lvlJc w:val="left"/>
      <w:pPr>
        <w:ind w:left="5370" w:hanging="360"/>
      </w:pPr>
    </w:lvl>
    <w:lvl w:ilvl="7" w:tentative="1">
      <w:start w:val="1"/>
      <w:numFmt w:val="lowerLetter"/>
      <w:lvlText w:val="%8."/>
      <w:lvlJc w:val="left"/>
      <w:pPr>
        <w:ind w:left="6090" w:hanging="360"/>
      </w:pPr>
    </w:lvl>
    <w:lvl w:ilvl="8" w:tentative="1">
      <w:start w:val="1"/>
      <w:numFmt w:val="lowerRoman"/>
      <w:lvlText w:val="%9."/>
      <w:lvlJc w:val="right"/>
      <w:pPr>
        <w:ind w:left="6810" w:hanging="180"/>
      </w:pPr>
    </w:lvl>
  </w:abstractNum>
  <w:abstractNum w:abstractNumId="41">
    <w:nsid w:val="68414607"/>
    <w:multiLevelType w:val="hybridMultilevel"/>
    <w:tmpl w:val="554CAC36"/>
    <w:lvl w:ilvl="0">
      <w:start w:val="1"/>
      <w:numFmt w:val="bullet"/>
      <w:lvlText w:val=""/>
      <w:lvlJc w:val="left"/>
      <w:pPr>
        <w:ind w:left="153" w:hanging="360"/>
      </w:pPr>
      <w:rPr>
        <w:rFonts w:ascii="Symbol" w:hAnsi="Symbol" w:hint="default"/>
      </w:rPr>
    </w:lvl>
    <w:lvl w:ilvl="1" w:tentative="1">
      <w:start w:val="1"/>
      <w:numFmt w:val="bullet"/>
      <w:lvlText w:val="o"/>
      <w:lvlJc w:val="left"/>
      <w:pPr>
        <w:ind w:left="873" w:hanging="360"/>
      </w:pPr>
      <w:rPr>
        <w:rFonts w:ascii="Courier New" w:hAnsi="Courier New" w:cs="Courier New" w:hint="default"/>
      </w:rPr>
    </w:lvl>
    <w:lvl w:ilvl="2" w:tentative="1">
      <w:start w:val="1"/>
      <w:numFmt w:val="bullet"/>
      <w:lvlText w:val=""/>
      <w:lvlJc w:val="left"/>
      <w:pPr>
        <w:ind w:left="1593" w:hanging="360"/>
      </w:pPr>
      <w:rPr>
        <w:rFonts w:ascii="Wingdings" w:hAnsi="Wingdings" w:hint="default"/>
      </w:rPr>
    </w:lvl>
    <w:lvl w:ilvl="3" w:tentative="1">
      <w:start w:val="1"/>
      <w:numFmt w:val="bullet"/>
      <w:lvlText w:val=""/>
      <w:lvlJc w:val="left"/>
      <w:pPr>
        <w:ind w:left="2313" w:hanging="360"/>
      </w:pPr>
      <w:rPr>
        <w:rFonts w:ascii="Symbol" w:hAnsi="Symbol" w:hint="default"/>
      </w:rPr>
    </w:lvl>
    <w:lvl w:ilvl="4" w:tentative="1">
      <w:start w:val="1"/>
      <w:numFmt w:val="bullet"/>
      <w:lvlText w:val="o"/>
      <w:lvlJc w:val="left"/>
      <w:pPr>
        <w:ind w:left="3033" w:hanging="360"/>
      </w:pPr>
      <w:rPr>
        <w:rFonts w:ascii="Courier New" w:hAnsi="Courier New" w:cs="Courier New" w:hint="default"/>
      </w:rPr>
    </w:lvl>
    <w:lvl w:ilvl="5" w:tentative="1">
      <w:start w:val="1"/>
      <w:numFmt w:val="bullet"/>
      <w:lvlText w:val=""/>
      <w:lvlJc w:val="left"/>
      <w:pPr>
        <w:ind w:left="3753" w:hanging="360"/>
      </w:pPr>
      <w:rPr>
        <w:rFonts w:ascii="Wingdings" w:hAnsi="Wingdings" w:hint="default"/>
      </w:rPr>
    </w:lvl>
    <w:lvl w:ilvl="6" w:tentative="1">
      <w:start w:val="1"/>
      <w:numFmt w:val="bullet"/>
      <w:lvlText w:val=""/>
      <w:lvlJc w:val="left"/>
      <w:pPr>
        <w:ind w:left="4473" w:hanging="360"/>
      </w:pPr>
      <w:rPr>
        <w:rFonts w:ascii="Symbol" w:hAnsi="Symbol" w:hint="default"/>
      </w:rPr>
    </w:lvl>
    <w:lvl w:ilvl="7" w:tentative="1">
      <w:start w:val="1"/>
      <w:numFmt w:val="bullet"/>
      <w:lvlText w:val="o"/>
      <w:lvlJc w:val="left"/>
      <w:pPr>
        <w:ind w:left="5193" w:hanging="360"/>
      </w:pPr>
      <w:rPr>
        <w:rFonts w:ascii="Courier New" w:hAnsi="Courier New" w:cs="Courier New" w:hint="default"/>
      </w:rPr>
    </w:lvl>
    <w:lvl w:ilvl="8" w:tentative="1">
      <w:start w:val="1"/>
      <w:numFmt w:val="bullet"/>
      <w:lvlText w:val=""/>
      <w:lvlJc w:val="left"/>
      <w:pPr>
        <w:ind w:left="5913" w:hanging="360"/>
      </w:pPr>
      <w:rPr>
        <w:rFonts w:ascii="Wingdings" w:hAnsi="Wingdings" w:hint="default"/>
      </w:rPr>
    </w:lvl>
  </w:abstractNum>
  <w:abstractNum w:abstractNumId="42">
    <w:nsid w:val="71117614"/>
    <w:multiLevelType w:val="hybridMultilevel"/>
    <w:tmpl w:val="385C8A3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A061462"/>
    <w:multiLevelType w:val="hybridMultilevel"/>
    <w:tmpl w:val="3592B2C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6"/>
  </w:num>
  <w:num w:numId="2">
    <w:abstractNumId w:val="17"/>
  </w:num>
  <w:num w:numId="3">
    <w:abstractNumId w:val="2"/>
  </w:num>
  <w:num w:numId="4">
    <w:abstractNumId w:val="33"/>
  </w:num>
  <w:num w:numId="5">
    <w:abstractNumId w:val="24"/>
  </w:num>
  <w:num w:numId="6">
    <w:abstractNumId w:val="13"/>
  </w:num>
  <w:num w:numId="7">
    <w:abstractNumId w:val="20"/>
  </w:num>
  <w:num w:numId="8">
    <w:abstractNumId w:val="39"/>
  </w:num>
  <w:num w:numId="9">
    <w:abstractNumId w:val="3"/>
  </w:num>
  <w:num w:numId="10">
    <w:abstractNumId w:val="34"/>
  </w:num>
  <w:num w:numId="11">
    <w:abstractNumId w:val="8"/>
  </w:num>
  <w:num w:numId="12">
    <w:abstractNumId w:val="5"/>
  </w:num>
  <w:num w:numId="13">
    <w:abstractNumId w:val="31"/>
  </w:num>
  <w:num w:numId="14">
    <w:abstractNumId w:val="18"/>
  </w:num>
  <w:num w:numId="15">
    <w:abstractNumId w:val="0"/>
  </w:num>
  <w:num w:numId="16">
    <w:abstractNumId w:val="43"/>
  </w:num>
  <w:num w:numId="17">
    <w:abstractNumId w:val="35"/>
  </w:num>
  <w:num w:numId="18">
    <w:abstractNumId w:val="19"/>
  </w:num>
  <w:num w:numId="19">
    <w:abstractNumId w:val="26"/>
  </w:num>
  <w:num w:numId="20">
    <w:abstractNumId w:val="21"/>
  </w:num>
  <w:num w:numId="21">
    <w:abstractNumId w:val="7"/>
  </w:num>
  <w:num w:numId="22">
    <w:abstractNumId w:val="23"/>
  </w:num>
  <w:num w:numId="23">
    <w:abstractNumId w:val="6"/>
  </w:num>
  <w:num w:numId="24">
    <w:abstractNumId w:val="25"/>
  </w:num>
  <w:num w:numId="25">
    <w:abstractNumId w:val="9"/>
  </w:num>
  <w:num w:numId="26">
    <w:abstractNumId w:val="28"/>
  </w:num>
  <w:num w:numId="27">
    <w:abstractNumId w:val="10"/>
  </w:num>
  <w:num w:numId="28">
    <w:abstractNumId w:val="41"/>
  </w:num>
  <w:num w:numId="29">
    <w:abstractNumId w:val="15"/>
  </w:num>
  <w:num w:numId="30">
    <w:abstractNumId w:val="4"/>
  </w:num>
  <w:num w:numId="31">
    <w:abstractNumId w:val="11"/>
  </w:num>
  <w:num w:numId="32">
    <w:abstractNumId w:val="29"/>
  </w:num>
  <w:num w:numId="33">
    <w:abstractNumId w:val="36"/>
  </w:num>
  <w:num w:numId="34">
    <w:abstractNumId w:val="40"/>
  </w:num>
  <w:num w:numId="35">
    <w:abstractNumId w:val="27"/>
  </w:num>
  <w:num w:numId="36">
    <w:abstractNumId w:val="37"/>
  </w:num>
  <w:num w:numId="37">
    <w:abstractNumId w:val="12"/>
  </w:num>
  <w:num w:numId="38">
    <w:abstractNumId w:val="22"/>
  </w:num>
  <w:num w:numId="39">
    <w:abstractNumId w:val="42"/>
  </w:num>
  <w:num w:numId="40">
    <w:abstractNumId w:val="32"/>
  </w:num>
  <w:num w:numId="41">
    <w:abstractNumId w:val="38"/>
  </w:num>
  <w:num w:numId="42">
    <w:abstractNumId w:val="30"/>
  </w:num>
  <w:num w:numId="43">
    <w:abstractNumId w:val="14"/>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B93"/>
    <w:rsid w:val="00020E20"/>
    <w:rsid w:val="00022359"/>
    <w:rsid w:val="00023877"/>
    <w:rsid w:val="000241C6"/>
    <w:rsid w:val="00035114"/>
    <w:rsid w:val="00037204"/>
    <w:rsid w:val="00037219"/>
    <w:rsid w:val="00047932"/>
    <w:rsid w:val="000512B6"/>
    <w:rsid w:val="00075802"/>
    <w:rsid w:val="000769C2"/>
    <w:rsid w:val="000914D6"/>
    <w:rsid w:val="000A0369"/>
    <w:rsid w:val="000A24FE"/>
    <w:rsid w:val="000A35B0"/>
    <w:rsid w:val="000B3119"/>
    <w:rsid w:val="000C0D3F"/>
    <w:rsid w:val="000D4096"/>
    <w:rsid w:val="000E42B5"/>
    <w:rsid w:val="000F74C7"/>
    <w:rsid w:val="00100436"/>
    <w:rsid w:val="001019D4"/>
    <w:rsid w:val="00104DEB"/>
    <w:rsid w:val="0012071B"/>
    <w:rsid w:val="001400B6"/>
    <w:rsid w:val="0017192D"/>
    <w:rsid w:val="00174E1A"/>
    <w:rsid w:val="001804AC"/>
    <w:rsid w:val="00182AFD"/>
    <w:rsid w:val="00184645"/>
    <w:rsid w:val="00187802"/>
    <w:rsid w:val="001912BD"/>
    <w:rsid w:val="001975EC"/>
    <w:rsid w:val="001B0FC4"/>
    <w:rsid w:val="001D2E7A"/>
    <w:rsid w:val="001E2CC5"/>
    <w:rsid w:val="001F15C3"/>
    <w:rsid w:val="001F1717"/>
    <w:rsid w:val="001F256E"/>
    <w:rsid w:val="002348D5"/>
    <w:rsid w:val="0023786B"/>
    <w:rsid w:val="00243E1D"/>
    <w:rsid w:val="00244EC5"/>
    <w:rsid w:val="0024540F"/>
    <w:rsid w:val="00246C06"/>
    <w:rsid w:val="00253BDA"/>
    <w:rsid w:val="0025409F"/>
    <w:rsid w:val="002602B1"/>
    <w:rsid w:val="00276254"/>
    <w:rsid w:val="00292D72"/>
    <w:rsid w:val="002A7B20"/>
    <w:rsid w:val="002B362A"/>
    <w:rsid w:val="002B3A52"/>
    <w:rsid w:val="002C11F8"/>
    <w:rsid w:val="002C28C5"/>
    <w:rsid w:val="002D1C4A"/>
    <w:rsid w:val="002D5D15"/>
    <w:rsid w:val="002D6D67"/>
    <w:rsid w:val="002F5972"/>
    <w:rsid w:val="002F5D0F"/>
    <w:rsid w:val="0030639D"/>
    <w:rsid w:val="00307AED"/>
    <w:rsid w:val="00315A8F"/>
    <w:rsid w:val="003201D5"/>
    <w:rsid w:val="00325F1D"/>
    <w:rsid w:val="00335596"/>
    <w:rsid w:val="003363ED"/>
    <w:rsid w:val="00344866"/>
    <w:rsid w:val="00346B08"/>
    <w:rsid w:val="00355DF1"/>
    <w:rsid w:val="00363FD0"/>
    <w:rsid w:val="00365041"/>
    <w:rsid w:val="003812D8"/>
    <w:rsid w:val="00393379"/>
    <w:rsid w:val="003A4A16"/>
    <w:rsid w:val="003A796F"/>
    <w:rsid w:val="003B1ECC"/>
    <w:rsid w:val="003B78B4"/>
    <w:rsid w:val="003C02F1"/>
    <w:rsid w:val="003D0F47"/>
    <w:rsid w:val="003D4DFB"/>
    <w:rsid w:val="003D584E"/>
    <w:rsid w:val="003D7BBA"/>
    <w:rsid w:val="003E5A2C"/>
    <w:rsid w:val="003F66B7"/>
    <w:rsid w:val="003F6C9C"/>
    <w:rsid w:val="003F7BB3"/>
    <w:rsid w:val="004138FE"/>
    <w:rsid w:val="00415F37"/>
    <w:rsid w:val="00421491"/>
    <w:rsid w:val="00427518"/>
    <w:rsid w:val="004444C8"/>
    <w:rsid w:val="00455022"/>
    <w:rsid w:val="004758EA"/>
    <w:rsid w:val="00482087"/>
    <w:rsid w:val="004C19C5"/>
    <w:rsid w:val="004C3595"/>
    <w:rsid w:val="004C5808"/>
    <w:rsid w:val="004D2486"/>
    <w:rsid w:val="004D6B1C"/>
    <w:rsid w:val="004E4D16"/>
    <w:rsid w:val="004F3490"/>
    <w:rsid w:val="004F4602"/>
    <w:rsid w:val="00500BEA"/>
    <w:rsid w:val="00507511"/>
    <w:rsid w:val="0051288C"/>
    <w:rsid w:val="005166EC"/>
    <w:rsid w:val="005179C2"/>
    <w:rsid w:val="00520B47"/>
    <w:rsid w:val="0053135D"/>
    <w:rsid w:val="00531A9D"/>
    <w:rsid w:val="005361D2"/>
    <w:rsid w:val="005373D4"/>
    <w:rsid w:val="00543894"/>
    <w:rsid w:val="0055509B"/>
    <w:rsid w:val="005568D8"/>
    <w:rsid w:val="00571FF8"/>
    <w:rsid w:val="005726F2"/>
    <w:rsid w:val="00576EFA"/>
    <w:rsid w:val="00577F20"/>
    <w:rsid w:val="005833BB"/>
    <w:rsid w:val="00586967"/>
    <w:rsid w:val="005958D9"/>
    <w:rsid w:val="005A6D22"/>
    <w:rsid w:val="005B52BF"/>
    <w:rsid w:val="005C6286"/>
    <w:rsid w:val="005F346E"/>
    <w:rsid w:val="005F40FB"/>
    <w:rsid w:val="005F4D11"/>
    <w:rsid w:val="005F5F6C"/>
    <w:rsid w:val="005F7405"/>
    <w:rsid w:val="005F7E5D"/>
    <w:rsid w:val="00616641"/>
    <w:rsid w:val="00617EE7"/>
    <w:rsid w:val="006201B6"/>
    <w:rsid w:val="00622BAD"/>
    <w:rsid w:val="00625016"/>
    <w:rsid w:val="006260EE"/>
    <w:rsid w:val="006313E7"/>
    <w:rsid w:val="00631DB4"/>
    <w:rsid w:val="0064119A"/>
    <w:rsid w:val="006476E8"/>
    <w:rsid w:val="00656CAF"/>
    <w:rsid w:val="00661EF5"/>
    <w:rsid w:val="00691310"/>
    <w:rsid w:val="006C5560"/>
    <w:rsid w:val="006D1AFE"/>
    <w:rsid w:val="006E1A63"/>
    <w:rsid w:val="00700E2A"/>
    <w:rsid w:val="00752914"/>
    <w:rsid w:val="00755612"/>
    <w:rsid w:val="00755D2F"/>
    <w:rsid w:val="007565FC"/>
    <w:rsid w:val="00763088"/>
    <w:rsid w:val="00774A83"/>
    <w:rsid w:val="00791CF2"/>
    <w:rsid w:val="00796317"/>
    <w:rsid w:val="00796860"/>
    <w:rsid w:val="007A0984"/>
    <w:rsid w:val="007B57FD"/>
    <w:rsid w:val="007B6003"/>
    <w:rsid w:val="007C67EF"/>
    <w:rsid w:val="007C6EA1"/>
    <w:rsid w:val="00800025"/>
    <w:rsid w:val="008057D1"/>
    <w:rsid w:val="00810332"/>
    <w:rsid w:val="008223D0"/>
    <w:rsid w:val="008543BB"/>
    <w:rsid w:val="00870D70"/>
    <w:rsid w:val="008760B3"/>
    <w:rsid w:val="00877C9C"/>
    <w:rsid w:val="008A0F6A"/>
    <w:rsid w:val="008B0105"/>
    <w:rsid w:val="008E5921"/>
    <w:rsid w:val="008E7A44"/>
    <w:rsid w:val="008F05FB"/>
    <w:rsid w:val="008F6C29"/>
    <w:rsid w:val="00903C51"/>
    <w:rsid w:val="00912425"/>
    <w:rsid w:val="00913750"/>
    <w:rsid w:val="00933DFF"/>
    <w:rsid w:val="00944902"/>
    <w:rsid w:val="00947D87"/>
    <w:rsid w:val="00952C82"/>
    <w:rsid w:val="00952D06"/>
    <w:rsid w:val="00954718"/>
    <w:rsid w:val="00956208"/>
    <w:rsid w:val="00956723"/>
    <w:rsid w:val="00960D6D"/>
    <w:rsid w:val="00961655"/>
    <w:rsid w:val="0097166D"/>
    <w:rsid w:val="00974A52"/>
    <w:rsid w:val="009A322A"/>
    <w:rsid w:val="009A66B2"/>
    <w:rsid w:val="009C3BF3"/>
    <w:rsid w:val="009C5791"/>
    <w:rsid w:val="009F65D5"/>
    <w:rsid w:val="00A10667"/>
    <w:rsid w:val="00A12653"/>
    <w:rsid w:val="00A24DF4"/>
    <w:rsid w:val="00A2559E"/>
    <w:rsid w:val="00A2735D"/>
    <w:rsid w:val="00A344BC"/>
    <w:rsid w:val="00A35134"/>
    <w:rsid w:val="00A37F30"/>
    <w:rsid w:val="00A709DF"/>
    <w:rsid w:val="00A86581"/>
    <w:rsid w:val="00A869A3"/>
    <w:rsid w:val="00A90655"/>
    <w:rsid w:val="00AA62EB"/>
    <w:rsid w:val="00AB086A"/>
    <w:rsid w:val="00AB34E4"/>
    <w:rsid w:val="00AB7FA3"/>
    <w:rsid w:val="00AD03CB"/>
    <w:rsid w:val="00AD34F1"/>
    <w:rsid w:val="00AD51F6"/>
    <w:rsid w:val="00AD700E"/>
    <w:rsid w:val="00AE5F0F"/>
    <w:rsid w:val="00AE723E"/>
    <w:rsid w:val="00B02C47"/>
    <w:rsid w:val="00B06322"/>
    <w:rsid w:val="00B07074"/>
    <w:rsid w:val="00B220D9"/>
    <w:rsid w:val="00B31A61"/>
    <w:rsid w:val="00B40E54"/>
    <w:rsid w:val="00B46127"/>
    <w:rsid w:val="00B635D6"/>
    <w:rsid w:val="00B84817"/>
    <w:rsid w:val="00B8642F"/>
    <w:rsid w:val="00B9171C"/>
    <w:rsid w:val="00B97392"/>
    <w:rsid w:val="00BB4AA1"/>
    <w:rsid w:val="00BD382C"/>
    <w:rsid w:val="00BE5DD7"/>
    <w:rsid w:val="00BF417D"/>
    <w:rsid w:val="00C023F5"/>
    <w:rsid w:val="00C02B6E"/>
    <w:rsid w:val="00C06619"/>
    <w:rsid w:val="00C06C26"/>
    <w:rsid w:val="00C07F86"/>
    <w:rsid w:val="00C236C9"/>
    <w:rsid w:val="00C30B1B"/>
    <w:rsid w:val="00C30D17"/>
    <w:rsid w:val="00C37AAC"/>
    <w:rsid w:val="00C41C54"/>
    <w:rsid w:val="00C42578"/>
    <w:rsid w:val="00C45A75"/>
    <w:rsid w:val="00C46CB5"/>
    <w:rsid w:val="00C64571"/>
    <w:rsid w:val="00C672CC"/>
    <w:rsid w:val="00CA0FBD"/>
    <w:rsid w:val="00CB4651"/>
    <w:rsid w:val="00CD5E85"/>
    <w:rsid w:val="00CD65A2"/>
    <w:rsid w:val="00CF2AB4"/>
    <w:rsid w:val="00CF3A05"/>
    <w:rsid w:val="00D03DB1"/>
    <w:rsid w:val="00D138A7"/>
    <w:rsid w:val="00D27E64"/>
    <w:rsid w:val="00D31180"/>
    <w:rsid w:val="00D35A9B"/>
    <w:rsid w:val="00D435BA"/>
    <w:rsid w:val="00D626F6"/>
    <w:rsid w:val="00D72C45"/>
    <w:rsid w:val="00D86CDF"/>
    <w:rsid w:val="00D9373A"/>
    <w:rsid w:val="00D96C00"/>
    <w:rsid w:val="00DA1EB6"/>
    <w:rsid w:val="00DA3B93"/>
    <w:rsid w:val="00DA41C0"/>
    <w:rsid w:val="00DB324C"/>
    <w:rsid w:val="00DB485E"/>
    <w:rsid w:val="00DB7744"/>
    <w:rsid w:val="00DC5117"/>
    <w:rsid w:val="00DD3FBA"/>
    <w:rsid w:val="00DE560D"/>
    <w:rsid w:val="00DF45F5"/>
    <w:rsid w:val="00E12FB2"/>
    <w:rsid w:val="00E14D53"/>
    <w:rsid w:val="00E23ECE"/>
    <w:rsid w:val="00E270A2"/>
    <w:rsid w:val="00E46083"/>
    <w:rsid w:val="00E4727B"/>
    <w:rsid w:val="00E626BB"/>
    <w:rsid w:val="00E628AD"/>
    <w:rsid w:val="00E63A02"/>
    <w:rsid w:val="00E80345"/>
    <w:rsid w:val="00E838EC"/>
    <w:rsid w:val="00E95FF0"/>
    <w:rsid w:val="00E96663"/>
    <w:rsid w:val="00EA57D3"/>
    <w:rsid w:val="00EC523D"/>
    <w:rsid w:val="00ED1B47"/>
    <w:rsid w:val="00ED3D4A"/>
    <w:rsid w:val="00EE2FAF"/>
    <w:rsid w:val="00F0293B"/>
    <w:rsid w:val="00F34443"/>
    <w:rsid w:val="00F56867"/>
    <w:rsid w:val="00F57FE5"/>
    <w:rsid w:val="00F61258"/>
    <w:rsid w:val="00F62081"/>
    <w:rsid w:val="00F667DD"/>
    <w:rsid w:val="00F7187D"/>
    <w:rsid w:val="00F72216"/>
    <w:rsid w:val="00F763CE"/>
    <w:rsid w:val="00F833EF"/>
    <w:rsid w:val="00FA70B1"/>
    <w:rsid w:val="00FA748D"/>
    <w:rsid w:val="00FA7700"/>
    <w:rsid w:val="00FB68ED"/>
    <w:rsid w:val="00FF2B8B"/>
    <w:rsid w:val="00FF66BA"/>
  </w:rsids>
  <w:docVars>
    <w:docVar w:name="__Grammarly_42___1" w:val="H4sIAAAAAAAEAKtWcslP9kxRslIyNDa0tDC3NDYyMLQ0Mzc1sDRQ0lEKTi0uzszPAykwrAUAgiMgySwAAAA="/>
    <w:docVar w:name="__Grammarly_42____i" w:val="H4sIAAAAAAAEAKtWckksSQxILCpxzi/NK1GyMqwFAAEhoTITAAAA"/>
  </w:docVar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doNotAutoCompressPictures/>
  <w15:docId w15:val="{7BF0383C-D8F5-5D41-93DA-7FA8A8A7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3EF"/>
    <w:pPr>
      <w:spacing w:after="120" w:line="240" w:lineRule="auto"/>
    </w:pPr>
    <w:rPr>
      <w:sz w:val="24"/>
    </w:rPr>
  </w:style>
  <w:style w:type="paragraph" w:styleId="Heading1">
    <w:name w:val="heading 1"/>
    <w:basedOn w:val="Normal"/>
    <w:next w:val="Normal"/>
    <w:link w:val="Heading1Char"/>
    <w:uiPriority w:val="9"/>
    <w:qFormat/>
    <w:rsid w:val="0053135D"/>
    <w:pPr>
      <w:keepNext/>
      <w:keepLines/>
      <w:spacing w:before="600" w:after="0"/>
      <w:outlineLvl w:val="0"/>
    </w:pPr>
    <w:rPr>
      <w:rFonts w:eastAsiaTheme="majorEastAsia" w:cstheme="majorBidi"/>
      <w:b/>
      <w:bCs/>
      <w:caps/>
      <w:color w:val="7472C0"/>
      <w:sz w:val="52"/>
      <w:szCs w:val="28"/>
    </w:rPr>
  </w:style>
  <w:style w:type="paragraph" w:styleId="Heading2">
    <w:name w:val="heading 2"/>
    <w:basedOn w:val="Heading1"/>
    <w:next w:val="Normal"/>
    <w:link w:val="Heading2Char"/>
    <w:uiPriority w:val="9"/>
    <w:unhideWhenUsed/>
    <w:qFormat/>
    <w:rsid w:val="00C30D17"/>
    <w:pPr>
      <w:spacing w:before="480"/>
      <w:outlineLvl w:val="1"/>
    </w:pPr>
    <w:rPr>
      <w:b w:val="0"/>
      <w:color w:val="262626" w:themeColor="text1" w:themeTint="D9"/>
      <w:sz w:val="40"/>
      <w:szCs w:val="26"/>
    </w:rPr>
  </w:style>
  <w:style w:type="paragraph" w:styleId="Heading3">
    <w:name w:val="heading 3"/>
    <w:basedOn w:val="Normal"/>
    <w:next w:val="Normal"/>
    <w:link w:val="Heading3Char"/>
    <w:uiPriority w:val="9"/>
    <w:unhideWhenUsed/>
    <w:qFormat/>
    <w:rsid w:val="00E23ECE"/>
    <w:pPr>
      <w:keepNext/>
      <w:keepLines/>
      <w:spacing w:before="360" w:after="80"/>
      <w:outlineLvl w:val="2"/>
    </w:pPr>
    <w:rPr>
      <w:rFonts w:eastAsiaTheme="majorEastAsia" w:cstheme="majorBidi"/>
      <w:b/>
      <w:color w:val="7472C0"/>
      <w:sz w:val="32"/>
      <w:szCs w:val="24"/>
    </w:rPr>
  </w:style>
  <w:style w:type="paragraph" w:styleId="Heading4">
    <w:name w:val="heading 4"/>
    <w:basedOn w:val="Normal"/>
    <w:next w:val="Normal"/>
    <w:link w:val="Heading4Char0"/>
    <w:uiPriority w:val="9"/>
    <w:unhideWhenUsed/>
    <w:rsid w:val="006E1A63"/>
    <w:pPr>
      <w:keepNext/>
      <w:keepLines/>
      <w:spacing w:before="40" w:after="0"/>
      <w:outlineLvl w:val="3"/>
    </w:pPr>
    <w:rPr>
      <w:rFonts w:eastAsiaTheme="majorEastAsia" w:cstheme="majorBidi"/>
      <w:b/>
      <w:iCs/>
      <w:color w:val="262626" w:themeColor="text1" w:themeTint="D9"/>
    </w:rPr>
  </w:style>
  <w:style w:type="paragraph" w:styleId="Heading5">
    <w:name w:val="heading 5"/>
    <w:basedOn w:val="Normal"/>
    <w:next w:val="Normal"/>
    <w:link w:val="Heading5Char"/>
    <w:uiPriority w:val="9"/>
    <w:unhideWhenUsed/>
    <w:rsid w:val="00CB4651"/>
    <w:pPr>
      <w:keepNext/>
      <w:keepLines/>
      <w:spacing w:before="40" w:after="0"/>
      <w:outlineLvl w:val="4"/>
    </w:pPr>
    <w:rPr>
      <w:rFonts w:eastAsiaTheme="majorEastAsia" w:cstheme="majorBidi"/>
      <w:color w:val="B9459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D17"/>
    <w:pPr>
      <w:spacing w:before="600"/>
      <w:ind w:left="720"/>
      <w:contextualSpacing/>
    </w:pPr>
  </w:style>
  <w:style w:type="character" w:styleId="CommentReference">
    <w:name w:val="annotation reference"/>
    <w:basedOn w:val="DefaultParagraphFont"/>
    <w:uiPriority w:val="99"/>
    <w:semiHidden/>
    <w:unhideWhenUsed/>
    <w:rsid w:val="00EC523D"/>
    <w:rPr>
      <w:sz w:val="16"/>
      <w:szCs w:val="16"/>
    </w:rPr>
  </w:style>
  <w:style w:type="paragraph" w:styleId="CommentText">
    <w:name w:val="annotation text"/>
    <w:basedOn w:val="Normal"/>
    <w:link w:val="CommentTextChar"/>
    <w:uiPriority w:val="99"/>
    <w:semiHidden/>
    <w:unhideWhenUsed/>
    <w:rsid w:val="00EC523D"/>
    <w:rPr>
      <w:sz w:val="20"/>
      <w:szCs w:val="20"/>
    </w:rPr>
  </w:style>
  <w:style w:type="character" w:customStyle="1" w:styleId="CommentTextChar">
    <w:name w:val="Comment Text Char"/>
    <w:basedOn w:val="DefaultParagraphFont"/>
    <w:link w:val="CommentText"/>
    <w:uiPriority w:val="99"/>
    <w:semiHidden/>
    <w:rsid w:val="00EC523D"/>
    <w:rPr>
      <w:sz w:val="20"/>
      <w:szCs w:val="20"/>
    </w:rPr>
  </w:style>
  <w:style w:type="paragraph" w:styleId="CommentSubject">
    <w:name w:val="annotation subject"/>
    <w:basedOn w:val="CommentText"/>
    <w:next w:val="CommentText"/>
    <w:link w:val="CommentSubjectChar"/>
    <w:uiPriority w:val="99"/>
    <w:semiHidden/>
    <w:unhideWhenUsed/>
    <w:rsid w:val="00EC523D"/>
    <w:rPr>
      <w:b/>
      <w:bCs/>
    </w:rPr>
  </w:style>
  <w:style w:type="character" w:customStyle="1" w:styleId="CommentSubjectChar">
    <w:name w:val="Comment Subject Char"/>
    <w:basedOn w:val="CommentTextChar"/>
    <w:link w:val="CommentSubject"/>
    <w:uiPriority w:val="99"/>
    <w:semiHidden/>
    <w:rsid w:val="00EC523D"/>
    <w:rPr>
      <w:b/>
      <w:bCs/>
      <w:sz w:val="20"/>
      <w:szCs w:val="20"/>
    </w:rPr>
  </w:style>
  <w:style w:type="paragraph" w:styleId="BalloonText">
    <w:name w:val="Balloon Text"/>
    <w:basedOn w:val="Normal"/>
    <w:link w:val="BalloonTextChar"/>
    <w:uiPriority w:val="99"/>
    <w:semiHidden/>
    <w:unhideWhenUsed/>
    <w:rsid w:val="00EC523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23D"/>
    <w:rPr>
      <w:rFonts w:ascii="Tahoma" w:hAnsi="Tahoma" w:cs="Tahoma"/>
      <w:sz w:val="16"/>
      <w:szCs w:val="16"/>
    </w:rPr>
  </w:style>
  <w:style w:type="character" w:styleId="Hyperlink">
    <w:name w:val="Hyperlink"/>
    <w:basedOn w:val="DefaultParagraphFont"/>
    <w:uiPriority w:val="99"/>
    <w:unhideWhenUsed/>
    <w:rsid w:val="007B6003"/>
    <w:rPr>
      <w:color w:val="4895C8" w:themeColor="hyperlink"/>
      <w:u w:val="single"/>
    </w:rPr>
  </w:style>
  <w:style w:type="character" w:styleId="FollowedHyperlink">
    <w:name w:val="FollowedHyperlink"/>
    <w:basedOn w:val="DefaultParagraphFont"/>
    <w:uiPriority w:val="99"/>
    <w:semiHidden/>
    <w:unhideWhenUsed/>
    <w:rsid w:val="005F4D11"/>
    <w:rPr>
      <w:color w:val="954F72" w:themeColor="followedHyperlink"/>
      <w:u w:val="single"/>
    </w:rPr>
  </w:style>
  <w:style w:type="paragraph" w:styleId="Header">
    <w:name w:val="header"/>
    <w:basedOn w:val="Normal"/>
    <w:link w:val="HeaderChar"/>
    <w:uiPriority w:val="99"/>
    <w:unhideWhenUsed/>
    <w:rsid w:val="00A35134"/>
    <w:pPr>
      <w:tabs>
        <w:tab w:val="center" w:pos="4513"/>
        <w:tab w:val="right" w:pos="9026"/>
      </w:tabs>
      <w:spacing w:after="0"/>
    </w:pPr>
  </w:style>
  <w:style w:type="character" w:customStyle="1" w:styleId="HeaderChar">
    <w:name w:val="Header Char"/>
    <w:basedOn w:val="DefaultParagraphFont"/>
    <w:link w:val="Header"/>
    <w:uiPriority w:val="99"/>
    <w:rsid w:val="00A35134"/>
  </w:style>
  <w:style w:type="paragraph" w:styleId="Footer">
    <w:name w:val="footer"/>
    <w:basedOn w:val="Normal"/>
    <w:link w:val="FooterChar"/>
    <w:uiPriority w:val="99"/>
    <w:unhideWhenUsed/>
    <w:rsid w:val="00A35134"/>
    <w:pPr>
      <w:tabs>
        <w:tab w:val="center" w:pos="4513"/>
        <w:tab w:val="right" w:pos="9026"/>
      </w:tabs>
      <w:spacing w:after="0"/>
    </w:pPr>
  </w:style>
  <w:style w:type="character" w:customStyle="1" w:styleId="FooterChar">
    <w:name w:val="Footer Char"/>
    <w:basedOn w:val="DefaultParagraphFont"/>
    <w:link w:val="Footer"/>
    <w:uiPriority w:val="99"/>
    <w:rsid w:val="00A35134"/>
  </w:style>
  <w:style w:type="character" w:customStyle="1" w:styleId="Heading1Char">
    <w:name w:val="Heading 1 Char"/>
    <w:basedOn w:val="DefaultParagraphFont"/>
    <w:link w:val="Heading1"/>
    <w:uiPriority w:val="9"/>
    <w:rsid w:val="0053135D"/>
    <w:rPr>
      <w:rFonts w:eastAsiaTheme="majorEastAsia" w:cstheme="majorBidi"/>
      <w:b/>
      <w:bCs/>
      <w:caps/>
      <w:color w:val="7472C0"/>
      <w:sz w:val="52"/>
      <w:szCs w:val="28"/>
    </w:rPr>
  </w:style>
  <w:style w:type="character" w:customStyle="1" w:styleId="Heading2Char">
    <w:name w:val="Heading 2 Char"/>
    <w:basedOn w:val="DefaultParagraphFont"/>
    <w:link w:val="Heading2"/>
    <w:uiPriority w:val="9"/>
    <w:rsid w:val="00C30D17"/>
    <w:rPr>
      <w:rFonts w:eastAsiaTheme="majorEastAsia" w:cstheme="majorBidi"/>
      <w:bCs/>
      <w:caps/>
      <w:color w:val="262626" w:themeColor="text1" w:themeTint="D9"/>
      <w:sz w:val="40"/>
      <w:szCs w:val="26"/>
    </w:rPr>
  </w:style>
  <w:style w:type="table" w:styleId="TableGrid">
    <w:name w:val="Table Grid"/>
    <w:basedOn w:val="TableNormal"/>
    <w:uiPriority w:val="59"/>
    <w:rsid w:val="00020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E23ECE"/>
    <w:rPr>
      <w:rFonts w:eastAsiaTheme="majorEastAsia" w:cstheme="majorBidi"/>
      <w:b/>
      <w:color w:val="7472C0"/>
      <w:sz w:val="32"/>
      <w:szCs w:val="24"/>
    </w:rPr>
  </w:style>
  <w:style w:type="character" w:customStyle="1" w:styleId="Heading5Char">
    <w:name w:val="Heading 5 Char"/>
    <w:basedOn w:val="DefaultParagraphFont"/>
    <w:link w:val="Heading5"/>
    <w:uiPriority w:val="9"/>
    <w:rsid w:val="00CB4651"/>
    <w:rPr>
      <w:rFonts w:eastAsiaTheme="majorEastAsia" w:cstheme="majorBidi"/>
      <w:color w:val="B94592" w:themeColor="accent1" w:themeShade="BF"/>
    </w:rPr>
  </w:style>
  <w:style w:type="paragraph" w:styleId="Subtitle">
    <w:name w:val="Subtitle"/>
    <w:aliases w:val="Heading_4"/>
    <w:next w:val="Normal"/>
    <w:link w:val="SubtitleChar"/>
    <w:autoRedefine/>
    <w:uiPriority w:val="11"/>
    <w:qFormat/>
    <w:rsid w:val="00E23ECE"/>
    <w:pPr>
      <w:spacing w:before="200" w:after="60" w:line="240" w:lineRule="auto"/>
    </w:pPr>
    <w:rPr>
      <w:rFonts w:ascii="Calibri" w:hAnsi="Calibri" w:eastAsiaTheme="minorEastAsia"/>
      <w:b/>
      <w:bCs/>
      <w:noProof/>
      <w:color w:val="000000" w:themeColor="text1"/>
      <w:sz w:val="28"/>
      <w:szCs w:val="18"/>
      <w:lang w:bidi="en-US"/>
    </w:rPr>
  </w:style>
  <w:style w:type="character" w:customStyle="1" w:styleId="SubtitleChar">
    <w:name w:val="Subtitle Char"/>
    <w:aliases w:val="Heading_4 Char"/>
    <w:basedOn w:val="DefaultParagraphFont"/>
    <w:link w:val="Subtitle"/>
    <w:uiPriority w:val="11"/>
    <w:rsid w:val="00E23ECE"/>
    <w:rPr>
      <w:rFonts w:ascii="Calibri" w:hAnsi="Calibri" w:eastAsiaTheme="minorEastAsia"/>
      <w:b/>
      <w:bCs/>
      <w:noProof/>
      <w:color w:val="000000" w:themeColor="text1"/>
      <w:sz w:val="28"/>
      <w:szCs w:val="18"/>
      <w:lang w:bidi="en-US"/>
    </w:rPr>
  </w:style>
  <w:style w:type="paragraph" w:customStyle="1" w:styleId="Bulletslist">
    <w:name w:val="Bullets list"/>
    <w:basedOn w:val="Normal"/>
    <w:link w:val="BulletslistChar"/>
    <w:qFormat/>
    <w:rsid w:val="006E1A63"/>
    <w:pPr>
      <w:numPr>
        <w:numId w:val="18"/>
      </w:numPr>
      <w:spacing w:after="40"/>
      <w:ind w:left="714" w:hanging="357"/>
    </w:pPr>
    <w:rPr>
      <w:rFonts w:ascii="Calibri" w:hAnsi="Calibri" w:eastAsiaTheme="minorEastAsia"/>
      <w:szCs w:val="24"/>
      <w:lang w:val="en-US" w:bidi="en-US"/>
    </w:rPr>
  </w:style>
  <w:style w:type="character" w:customStyle="1" w:styleId="BulletslistChar">
    <w:name w:val="Bullets list Char"/>
    <w:basedOn w:val="DefaultParagraphFont"/>
    <w:link w:val="Bulletslist"/>
    <w:rsid w:val="006E1A63"/>
    <w:rPr>
      <w:rFonts w:ascii="Calibri" w:hAnsi="Calibri" w:eastAsiaTheme="minorEastAsia"/>
      <w:sz w:val="24"/>
      <w:szCs w:val="24"/>
      <w:lang w:val="en-US" w:bidi="en-US"/>
    </w:rPr>
  </w:style>
  <w:style w:type="paragraph" w:customStyle="1" w:styleId="Caption-smalltext">
    <w:name w:val="Caption - small text"/>
    <w:basedOn w:val="Caption"/>
    <w:link w:val="Caption-smalltextChar"/>
    <w:rsid w:val="006E1A63"/>
    <w:rPr>
      <w:rFonts w:ascii="Calibri" w:hAnsi="Calibri" w:eastAsiaTheme="minorEastAsia"/>
      <w:i w:val="0"/>
      <w:color w:val="1A5484"/>
      <w:sz w:val="24"/>
      <w:szCs w:val="24"/>
      <w:lang w:val="en-US" w:bidi="en-US"/>
    </w:rPr>
  </w:style>
  <w:style w:type="character" w:customStyle="1" w:styleId="Caption-smalltextChar">
    <w:name w:val="Caption - small text Char"/>
    <w:basedOn w:val="DefaultParagraphFont"/>
    <w:link w:val="Caption-smalltext"/>
    <w:rsid w:val="006E1A63"/>
    <w:rPr>
      <w:rFonts w:ascii="Calibri" w:hAnsi="Calibri" w:eastAsiaTheme="minorEastAsia"/>
      <w:iCs/>
      <w:color w:val="1A5484"/>
      <w:sz w:val="24"/>
      <w:szCs w:val="24"/>
      <w:lang w:val="en-US" w:bidi="en-US"/>
    </w:rPr>
  </w:style>
  <w:style w:type="paragraph" w:styleId="Caption">
    <w:name w:val="caption"/>
    <w:basedOn w:val="Normal"/>
    <w:next w:val="Normal"/>
    <w:uiPriority w:val="35"/>
    <w:semiHidden/>
    <w:unhideWhenUsed/>
    <w:qFormat/>
    <w:rsid w:val="006E1A63"/>
    <w:rPr>
      <w:i/>
      <w:iCs/>
      <w:color w:val="7670B3" w:themeColor="text2"/>
      <w:sz w:val="18"/>
      <w:szCs w:val="18"/>
    </w:rPr>
  </w:style>
  <w:style w:type="character" w:customStyle="1" w:styleId="Heading4Char0">
    <w:name w:val="Heading 4 Char"/>
    <w:basedOn w:val="DefaultParagraphFont"/>
    <w:link w:val="Heading4"/>
    <w:uiPriority w:val="9"/>
    <w:rsid w:val="006E1A63"/>
    <w:rPr>
      <w:rFonts w:eastAsiaTheme="majorEastAsia" w:cstheme="majorBidi"/>
      <w:b/>
      <w:iCs/>
      <w:color w:val="262626" w:themeColor="text1" w:themeTint="D9"/>
      <w:sz w:val="24"/>
    </w:rPr>
  </w:style>
  <w:style w:type="character" w:styleId="SubtleEmphasis">
    <w:name w:val="Subtle Emphasis"/>
    <w:basedOn w:val="DefaultParagraphFont"/>
    <w:uiPriority w:val="19"/>
    <w:qFormat/>
    <w:rsid w:val="00363FD0"/>
    <w:rPr>
      <w:i/>
      <w:iCs/>
      <w:color w:val="404040" w:themeColor="text1" w:themeTint="BF"/>
      <w:sz w:val="18"/>
    </w:rPr>
  </w:style>
  <w:style w:type="paragraph" w:customStyle="1" w:styleId="BasicParagraph">
    <w:name w:val="[Basic Paragraph]"/>
    <w:basedOn w:val="Normal"/>
    <w:uiPriority w:val="99"/>
    <w:rsid w:val="00022359"/>
    <w:pPr>
      <w:autoSpaceDE w:val="0"/>
      <w:autoSpaceDN w:val="0"/>
      <w:adjustRightInd w:val="0"/>
      <w:spacing w:after="0" w:line="288" w:lineRule="auto"/>
      <w:textAlignment w:val="center"/>
    </w:pPr>
    <w:rPr>
      <w:rFonts w:ascii="Times New Roman" w:eastAsia="Calibri" w:hAnsi="Times New Roman" w:cs="Times New Roman"/>
      <w:color w:val="000000"/>
      <w:szCs w:val="24"/>
      <w:lang w:val="en-US" w:eastAsia="en-AU"/>
    </w:rPr>
  </w:style>
  <w:style w:type="character" w:styleId="PlaceholderText">
    <w:name w:val="Placeholder Text"/>
    <w:basedOn w:val="DefaultParagraphFont"/>
    <w:uiPriority w:val="99"/>
    <w:semiHidden/>
    <w:rsid w:val="006D1AFE"/>
    <w:rPr>
      <w:color w:val="808080"/>
    </w:rPr>
  </w:style>
  <w:style w:type="paragraph" w:styleId="Title">
    <w:name w:val="Title"/>
    <w:basedOn w:val="Normal"/>
    <w:next w:val="Normal"/>
    <w:link w:val="TitleChar"/>
    <w:uiPriority w:val="10"/>
    <w:qFormat/>
    <w:rsid w:val="00CB4651"/>
    <w:pPr>
      <w:pBdr>
        <w:bottom w:val="single" w:sz="8" w:space="4" w:color="D183B7" w:themeColor="accent1"/>
      </w:pBdr>
      <w:spacing w:after="300"/>
      <w:contextualSpacing/>
    </w:pPr>
    <w:rPr>
      <w:rFonts w:eastAsiaTheme="majorEastAsia" w:cstheme="majorBidi"/>
      <w:color w:val="7F7F7F" w:themeColor="text1" w:themeTint="80"/>
      <w:spacing w:val="5"/>
      <w:kern w:val="28"/>
      <w:sz w:val="52"/>
      <w:szCs w:val="52"/>
    </w:rPr>
  </w:style>
  <w:style w:type="character" w:customStyle="1" w:styleId="TitleChar">
    <w:name w:val="Title Char"/>
    <w:basedOn w:val="DefaultParagraphFont"/>
    <w:link w:val="Title"/>
    <w:uiPriority w:val="10"/>
    <w:rsid w:val="00CB4651"/>
    <w:rPr>
      <w:rFonts w:eastAsiaTheme="majorEastAsia" w:cstheme="majorBidi"/>
      <w:color w:val="7F7F7F" w:themeColor="text1" w:themeTint="80"/>
      <w:spacing w:val="5"/>
      <w:kern w:val="28"/>
      <w:sz w:val="52"/>
      <w:szCs w:val="52"/>
    </w:rPr>
  </w:style>
  <w:style w:type="paragraph" w:customStyle="1" w:styleId="AACDSBulletsTABLE">
    <w:name w:val="AACDS Bullets TABLE"/>
    <w:basedOn w:val="Normal"/>
    <w:rsid w:val="00DA41C0"/>
    <w:pPr>
      <w:numPr>
        <w:numId w:val="27"/>
      </w:numPr>
    </w:pPr>
  </w:style>
  <w:style w:type="table" w:customStyle="1" w:styleId="UBTableGrid1">
    <w:name w:val="UB Table Grid1"/>
    <w:basedOn w:val="TableNormal"/>
    <w:next w:val="TableGrid"/>
    <w:rsid w:val="00870D7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958D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TableNormal"/>
    <w:next w:val="PlainTable12"/>
    <w:uiPriority w:val="41"/>
    <w:rsid w:val="005958D9"/>
    <w:pPr>
      <w:spacing w:after="0" w:line="240" w:lineRule="auto"/>
    </w:pPr>
    <w:rPr>
      <w:rFonts w:eastAsia="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5958D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ibliography">
    <w:name w:val="Bibliography"/>
    <w:basedOn w:val="Normal"/>
    <w:next w:val="Normal"/>
    <w:uiPriority w:val="37"/>
    <w:semiHidden/>
    <w:unhideWhenUsed/>
    <w:rsid w:val="004C3595"/>
    <w:pPr>
      <w:spacing w:after="160" w:line="259" w:lineRule="auto"/>
    </w:pPr>
    <w:rPr>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glossaryDocument" Target="glossary/document.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staff.tafensw.edu.au/policies-procedures/student-administration/assessment-guideline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header" Target="header3.xml" /></Relationships>
</file>

<file path=word/_rels/footer1.xml.rels>&#65279;<?xml version="1.0" encoding="utf-8" standalone="yes"?><Relationships xmlns="http://schemas.openxmlformats.org/package/2006/relationships"><Relationship Id="rId1" Type="http://schemas.openxmlformats.org/officeDocument/2006/relationships/image" Target="media/image2.jpeg" /></Relationships>
</file>

<file path=word/_rels/footer2.xml.rels>&#65279;<?xml version="1.0" encoding="utf-8" standalone="yes"?><Relationships xmlns="http://schemas.openxmlformats.org/package/2006/relationships"><Relationship Id="rId1" Type="http://schemas.openxmlformats.org/officeDocument/2006/relationships/image" Target="media/image2.jpeg"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26D2DCDCB4564E289D0C277EDBC6D968"/>
        <w:category>
          <w:name w:val="General"/>
          <w:gallery w:val="placeholder"/>
        </w:category>
        <w:types>
          <w:type w:val="bbPlcHdr"/>
        </w:types>
        <w:behaviors>
          <w:behavior w:val="content"/>
        </w:behaviors>
        <w:guid w:val="{C11A6C9B-A074-43E0-ADF6-0CCB20DA532B}"/>
      </w:docPartPr>
      <w:docPartBody>
        <w:p w:rsidR="002C28C5" w:rsidP="00952C82">
          <w:pPr>
            <w:pStyle w:val="26D2DCDCB4564E289D0C277EDBC6D968"/>
          </w:pPr>
          <w:r w:rsidRPr="003E5A2C">
            <w:rPr>
              <w:rStyle w:val="PlaceholderText"/>
              <w:rFonts w:ascii="Calibri" w:hAnsi="Calibri" w:cs="Calibri"/>
              <w:sz w:val="28"/>
              <w:szCs w:val="28"/>
            </w:rPr>
            <w:t>Click here to enter section name/campus.</w:t>
          </w:r>
        </w:p>
      </w:docPartBody>
    </w:docPart>
    <w:docPart>
      <w:docPartPr>
        <w:name w:val="4C773A43DB2C46C8840BDF841754E9B9"/>
        <w:category>
          <w:name w:val="General"/>
          <w:gallery w:val="placeholder"/>
        </w:category>
        <w:types>
          <w:type w:val="bbPlcHdr"/>
        </w:types>
        <w:behaviors>
          <w:behavior w:val="content"/>
        </w:behaviors>
        <w:guid w:val="{33EBDF38-5CA5-4454-BABC-E6FA84470EBB}"/>
      </w:docPartPr>
      <w:docPartBody>
        <w:p w:rsidR="002C28C5" w:rsidP="00952C82">
          <w:pPr>
            <w:pStyle w:val="4C773A43DB2C46C8840BDF841754E9B9"/>
          </w:pPr>
          <w:r w:rsidRPr="00CF2AB4">
            <w:rPr>
              <w:rStyle w:val="PlaceholderText"/>
              <w:rFonts w:ascii="Calibri" w:hAnsi="Calibri"/>
              <w:color w:val="000000" w:themeColor="text1"/>
            </w:rPr>
            <w:t>insert event number</w:t>
          </w:r>
        </w:p>
      </w:docPartBody>
    </w:docPart>
    <w:docPart>
      <w:docPartPr>
        <w:name w:val="1211E2210CB441F2B9BC40BAA34F9CC5"/>
        <w:category>
          <w:name w:val="General"/>
          <w:gallery w:val="placeholder"/>
        </w:category>
        <w:types>
          <w:type w:val="bbPlcHdr"/>
        </w:types>
        <w:behaviors>
          <w:behavior w:val="content"/>
        </w:behaviors>
        <w:guid w:val="{460F39D9-3477-4096-9AB4-7FC99B0CB415}"/>
      </w:docPartPr>
      <w:docPartBody>
        <w:p w:rsidR="002C28C5" w:rsidP="00952C82">
          <w:pPr>
            <w:pStyle w:val="1211E2210CB441F2B9BC40BAA34F9CC5"/>
          </w:pPr>
          <w:r w:rsidRPr="00CF2AB4">
            <w:rPr>
              <w:rStyle w:val="PlaceholderText"/>
              <w:rFonts w:ascii="Calibri" w:hAnsi="Calibri"/>
              <w:color w:val="000000" w:themeColor="text1"/>
            </w:rPr>
            <w:t>insert total number of events for this unit</w:t>
          </w:r>
        </w:p>
      </w:docPartBody>
    </w:docPart>
    <w:docPart>
      <w:docPartPr>
        <w:name w:val="FEBC134A3EBB4A64A277597719B857CC"/>
        <w:category>
          <w:name w:val="General"/>
          <w:gallery w:val="placeholder"/>
        </w:category>
        <w:types>
          <w:type w:val="bbPlcHdr"/>
        </w:types>
        <w:behaviors>
          <w:behavior w:val="content"/>
        </w:behaviors>
        <w:guid w:val="{6349DA73-C39F-492F-981B-85208659C0CA}"/>
      </w:docPartPr>
      <w:docPartBody>
        <w:p w:rsidR="00952C82" w:rsidRPr="00774A83" w:rsidP="00D626F6">
          <w:pPr>
            <w:rPr>
              <w:rFonts w:ascii="Calibri" w:hAnsi="Calibri" w:cs="Calibri"/>
              <w:color w:val="595959" w:themeColor="text1" w:themeTint="A6"/>
            </w:rPr>
          </w:pPr>
          <w:r w:rsidRPr="00774A83">
            <w:rPr>
              <w:rFonts w:ascii="Calibri" w:hAnsi="Calibri" w:cs="Calibri"/>
              <w:color w:val="595959" w:themeColor="text1" w:themeTint="A6"/>
            </w:rPr>
            <w:t xml:space="preserve">This template can be used for any type of written assessment event where the student is required to write their responses within then submit this document. </w:t>
          </w:r>
        </w:p>
        <w:p w:rsidR="002C28C5" w:rsidP="00952C82">
          <w:pPr>
            <w:pStyle w:val="FEBC134A3EBB4A64A277597719B857CC"/>
          </w:pPr>
          <w:r w:rsidRPr="00774A83">
            <w:rPr>
              <w:rFonts w:ascii="Calibri" w:hAnsi="Calibri" w:cs="Calibri"/>
              <w:color w:val="595959" w:themeColor="text1" w:themeTint="A6"/>
            </w:rPr>
            <w:t>In this space, write a brief description of the assessment task so the student knows the types of questions that will follow.</w:t>
          </w:r>
        </w:p>
      </w:docPartBody>
    </w:docPart>
    <w:docPart>
      <w:docPartPr>
        <w:name w:val="EE45C5D13B9E45EFB44CAB1058E093CF"/>
        <w:category>
          <w:name w:val="General"/>
          <w:gallery w:val="placeholder"/>
        </w:category>
        <w:types>
          <w:type w:val="bbPlcHdr"/>
        </w:types>
        <w:behaviors>
          <w:behavior w:val="content"/>
        </w:behaviors>
        <w:guid w:val="{647206B3-F6C3-419C-A4E8-896B2D642B7D}"/>
      </w:docPartPr>
      <w:docPartBody>
        <w:p w:rsidR="002C28C5" w:rsidP="00952C82">
          <w:pPr>
            <w:pStyle w:val="EE45C5D13B9E45EFB44CAB1058E093CF"/>
          </w:pPr>
          <w:r w:rsidRPr="003E5A2C">
            <w:rPr>
              <w:rStyle w:val="PlaceholderText"/>
              <w:rFonts w:ascii="Calibri" w:hAnsi="Calibri" w:cs="Calibri"/>
            </w:rPr>
            <w:t xml:space="preserve">Insert </w:t>
          </w:r>
          <w:r>
            <w:rPr>
              <w:rStyle w:val="PlaceholderText"/>
              <w:rFonts w:ascii="Calibri" w:hAnsi="Calibri" w:cs="Calibri"/>
            </w:rPr>
            <w:t>learner</w:t>
          </w:r>
          <w:r w:rsidRPr="003E5A2C">
            <w:rPr>
              <w:rStyle w:val="PlaceholderText"/>
              <w:rFonts w:ascii="Calibri" w:hAnsi="Calibri" w:cs="Calibri"/>
            </w:rPr>
            <w:t xml:space="preserve"> instructions.</w:t>
          </w:r>
        </w:p>
      </w:docPartBody>
    </w:docPart>
    <w:docPart>
      <w:docPartPr>
        <w:name w:val="760CF37D399D4B0BA3BAD245EC00CD95"/>
        <w:category>
          <w:name w:val="General"/>
          <w:gallery w:val="placeholder"/>
        </w:category>
        <w:types>
          <w:type w:val="bbPlcHdr"/>
        </w:types>
        <w:behaviors>
          <w:behavior w:val="content"/>
        </w:behaviors>
        <w:guid w:val="{5A8EFD1F-F8A2-45CB-9F91-E9E01944C197}"/>
      </w:docPartPr>
      <w:docPartBody>
        <w:p w:rsidR="002C28C5" w:rsidP="00952C82">
          <w:pPr>
            <w:pStyle w:val="760CF37D399D4B0BA3BAD245EC00CD95"/>
          </w:pPr>
          <w:r w:rsidRPr="00774A83">
            <w:rPr>
              <w:rFonts w:ascii="Calibri" w:hAnsi="Calibri" w:cs="Calibri"/>
              <w:color w:val="595959" w:themeColor="text1" w:themeTint="A6"/>
            </w:rPr>
            <w:t>For example – is this to be done in-class? If done at home, does it have to be submitted electronically, with a cover page, etc…</w:t>
          </w:r>
        </w:p>
      </w:docPartBody>
    </w:docPart>
    <w:docPart>
      <w:docPartPr>
        <w:name w:val="19A70EDB024B4BAEAF6F248E021AB6AF"/>
        <w:category>
          <w:name w:val="General"/>
          <w:gallery w:val="placeholder"/>
        </w:category>
        <w:types>
          <w:type w:val="bbPlcHdr"/>
        </w:types>
        <w:behaviors>
          <w:behavior w:val="content"/>
        </w:behaviors>
        <w:guid w:val="{D2F19222-D015-4004-BF24-A5FDC2615212}"/>
      </w:docPartPr>
      <w:docPartBody>
        <w:p w:rsidR="002C28C5" w:rsidP="00952C82">
          <w:pPr>
            <w:pStyle w:val="19A70EDB024B4BAEAF6F248E021AB6AF"/>
          </w:pPr>
          <w:r w:rsidRPr="003E5A2C">
            <w:rPr>
              <w:rStyle w:val="PlaceholderText"/>
              <w:rFonts w:ascii="Calibri" w:hAnsi="Calibri" w:cs="Calibri"/>
            </w:rPr>
            <w:t>Enter due date or time allowed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2"/>
  </w:compat>
  <w:rsids>
    <w:rsidRoot w:val="00BB3913"/>
    <w:rsid w:val="000858BA"/>
    <w:rsid w:val="00190B54"/>
    <w:rsid w:val="001B1956"/>
    <w:rsid w:val="00222E3B"/>
    <w:rsid w:val="002C28C5"/>
    <w:rsid w:val="002F5E9B"/>
    <w:rsid w:val="003664AF"/>
    <w:rsid w:val="00396803"/>
    <w:rsid w:val="003F7D93"/>
    <w:rsid w:val="005653C7"/>
    <w:rsid w:val="006543C1"/>
    <w:rsid w:val="00745B0D"/>
    <w:rsid w:val="008A2E4F"/>
    <w:rsid w:val="008E5712"/>
    <w:rsid w:val="00952C82"/>
    <w:rsid w:val="009A41EF"/>
    <w:rsid w:val="00A1715B"/>
    <w:rsid w:val="00BB3913"/>
    <w:rsid w:val="00C97DB6"/>
    <w:rsid w:val="00D23581"/>
    <w:rsid w:val="00D626F6"/>
    <w:rsid w:val="00DC47FC"/>
    <w:rsid w:val="00DC6FAC"/>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doNotAutoCompressPictures/>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1956"/>
    <w:rPr>
      <w:color w:val="808080"/>
    </w:rPr>
  </w:style>
  <w:style w:type="paragraph" w:customStyle="1" w:styleId="089E9CBE967A5C45889F854C8DF91BF1">
    <w:name w:val="089E9CBE967A5C45889F854C8DF91BF1"/>
    <w:rsid w:val="00BB3913"/>
  </w:style>
  <w:style w:type="paragraph" w:customStyle="1" w:styleId="E8C839366D37F04A8CB8B04E19DD7A7A">
    <w:name w:val="E8C839366D37F04A8CB8B04E19DD7A7A"/>
    <w:rsid w:val="00BB3913"/>
  </w:style>
  <w:style w:type="paragraph" w:customStyle="1" w:styleId="55FFE0F7D4EA984E82BCF6140F4C1243">
    <w:name w:val="55FFE0F7D4EA984E82BCF6140F4C1243"/>
    <w:rsid w:val="00BB3913"/>
  </w:style>
  <w:style w:type="paragraph" w:customStyle="1" w:styleId="4D3FD8697AAEE644BAAF4E595E38A1F2">
    <w:name w:val="4D3FD8697AAEE644BAAF4E595E38A1F2"/>
    <w:rsid w:val="00BB3913"/>
  </w:style>
  <w:style w:type="paragraph" w:customStyle="1" w:styleId="5205E562ECE39549BF0E2B9DC34553ED">
    <w:name w:val="5205E562ECE39549BF0E2B9DC34553ED"/>
    <w:rsid w:val="00BB3913"/>
  </w:style>
  <w:style w:type="paragraph" w:customStyle="1" w:styleId="002F5B5382545E45B5E188C21021B05A">
    <w:name w:val="002F5B5382545E45B5E188C21021B05A"/>
    <w:rsid w:val="00BB3913"/>
  </w:style>
  <w:style w:type="paragraph" w:customStyle="1" w:styleId="BA71DE22EFAFFD4A88AC9BDBCBA6BB89">
    <w:name w:val="BA71DE22EFAFFD4A88AC9BDBCBA6BB89"/>
    <w:rsid w:val="00BB3913"/>
  </w:style>
  <w:style w:type="paragraph" w:customStyle="1" w:styleId="C276919E8C3DF4479D57E8364E20AB93">
    <w:name w:val="C276919E8C3DF4479D57E8364E20AB93"/>
    <w:rsid w:val="00BB3913"/>
  </w:style>
  <w:style w:type="paragraph" w:customStyle="1" w:styleId="8EE20A1099316F4D923C0F574A0668AB">
    <w:name w:val="8EE20A1099316F4D923C0F574A0668AB"/>
    <w:rsid w:val="00BB3913"/>
  </w:style>
  <w:style w:type="paragraph" w:customStyle="1" w:styleId="6F280E9810A7334AB7D04CF7CFD64003">
    <w:name w:val="6F280E9810A7334AB7D04CF7CFD64003"/>
    <w:rsid w:val="00BB3913"/>
  </w:style>
  <w:style w:type="paragraph" w:customStyle="1" w:styleId="C4BFABD2FB7F2C4EBBA1FB23CA8AE5B8">
    <w:name w:val="C4BFABD2FB7F2C4EBBA1FB23CA8AE5B8"/>
    <w:rsid w:val="00BB3913"/>
  </w:style>
  <w:style w:type="paragraph" w:customStyle="1" w:styleId="02F19708C5DF9343B6067BCAE90D0BE0">
    <w:name w:val="02F19708C5DF9343B6067BCAE90D0BE0"/>
    <w:rsid w:val="00BB3913"/>
  </w:style>
  <w:style w:type="paragraph" w:customStyle="1" w:styleId="9C3265259ED99E4DB33F820BA6720BAF">
    <w:name w:val="9C3265259ED99E4DB33F820BA6720BAF"/>
    <w:rsid w:val="00BB3913"/>
  </w:style>
  <w:style w:type="paragraph" w:customStyle="1" w:styleId="B27AAF08E1E9AF4F82C5CF7F885B7CA2">
    <w:name w:val="B27AAF08E1E9AF4F82C5CF7F885B7CA2"/>
    <w:rsid w:val="00BB3913"/>
  </w:style>
  <w:style w:type="paragraph" w:customStyle="1" w:styleId="6FEF5ABBA0962F44A92228E4554ECA3B">
    <w:name w:val="6FEF5ABBA0962F44A92228E4554ECA3B"/>
    <w:rsid w:val="00BB3913"/>
  </w:style>
  <w:style w:type="paragraph" w:customStyle="1" w:styleId="8FC384ED08A3D6489D72C357CD6C77A3">
    <w:name w:val="8FC384ED08A3D6489D72C357CD6C77A3"/>
    <w:rsid w:val="00BB3913"/>
  </w:style>
  <w:style w:type="paragraph" w:customStyle="1" w:styleId="E6DDB4E55527634DA392E09A702210BD">
    <w:name w:val="E6DDB4E55527634DA392E09A702210BD"/>
    <w:rsid w:val="00BB3913"/>
  </w:style>
  <w:style w:type="paragraph" w:customStyle="1" w:styleId="C567991E93FB854096ABB2C208474C8E">
    <w:name w:val="C567991E93FB854096ABB2C208474C8E"/>
    <w:rsid w:val="00BB3913"/>
  </w:style>
  <w:style w:type="paragraph" w:customStyle="1" w:styleId="6C84688889C2474C8B3DC8C815C37085">
    <w:name w:val="6C84688889C2474C8B3DC8C815C37085"/>
    <w:rsid w:val="00BB3913"/>
  </w:style>
  <w:style w:type="paragraph" w:customStyle="1" w:styleId="70B34EAA479ABF41889A786215F98E09">
    <w:name w:val="70B34EAA479ABF41889A786215F98E09"/>
    <w:rsid w:val="00BB3913"/>
  </w:style>
  <w:style w:type="paragraph" w:customStyle="1" w:styleId="2BC261360BBF79408564A5A326DD2299">
    <w:name w:val="2BC261360BBF79408564A5A326DD2299"/>
    <w:rsid w:val="00BB3913"/>
  </w:style>
  <w:style w:type="paragraph" w:customStyle="1" w:styleId="E03716727DDE474FA372F44ABFADDB18">
    <w:name w:val="E03716727DDE474FA372F44ABFADDB18"/>
    <w:rsid w:val="00BB3913"/>
  </w:style>
  <w:style w:type="paragraph" w:customStyle="1" w:styleId="76D191BFCC2F9147AE11C2A9EEB149AC">
    <w:name w:val="76D191BFCC2F9147AE11C2A9EEB149AC"/>
    <w:rsid w:val="00BB3913"/>
  </w:style>
  <w:style w:type="paragraph" w:customStyle="1" w:styleId="E6000D383106B14488597B96E1C08122">
    <w:name w:val="E6000D383106B14488597B96E1C08122"/>
    <w:rsid w:val="00BB3913"/>
  </w:style>
  <w:style w:type="paragraph" w:customStyle="1" w:styleId="229F0DB9DDC85B44AD40409C93206E43">
    <w:name w:val="229F0DB9DDC85B44AD40409C93206E43"/>
    <w:rsid w:val="00BB3913"/>
  </w:style>
  <w:style w:type="paragraph" w:customStyle="1" w:styleId="9DFF6A0BE600D14FB23E4C982022CA3A">
    <w:name w:val="9DFF6A0BE600D14FB23E4C982022CA3A"/>
    <w:rsid w:val="00BB3913"/>
  </w:style>
  <w:style w:type="paragraph" w:customStyle="1" w:styleId="3BCBD73ADCB7B149831BFF93EF46016A">
    <w:name w:val="3BCBD73ADCB7B149831BFF93EF46016A"/>
    <w:rsid w:val="00BB3913"/>
  </w:style>
  <w:style w:type="paragraph" w:customStyle="1" w:styleId="E341C905C04F664798FBD4D0A8ECD9DF">
    <w:name w:val="E341C905C04F664798FBD4D0A8ECD9DF"/>
    <w:rsid w:val="00BB3913"/>
  </w:style>
  <w:style w:type="paragraph" w:customStyle="1" w:styleId="3932EA8D0834B440ACAC6E4307C1F167">
    <w:name w:val="3932EA8D0834B440ACAC6E4307C1F167"/>
    <w:rsid w:val="00BB3913"/>
  </w:style>
  <w:style w:type="paragraph" w:customStyle="1" w:styleId="B6D22B00CEC471438CAC065ED5F1E4B3">
    <w:name w:val="B6D22B00CEC471438CAC065ED5F1E4B3"/>
    <w:rsid w:val="00BB3913"/>
  </w:style>
  <w:style w:type="paragraph" w:customStyle="1" w:styleId="5D49B3649C0AEC4F9119B0DA5F6B09B6">
    <w:name w:val="5D49B3649C0AEC4F9119B0DA5F6B09B6"/>
    <w:rsid w:val="00BB3913"/>
  </w:style>
  <w:style w:type="paragraph" w:customStyle="1" w:styleId="B205B927BE24904FBEE1634B5610C3CC">
    <w:name w:val="B205B927BE24904FBEE1634B5610C3CC"/>
    <w:rsid w:val="00BB3913"/>
  </w:style>
  <w:style w:type="paragraph" w:customStyle="1" w:styleId="74549022843B8048999C761CC1D3F9BE">
    <w:name w:val="74549022843B8048999C761CC1D3F9BE"/>
    <w:rsid w:val="00BB3913"/>
  </w:style>
  <w:style w:type="paragraph" w:customStyle="1" w:styleId="97683A40E6790348B0D533ACA0710957">
    <w:name w:val="97683A40E6790348B0D533ACA0710957"/>
    <w:rsid w:val="00BB3913"/>
  </w:style>
  <w:style w:type="paragraph" w:customStyle="1" w:styleId="08EAF7874D1E7E4A834FB699548AAAFF">
    <w:name w:val="08EAF7874D1E7E4A834FB699548AAAFF"/>
    <w:rsid w:val="00BB3913"/>
  </w:style>
  <w:style w:type="paragraph" w:customStyle="1" w:styleId="DFEE2D0942DC1E45B149DFF07A16EFF8">
    <w:name w:val="DFEE2D0942DC1E45B149DFF07A16EFF8"/>
    <w:rsid w:val="00BB3913"/>
  </w:style>
  <w:style w:type="paragraph" w:customStyle="1" w:styleId="1A211EB0A1D3FD4283B591743D4C6780">
    <w:name w:val="1A211EB0A1D3FD4283B591743D4C6780"/>
    <w:rsid w:val="00BB3913"/>
  </w:style>
  <w:style w:type="paragraph" w:customStyle="1" w:styleId="7C20339E6B2C644F9A80A13DF2A62C98">
    <w:name w:val="7C20339E6B2C644F9A80A13DF2A62C98"/>
    <w:rsid w:val="00BB3913"/>
  </w:style>
  <w:style w:type="paragraph" w:customStyle="1" w:styleId="A3E57A20FF85D540B87D381858FB1210">
    <w:name w:val="A3E57A20FF85D540B87D381858FB1210"/>
    <w:rsid w:val="00BB3913"/>
  </w:style>
  <w:style w:type="paragraph" w:customStyle="1" w:styleId="D33C46A4B47191478EE29CEF8B065E84">
    <w:name w:val="D33C46A4B47191478EE29CEF8B065E84"/>
    <w:rsid w:val="00BB3913"/>
  </w:style>
  <w:style w:type="paragraph" w:customStyle="1" w:styleId="56E9AC3E2D54344483C4B130EBCD7DBF">
    <w:name w:val="56E9AC3E2D54344483C4B130EBCD7DBF"/>
    <w:rsid w:val="00BB3913"/>
  </w:style>
  <w:style w:type="paragraph" w:customStyle="1" w:styleId="902A919E8ADCE24BA14367E6714CB5C1">
    <w:name w:val="902A919E8ADCE24BA14367E6714CB5C1"/>
    <w:rsid w:val="00BB3913"/>
  </w:style>
  <w:style w:type="paragraph" w:customStyle="1" w:styleId="750937149AEFE0479C430F433230468C">
    <w:name w:val="750937149AEFE0479C430F433230468C"/>
    <w:rsid w:val="00BB3913"/>
  </w:style>
  <w:style w:type="paragraph" w:customStyle="1" w:styleId="7D3E249FE7C88D4F99FC568B0E57100B">
    <w:name w:val="7D3E249FE7C88D4F99FC568B0E57100B"/>
    <w:rsid w:val="00BB3913"/>
  </w:style>
  <w:style w:type="paragraph" w:customStyle="1" w:styleId="14DFB9858F5A02428E1028186D4FAA01">
    <w:name w:val="14DFB9858F5A02428E1028186D4FAA01"/>
    <w:rsid w:val="00222E3B"/>
    <w:rPr>
      <w:lang w:val="en-AU" w:eastAsia="ja-JP"/>
    </w:rPr>
  </w:style>
  <w:style w:type="paragraph" w:customStyle="1" w:styleId="22BECB6FB63C3C41ACE51F45A4129726">
    <w:name w:val="22BECB6FB63C3C41ACE51F45A4129726"/>
    <w:rsid w:val="00222E3B"/>
    <w:rPr>
      <w:lang w:val="en-AU" w:eastAsia="ja-JP"/>
    </w:rPr>
  </w:style>
  <w:style w:type="paragraph" w:customStyle="1" w:styleId="9A866783B38FAE43B2D1DDDE1B24DD1D">
    <w:name w:val="9A866783B38FAE43B2D1DDDE1B24DD1D"/>
    <w:rsid w:val="00222E3B"/>
    <w:rPr>
      <w:lang w:val="en-AU" w:eastAsia="ja-JP"/>
    </w:rPr>
  </w:style>
  <w:style w:type="paragraph" w:customStyle="1" w:styleId="18D0C4E50048481DB4D2624E37C11054">
    <w:name w:val="18D0C4E50048481DB4D2624E37C11054"/>
    <w:rsid w:val="000858BA"/>
    <w:pPr>
      <w:spacing w:after="160" w:line="259" w:lineRule="auto"/>
    </w:pPr>
    <w:rPr>
      <w:sz w:val="22"/>
      <w:szCs w:val="22"/>
      <w:lang w:val="en-AU" w:eastAsia="en-AU"/>
    </w:rPr>
  </w:style>
  <w:style w:type="paragraph" w:customStyle="1" w:styleId="7EDA0D9F326B4DA689ACDA278F3558FF">
    <w:name w:val="7EDA0D9F326B4DA689ACDA278F3558FF"/>
    <w:rsid w:val="000858BA"/>
    <w:pPr>
      <w:spacing w:after="160" w:line="259" w:lineRule="auto"/>
    </w:pPr>
    <w:rPr>
      <w:sz w:val="22"/>
      <w:szCs w:val="22"/>
      <w:lang w:val="en-AU" w:eastAsia="en-AU"/>
    </w:rPr>
  </w:style>
  <w:style w:type="paragraph" w:customStyle="1" w:styleId="4C86277622684E7C8294A2C6B51CB49D">
    <w:name w:val="4C86277622684E7C8294A2C6B51CB49D"/>
    <w:rsid w:val="000858BA"/>
    <w:pPr>
      <w:spacing w:after="160" w:line="259" w:lineRule="auto"/>
    </w:pPr>
    <w:rPr>
      <w:sz w:val="22"/>
      <w:szCs w:val="22"/>
      <w:lang w:val="en-AU" w:eastAsia="en-AU"/>
    </w:rPr>
  </w:style>
  <w:style w:type="paragraph" w:customStyle="1" w:styleId="F5DF078C715F477D96068EC428B237E9">
    <w:name w:val="F5DF078C715F477D96068EC428B237E9"/>
    <w:rsid w:val="000858BA"/>
    <w:pPr>
      <w:spacing w:after="160" w:line="259" w:lineRule="auto"/>
    </w:pPr>
    <w:rPr>
      <w:sz w:val="22"/>
      <w:szCs w:val="22"/>
      <w:lang w:val="en-AU" w:eastAsia="en-AU"/>
    </w:rPr>
  </w:style>
  <w:style w:type="paragraph" w:customStyle="1" w:styleId="F4F81869F28848E6BCCCEFD32B64C6D9">
    <w:name w:val="F4F81869F28848E6BCCCEFD32B64C6D9"/>
    <w:rsid w:val="000858BA"/>
    <w:pPr>
      <w:spacing w:after="160" w:line="259" w:lineRule="auto"/>
    </w:pPr>
    <w:rPr>
      <w:sz w:val="22"/>
      <w:szCs w:val="22"/>
      <w:lang w:val="en-AU" w:eastAsia="en-AU"/>
    </w:rPr>
  </w:style>
  <w:style w:type="paragraph" w:customStyle="1" w:styleId="BCCB7879FBA24CC992144579D36F772E">
    <w:name w:val="BCCB7879FBA24CC992144579D36F772E"/>
    <w:rsid w:val="000858BA"/>
    <w:pPr>
      <w:spacing w:after="160" w:line="259" w:lineRule="auto"/>
    </w:pPr>
    <w:rPr>
      <w:sz w:val="22"/>
      <w:szCs w:val="22"/>
      <w:lang w:val="en-AU" w:eastAsia="en-AU"/>
    </w:rPr>
  </w:style>
  <w:style w:type="paragraph" w:customStyle="1" w:styleId="E41476A9FB3D44C9B8AE1CD73F8B23EC">
    <w:name w:val="E41476A9FB3D44C9B8AE1CD73F8B23EC"/>
    <w:rsid w:val="000858BA"/>
    <w:pPr>
      <w:spacing w:after="160" w:line="259" w:lineRule="auto"/>
    </w:pPr>
    <w:rPr>
      <w:sz w:val="22"/>
      <w:szCs w:val="22"/>
      <w:lang w:val="en-AU" w:eastAsia="en-AU"/>
    </w:rPr>
  </w:style>
  <w:style w:type="paragraph" w:customStyle="1" w:styleId="E70EE2E6D2A44A7DB45555AFB10C64FD">
    <w:name w:val="E70EE2E6D2A44A7DB45555AFB10C64FD"/>
    <w:rsid w:val="000858BA"/>
    <w:pPr>
      <w:spacing w:after="160" w:line="259" w:lineRule="auto"/>
    </w:pPr>
    <w:rPr>
      <w:sz w:val="22"/>
      <w:szCs w:val="22"/>
      <w:lang w:val="en-AU" w:eastAsia="en-AU"/>
    </w:rPr>
  </w:style>
  <w:style w:type="paragraph" w:customStyle="1" w:styleId="948E16F262774D6683F51C6BED794ABB">
    <w:name w:val="948E16F262774D6683F51C6BED794ABB"/>
    <w:rsid w:val="000858BA"/>
    <w:pPr>
      <w:spacing w:after="160" w:line="259" w:lineRule="auto"/>
    </w:pPr>
    <w:rPr>
      <w:sz w:val="22"/>
      <w:szCs w:val="22"/>
      <w:lang w:val="en-AU" w:eastAsia="en-AU"/>
    </w:rPr>
  </w:style>
  <w:style w:type="paragraph" w:customStyle="1" w:styleId="AFDEA927D3DE4B3FA83F4968FE84F373">
    <w:name w:val="AFDEA927D3DE4B3FA83F4968FE84F373"/>
    <w:rsid w:val="000858BA"/>
    <w:pPr>
      <w:spacing w:after="160" w:line="259" w:lineRule="auto"/>
    </w:pPr>
    <w:rPr>
      <w:sz w:val="22"/>
      <w:szCs w:val="22"/>
      <w:lang w:val="en-AU" w:eastAsia="en-AU"/>
    </w:rPr>
  </w:style>
  <w:style w:type="paragraph" w:customStyle="1" w:styleId="C90E3897656A46368693470642695F01">
    <w:name w:val="C90E3897656A46368693470642695F01"/>
    <w:rsid w:val="000858BA"/>
    <w:pPr>
      <w:spacing w:after="160" w:line="259" w:lineRule="auto"/>
    </w:pPr>
    <w:rPr>
      <w:sz w:val="22"/>
      <w:szCs w:val="22"/>
      <w:lang w:val="en-AU" w:eastAsia="en-AU"/>
    </w:rPr>
  </w:style>
  <w:style w:type="paragraph" w:customStyle="1" w:styleId="3AFB93A63A4F4E47A94172DDA8E93EA3">
    <w:name w:val="3AFB93A63A4F4E47A94172DDA8E93EA3"/>
    <w:rsid w:val="000858BA"/>
    <w:pPr>
      <w:spacing w:after="160" w:line="259" w:lineRule="auto"/>
    </w:pPr>
    <w:rPr>
      <w:sz w:val="22"/>
      <w:szCs w:val="22"/>
      <w:lang w:val="en-AU" w:eastAsia="en-AU"/>
    </w:rPr>
  </w:style>
  <w:style w:type="paragraph" w:customStyle="1" w:styleId="02CD2D48D55646DD9826039C1A0E34AA">
    <w:name w:val="02CD2D48D55646DD9826039C1A0E34AA"/>
    <w:rsid w:val="000858BA"/>
    <w:pPr>
      <w:spacing w:after="160" w:line="259" w:lineRule="auto"/>
    </w:pPr>
    <w:rPr>
      <w:sz w:val="22"/>
      <w:szCs w:val="22"/>
      <w:lang w:val="en-AU" w:eastAsia="en-AU"/>
    </w:rPr>
  </w:style>
  <w:style w:type="paragraph" w:customStyle="1" w:styleId="33530517094F4D85B4B3C6C8DBAEA129">
    <w:name w:val="33530517094F4D85B4B3C6C8DBAEA129"/>
    <w:rsid w:val="000858BA"/>
    <w:pPr>
      <w:spacing w:after="160" w:line="259" w:lineRule="auto"/>
    </w:pPr>
    <w:rPr>
      <w:sz w:val="22"/>
      <w:szCs w:val="22"/>
      <w:lang w:val="en-AU" w:eastAsia="en-AU"/>
    </w:rPr>
  </w:style>
  <w:style w:type="paragraph" w:customStyle="1" w:styleId="89F090E306E845D6B0C5E8DD5CD2F55F">
    <w:name w:val="89F090E306E845D6B0C5E8DD5CD2F55F"/>
    <w:rsid w:val="000858BA"/>
    <w:pPr>
      <w:spacing w:after="160" w:line="259" w:lineRule="auto"/>
    </w:pPr>
    <w:rPr>
      <w:sz w:val="22"/>
      <w:szCs w:val="22"/>
      <w:lang w:val="en-AU" w:eastAsia="en-AU"/>
    </w:rPr>
  </w:style>
  <w:style w:type="paragraph" w:customStyle="1" w:styleId="DFC81333162F48848138C8EF5335A2F6">
    <w:name w:val="DFC81333162F48848138C8EF5335A2F6"/>
    <w:rsid w:val="000858BA"/>
    <w:pPr>
      <w:spacing w:after="160" w:line="259" w:lineRule="auto"/>
    </w:pPr>
    <w:rPr>
      <w:sz w:val="22"/>
      <w:szCs w:val="22"/>
      <w:lang w:val="en-AU" w:eastAsia="en-AU"/>
    </w:rPr>
  </w:style>
  <w:style w:type="paragraph" w:customStyle="1" w:styleId="ECDF901440AF4D97B9560E2CE32216F0">
    <w:name w:val="ECDF901440AF4D97B9560E2CE32216F0"/>
    <w:rsid w:val="000858BA"/>
    <w:pPr>
      <w:spacing w:after="160" w:line="259" w:lineRule="auto"/>
    </w:pPr>
    <w:rPr>
      <w:sz w:val="22"/>
      <w:szCs w:val="22"/>
      <w:lang w:val="en-AU" w:eastAsia="en-AU"/>
    </w:rPr>
  </w:style>
  <w:style w:type="paragraph" w:customStyle="1" w:styleId="A4BA669753D4484EB4620B5674C25D7A">
    <w:name w:val="A4BA669753D4484EB4620B5674C25D7A"/>
    <w:rsid w:val="000858BA"/>
    <w:pPr>
      <w:spacing w:after="160" w:line="259" w:lineRule="auto"/>
    </w:pPr>
    <w:rPr>
      <w:sz w:val="22"/>
      <w:szCs w:val="22"/>
      <w:lang w:val="en-AU" w:eastAsia="en-AU"/>
    </w:rPr>
  </w:style>
  <w:style w:type="paragraph" w:customStyle="1" w:styleId="2FA27118EA9640C78A249FEBE4B41176">
    <w:name w:val="2FA27118EA9640C78A249FEBE4B41176"/>
    <w:rsid w:val="000858BA"/>
    <w:pPr>
      <w:spacing w:after="160" w:line="259" w:lineRule="auto"/>
    </w:pPr>
    <w:rPr>
      <w:sz w:val="22"/>
      <w:szCs w:val="22"/>
      <w:lang w:val="en-AU" w:eastAsia="en-AU"/>
    </w:rPr>
  </w:style>
  <w:style w:type="paragraph" w:customStyle="1" w:styleId="96D5E6CA5E3342E0B0826D29A182D62E">
    <w:name w:val="96D5E6CA5E3342E0B0826D29A182D62E"/>
    <w:rsid w:val="000858BA"/>
    <w:pPr>
      <w:spacing w:after="160" w:line="259" w:lineRule="auto"/>
    </w:pPr>
    <w:rPr>
      <w:sz w:val="22"/>
      <w:szCs w:val="22"/>
      <w:lang w:val="en-AU" w:eastAsia="en-AU"/>
    </w:rPr>
  </w:style>
  <w:style w:type="paragraph" w:customStyle="1" w:styleId="5C8CB7785177458B9A0B0577FDBBF295">
    <w:name w:val="5C8CB7785177458B9A0B0577FDBBF295"/>
    <w:rsid w:val="000858BA"/>
    <w:pPr>
      <w:spacing w:after="160" w:line="259" w:lineRule="auto"/>
    </w:pPr>
    <w:rPr>
      <w:sz w:val="22"/>
      <w:szCs w:val="22"/>
      <w:lang w:val="en-AU" w:eastAsia="en-AU"/>
    </w:rPr>
  </w:style>
  <w:style w:type="paragraph" w:customStyle="1" w:styleId="C2B0B4ADA38140CFB5BC7152344A7A1E">
    <w:name w:val="C2B0B4ADA38140CFB5BC7152344A7A1E"/>
    <w:rsid w:val="000858BA"/>
    <w:pPr>
      <w:spacing w:after="160" w:line="259" w:lineRule="auto"/>
    </w:pPr>
    <w:rPr>
      <w:sz w:val="22"/>
      <w:szCs w:val="22"/>
      <w:lang w:val="en-AU" w:eastAsia="en-AU"/>
    </w:rPr>
  </w:style>
  <w:style w:type="paragraph" w:customStyle="1" w:styleId="648C179599324EC6ABB8D8A88506CA3B">
    <w:name w:val="648C179599324EC6ABB8D8A88506CA3B"/>
    <w:rsid w:val="000858BA"/>
    <w:pPr>
      <w:spacing w:after="160" w:line="259" w:lineRule="auto"/>
    </w:pPr>
    <w:rPr>
      <w:sz w:val="22"/>
      <w:szCs w:val="22"/>
      <w:lang w:val="en-AU" w:eastAsia="en-AU"/>
    </w:rPr>
  </w:style>
  <w:style w:type="paragraph" w:customStyle="1" w:styleId="7BA775F124D34EB7A0A60FE6DFFEE774">
    <w:name w:val="7BA775F124D34EB7A0A60FE6DFFEE774"/>
    <w:rsid w:val="000858BA"/>
    <w:pPr>
      <w:spacing w:after="160" w:line="259" w:lineRule="auto"/>
    </w:pPr>
    <w:rPr>
      <w:sz w:val="22"/>
      <w:szCs w:val="22"/>
      <w:lang w:val="en-AU" w:eastAsia="en-AU"/>
    </w:rPr>
  </w:style>
  <w:style w:type="paragraph" w:customStyle="1" w:styleId="739C630AC12047069C6894D67B44C0E0">
    <w:name w:val="739C630AC12047069C6894D67B44C0E0"/>
    <w:rsid w:val="000858BA"/>
    <w:pPr>
      <w:spacing w:after="160" w:line="259" w:lineRule="auto"/>
    </w:pPr>
    <w:rPr>
      <w:sz w:val="22"/>
      <w:szCs w:val="22"/>
      <w:lang w:val="en-AU" w:eastAsia="en-AU"/>
    </w:rPr>
  </w:style>
  <w:style w:type="paragraph" w:customStyle="1" w:styleId="A44C04A4629D42798EA61300AF8B4BB7">
    <w:name w:val="A44C04A4629D42798EA61300AF8B4BB7"/>
    <w:rsid w:val="000858BA"/>
    <w:pPr>
      <w:spacing w:after="160" w:line="259" w:lineRule="auto"/>
    </w:pPr>
    <w:rPr>
      <w:sz w:val="22"/>
      <w:szCs w:val="22"/>
      <w:lang w:val="en-AU" w:eastAsia="en-AU"/>
    </w:rPr>
  </w:style>
  <w:style w:type="paragraph" w:customStyle="1" w:styleId="223E3FEBCAD94ADCBFECF32391E9FC04">
    <w:name w:val="223E3FEBCAD94ADCBFECF32391E9FC04"/>
    <w:rsid w:val="000858BA"/>
    <w:pPr>
      <w:spacing w:after="160" w:line="259" w:lineRule="auto"/>
    </w:pPr>
    <w:rPr>
      <w:sz w:val="22"/>
      <w:szCs w:val="22"/>
      <w:lang w:val="en-AU" w:eastAsia="en-AU"/>
    </w:rPr>
  </w:style>
  <w:style w:type="paragraph" w:customStyle="1" w:styleId="8A581C78720B467EB84E77E092C88706">
    <w:name w:val="8A581C78720B467EB84E77E092C88706"/>
    <w:rsid w:val="000858BA"/>
    <w:pPr>
      <w:spacing w:after="160" w:line="259" w:lineRule="auto"/>
    </w:pPr>
    <w:rPr>
      <w:sz w:val="22"/>
      <w:szCs w:val="22"/>
      <w:lang w:val="en-AU" w:eastAsia="en-AU"/>
    </w:rPr>
  </w:style>
  <w:style w:type="paragraph" w:customStyle="1" w:styleId="4B09A99D3600482DB653E601C8952441">
    <w:name w:val="4B09A99D3600482DB653E601C8952441"/>
    <w:rsid w:val="000858BA"/>
    <w:pPr>
      <w:spacing w:after="160" w:line="259" w:lineRule="auto"/>
    </w:pPr>
    <w:rPr>
      <w:sz w:val="22"/>
      <w:szCs w:val="22"/>
      <w:lang w:val="en-AU" w:eastAsia="en-AU"/>
    </w:rPr>
  </w:style>
  <w:style w:type="paragraph" w:customStyle="1" w:styleId="49037118656748918B25B8AD8058FF08">
    <w:name w:val="49037118656748918B25B8AD8058FF08"/>
    <w:rsid w:val="000858BA"/>
    <w:pPr>
      <w:spacing w:after="160" w:line="259" w:lineRule="auto"/>
    </w:pPr>
    <w:rPr>
      <w:sz w:val="22"/>
      <w:szCs w:val="22"/>
      <w:lang w:val="en-AU" w:eastAsia="en-AU"/>
    </w:rPr>
  </w:style>
  <w:style w:type="paragraph" w:customStyle="1" w:styleId="3BF5D30980804A6599057557BE91E0DD">
    <w:name w:val="3BF5D30980804A6599057557BE91E0DD"/>
    <w:rsid w:val="000858BA"/>
    <w:pPr>
      <w:spacing w:after="160" w:line="259" w:lineRule="auto"/>
    </w:pPr>
    <w:rPr>
      <w:sz w:val="22"/>
      <w:szCs w:val="22"/>
      <w:lang w:val="en-AU" w:eastAsia="en-AU"/>
    </w:rPr>
  </w:style>
  <w:style w:type="paragraph" w:customStyle="1" w:styleId="02698CDFA63A4C05AE0B37C01D842782">
    <w:name w:val="02698CDFA63A4C05AE0B37C01D842782"/>
    <w:rsid w:val="000858BA"/>
    <w:pPr>
      <w:spacing w:after="160" w:line="259" w:lineRule="auto"/>
    </w:pPr>
    <w:rPr>
      <w:sz w:val="22"/>
      <w:szCs w:val="22"/>
      <w:lang w:val="en-AU" w:eastAsia="en-AU"/>
    </w:rPr>
  </w:style>
  <w:style w:type="paragraph" w:customStyle="1" w:styleId="88D8A2DC0E004F17AA439E288B631121">
    <w:name w:val="88D8A2DC0E004F17AA439E288B631121"/>
    <w:rsid w:val="000858BA"/>
    <w:pPr>
      <w:spacing w:after="160" w:line="259" w:lineRule="auto"/>
    </w:pPr>
    <w:rPr>
      <w:sz w:val="22"/>
      <w:szCs w:val="22"/>
      <w:lang w:val="en-AU" w:eastAsia="en-AU"/>
    </w:rPr>
  </w:style>
  <w:style w:type="paragraph" w:customStyle="1" w:styleId="35C3938DD3F34846B352D7C5DA6981FC">
    <w:name w:val="35C3938DD3F34846B352D7C5DA6981FC"/>
    <w:rsid w:val="000858BA"/>
    <w:pPr>
      <w:spacing w:after="160" w:line="259" w:lineRule="auto"/>
    </w:pPr>
    <w:rPr>
      <w:sz w:val="22"/>
      <w:szCs w:val="22"/>
      <w:lang w:val="en-AU" w:eastAsia="en-AU"/>
    </w:rPr>
  </w:style>
  <w:style w:type="paragraph" w:customStyle="1" w:styleId="BBEF6A2B3F484BF4864033934EC74FBD">
    <w:name w:val="BBEF6A2B3F484BF4864033934EC74FBD"/>
    <w:rsid w:val="000858BA"/>
    <w:pPr>
      <w:spacing w:after="160" w:line="259" w:lineRule="auto"/>
    </w:pPr>
    <w:rPr>
      <w:sz w:val="22"/>
      <w:szCs w:val="22"/>
      <w:lang w:val="en-AU" w:eastAsia="en-AU"/>
    </w:rPr>
  </w:style>
  <w:style w:type="paragraph" w:customStyle="1" w:styleId="414E551579A44A46A0C3F1E17423FCF7">
    <w:name w:val="414E551579A44A46A0C3F1E17423FCF7"/>
    <w:rsid w:val="000858BA"/>
    <w:pPr>
      <w:spacing w:after="160" w:line="259" w:lineRule="auto"/>
    </w:pPr>
    <w:rPr>
      <w:sz w:val="22"/>
      <w:szCs w:val="22"/>
      <w:lang w:val="en-AU" w:eastAsia="en-AU"/>
    </w:rPr>
  </w:style>
  <w:style w:type="paragraph" w:customStyle="1" w:styleId="A53C8CD4D90049FBA85D545BF06AEBCB">
    <w:name w:val="A53C8CD4D90049FBA85D545BF06AEBCB"/>
    <w:rsid w:val="000858BA"/>
    <w:pPr>
      <w:spacing w:after="160" w:line="259" w:lineRule="auto"/>
    </w:pPr>
    <w:rPr>
      <w:sz w:val="22"/>
      <w:szCs w:val="22"/>
      <w:lang w:val="en-AU" w:eastAsia="en-AU"/>
    </w:rPr>
  </w:style>
  <w:style w:type="paragraph" w:customStyle="1" w:styleId="3B96D37E5C7A4CD7A1E6D4B9D80C3E5F">
    <w:name w:val="3B96D37E5C7A4CD7A1E6D4B9D80C3E5F"/>
    <w:rsid w:val="000858BA"/>
    <w:pPr>
      <w:spacing w:after="160" w:line="259" w:lineRule="auto"/>
    </w:pPr>
    <w:rPr>
      <w:sz w:val="22"/>
      <w:szCs w:val="22"/>
      <w:lang w:val="en-AU" w:eastAsia="en-AU"/>
    </w:rPr>
  </w:style>
  <w:style w:type="paragraph" w:customStyle="1" w:styleId="9D09D09BF1EE4C49AD6E4D3E39ED2D2C">
    <w:name w:val="9D09D09BF1EE4C49AD6E4D3E39ED2D2C"/>
    <w:rsid w:val="000858BA"/>
    <w:pPr>
      <w:spacing w:after="160" w:line="259" w:lineRule="auto"/>
    </w:pPr>
    <w:rPr>
      <w:sz w:val="22"/>
      <w:szCs w:val="22"/>
      <w:lang w:val="en-AU" w:eastAsia="en-AU"/>
    </w:rPr>
  </w:style>
  <w:style w:type="paragraph" w:customStyle="1" w:styleId="F2F74AA5272049489C2CE0B3C374BCEB">
    <w:name w:val="F2F74AA5272049489C2CE0B3C374BCEB"/>
    <w:rsid w:val="000858BA"/>
    <w:pPr>
      <w:spacing w:after="160" w:line="259" w:lineRule="auto"/>
    </w:pPr>
    <w:rPr>
      <w:sz w:val="22"/>
      <w:szCs w:val="22"/>
      <w:lang w:val="en-AU" w:eastAsia="en-AU"/>
    </w:rPr>
  </w:style>
  <w:style w:type="paragraph" w:customStyle="1" w:styleId="CF93863B5FC84280B541C9CB65491423">
    <w:name w:val="CF93863B5FC84280B541C9CB65491423"/>
    <w:rsid w:val="000858BA"/>
    <w:pPr>
      <w:spacing w:after="160" w:line="259" w:lineRule="auto"/>
    </w:pPr>
    <w:rPr>
      <w:sz w:val="22"/>
      <w:szCs w:val="22"/>
      <w:lang w:val="en-AU" w:eastAsia="en-AU"/>
    </w:rPr>
  </w:style>
  <w:style w:type="paragraph" w:customStyle="1" w:styleId="A6BEF026FFA143009E359E0E2F3F567B">
    <w:name w:val="A6BEF026FFA143009E359E0E2F3F567B"/>
    <w:rsid w:val="000858BA"/>
    <w:pPr>
      <w:spacing w:after="160" w:line="259" w:lineRule="auto"/>
    </w:pPr>
    <w:rPr>
      <w:sz w:val="22"/>
      <w:szCs w:val="22"/>
      <w:lang w:val="en-AU" w:eastAsia="en-AU"/>
    </w:rPr>
  </w:style>
  <w:style w:type="paragraph" w:customStyle="1" w:styleId="DFBFE05532F04B7D893AA465FD15BDD0">
    <w:name w:val="DFBFE05532F04B7D893AA465FD15BDD0"/>
    <w:rsid w:val="000858BA"/>
    <w:pPr>
      <w:spacing w:after="160" w:line="259" w:lineRule="auto"/>
    </w:pPr>
    <w:rPr>
      <w:sz w:val="22"/>
      <w:szCs w:val="22"/>
      <w:lang w:val="en-AU" w:eastAsia="en-AU"/>
    </w:rPr>
  </w:style>
  <w:style w:type="paragraph" w:customStyle="1" w:styleId="437117604C1946C787386F416BD9AA1F">
    <w:name w:val="437117604C1946C787386F416BD9AA1F"/>
    <w:rsid w:val="000858BA"/>
    <w:pPr>
      <w:spacing w:after="160" w:line="259" w:lineRule="auto"/>
    </w:pPr>
    <w:rPr>
      <w:sz w:val="22"/>
      <w:szCs w:val="22"/>
      <w:lang w:val="en-AU" w:eastAsia="en-AU"/>
    </w:rPr>
  </w:style>
  <w:style w:type="paragraph" w:customStyle="1" w:styleId="872C6CB1AB364AA38C9F87A0B9791115">
    <w:name w:val="872C6CB1AB364AA38C9F87A0B9791115"/>
    <w:rsid w:val="000858BA"/>
    <w:pPr>
      <w:spacing w:after="160" w:line="259" w:lineRule="auto"/>
    </w:pPr>
    <w:rPr>
      <w:sz w:val="22"/>
      <w:szCs w:val="22"/>
      <w:lang w:val="en-AU" w:eastAsia="en-AU"/>
    </w:rPr>
  </w:style>
  <w:style w:type="paragraph" w:customStyle="1" w:styleId="4E066B3BAEBD49D8A79A6E4EB507A361">
    <w:name w:val="4E066B3BAEBD49D8A79A6E4EB507A361"/>
    <w:rsid w:val="000858BA"/>
    <w:pPr>
      <w:spacing w:after="160" w:line="259" w:lineRule="auto"/>
    </w:pPr>
    <w:rPr>
      <w:sz w:val="22"/>
      <w:szCs w:val="22"/>
      <w:lang w:val="en-AU" w:eastAsia="en-AU"/>
    </w:rPr>
  </w:style>
  <w:style w:type="paragraph" w:customStyle="1" w:styleId="5886647CDD874B8F847ED0CE1BB17447">
    <w:name w:val="5886647CDD874B8F847ED0CE1BB17447"/>
    <w:rsid w:val="000858BA"/>
    <w:pPr>
      <w:spacing w:after="160" w:line="259" w:lineRule="auto"/>
    </w:pPr>
    <w:rPr>
      <w:sz w:val="22"/>
      <w:szCs w:val="22"/>
      <w:lang w:val="en-AU" w:eastAsia="en-AU"/>
    </w:rPr>
  </w:style>
  <w:style w:type="paragraph" w:customStyle="1" w:styleId="2D4FBD0353524AC1B51D797CB972C455">
    <w:name w:val="2D4FBD0353524AC1B51D797CB972C455"/>
    <w:rsid w:val="000858BA"/>
    <w:pPr>
      <w:spacing w:after="160" w:line="259" w:lineRule="auto"/>
    </w:pPr>
    <w:rPr>
      <w:sz w:val="22"/>
      <w:szCs w:val="22"/>
      <w:lang w:val="en-AU" w:eastAsia="en-AU"/>
    </w:rPr>
  </w:style>
  <w:style w:type="paragraph" w:customStyle="1" w:styleId="EC8F8FF262A144F9B527E096C480F8E8">
    <w:name w:val="EC8F8FF262A144F9B527E096C480F8E8"/>
    <w:rsid w:val="000858BA"/>
    <w:pPr>
      <w:spacing w:after="160" w:line="259" w:lineRule="auto"/>
    </w:pPr>
    <w:rPr>
      <w:sz w:val="22"/>
      <w:szCs w:val="22"/>
      <w:lang w:val="en-AU" w:eastAsia="en-AU"/>
    </w:rPr>
  </w:style>
  <w:style w:type="paragraph" w:customStyle="1" w:styleId="CDF4F1977BE146719C9677E3AFB4082B">
    <w:name w:val="CDF4F1977BE146719C9677E3AFB4082B"/>
    <w:rsid w:val="000858BA"/>
    <w:pPr>
      <w:spacing w:after="160" w:line="259" w:lineRule="auto"/>
    </w:pPr>
    <w:rPr>
      <w:sz w:val="22"/>
      <w:szCs w:val="22"/>
      <w:lang w:val="en-AU" w:eastAsia="en-AU"/>
    </w:rPr>
  </w:style>
  <w:style w:type="paragraph" w:customStyle="1" w:styleId="327AE5FFC18341E4B08233D443C9F410">
    <w:name w:val="327AE5FFC18341E4B08233D443C9F410"/>
    <w:rsid w:val="000858BA"/>
    <w:pPr>
      <w:spacing w:after="160" w:line="259" w:lineRule="auto"/>
    </w:pPr>
    <w:rPr>
      <w:sz w:val="22"/>
      <w:szCs w:val="22"/>
      <w:lang w:val="en-AU" w:eastAsia="en-AU"/>
    </w:rPr>
  </w:style>
  <w:style w:type="paragraph" w:customStyle="1" w:styleId="8AF98588171E442387BB08975B1C3C88">
    <w:name w:val="8AF98588171E442387BB08975B1C3C88"/>
    <w:rsid w:val="000858BA"/>
    <w:pPr>
      <w:spacing w:after="160" w:line="259" w:lineRule="auto"/>
    </w:pPr>
    <w:rPr>
      <w:sz w:val="22"/>
      <w:szCs w:val="22"/>
      <w:lang w:val="en-AU" w:eastAsia="en-AU"/>
    </w:rPr>
  </w:style>
  <w:style w:type="paragraph" w:customStyle="1" w:styleId="87DCCFA4F849499F9F8E794481E2EB85">
    <w:name w:val="87DCCFA4F849499F9F8E794481E2EB85"/>
    <w:rsid w:val="000858BA"/>
    <w:pPr>
      <w:spacing w:after="160" w:line="259" w:lineRule="auto"/>
    </w:pPr>
    <w:rPr>
      <w:sz w:val="22"/>
      <w:szCs w:val="22"/>
      <w:lang w:val="en-AU" w:eastAsia="en-AU"/>
    </w:rPr>
  </w:style>
  <w:style w:type="paragraph" w:customStyle="1" w:styleId="DD5BCC34FA9B4600B49AA4E3FAF8F215">
    <w:name w:val="DD5BCC34FA9B4600B49AA4E3FAF8F215"/>
    <w:rsid w:val="000858BA"/>
    <w:pPr>
      <w:spacing w:after="160" w:line="259" w:lineRule="auto"/>
    </w:pPr>
    <w:rPr>
      <w:sz w:val="22"/>
      <w:szCs w:val="22"/>
      <w:lang w:val="en-AU" w:eastAsia="en-AU"/>
    </w:rPr>
  </w:style>
  <w:style w:type="paragraph" w:customStyle="1" w:styleId="CE3FCC8266FE40D98887058BCD792B52">
    <w:name w:val="CE3FCC8266FE40D98887058BCD792B52"/>
    <w:rsid w:val="000858BA"/>
    <w:pPr>
      <w:spacing w:after="160" w:line="259" w:lineRule="auto"/>
    </w:pPr>
    <w:rPr>
      <w:sz w:val="22"/>
      <w:szCs w:val="22"/>
      <w:lang w:val="en-AU" w:eastAsia="en-AU"/>
    </w:rPr>
  </w:style>
  <w:style w:type="paragraph" w:customStyle="1" w:styleId="0B830A85CD1340AE8CE83C0AC1ACD835">
    <w:name w:val="0B830A85CD1340AE8CE83C0AC1ACD835"/>
    <w:rsid w:val="000858BA"/>
    <w:pPr>
      <w:spacing w:after="160" w:line="259" w:lineRule="auto"/>
    </w:pPr>
    <w:rPr>
      <w:sz w:val="22"/>
      <w:szCs w:val="22"/>
      <w:lang w:val="en-AU" w:eastAsia="en-AU"/>
    </w:rPr>
  </w:style>
  <w:style w:type="paragraph" w:customStyle="1" w:styleId="26D2DCDCB4564E289D0C277EDBC6D968">
    <w:name w:val="26D2DCDCB4564E289D0C277EDBC6D968"/>
    <w:rsid w:val="00952C82"/>
    <w:pPr>
      <w:spacing w:after="160" w:line="259" w:lineRule="auto"/>
    </w:pPr>
    <w:rPr>
      <w:sz w:val="22"/>
      <w:szCs w:val="22"/>
      <w:lang w:val="en-AU" w:eastAsia="en-AU"/>
    </w:rPr>
  </w:style>
  <w:style w:type="paragraph" w:customStyle="1" w:styleId="C958091D309A4799960C1511C4A37E8B">
    <w:name w:val="C958091D309A4799960C1511C4A37E8B"/>
    <w:rsid w:val="00952C82"/>
    <w:pPr>
      <w:spacing w:after="160" w:line="259" w:lineRule="auto"/>
    </w:pPr>
    <w:rPr>
      <w:sz w:val="22"/>
      <w:szCs w:val="22"/>
      <w:lang w:val="en-AU" w:eastAsia="en-AU"/>
    </w:rPr>
  </w:style>
  <w:style w:type="paragraph" w:customStyle="1" w:styleId="6B08F6A9E8244359A0B1F2759264BAF4">
    <w:name w:val="6B08F6A9E8244359A0B1F2759264BAF4"/>
    <w:rsid w:val="00952C82"/>
    <w:pPr>
      <w:spacing w:after="160" w:line="259" w:lineRule="auto"/>
    </w:pPr>
    <w:rPr>
      <w:sz w:val="22"/>
      <w:szCs w:val="22"/>
      <w:lang w:val="en-AU" w:eastAsia="en-AU"/>
    </w:rPr>
  </w:style>
  <w:style w:type="paragraph" w:customStyle="1" w:styleId="2733F140475A4B56BA6F6FB032D61525">
    <w:name w:val="2733F140475A4B56BA6F6FB032D61525"/>
    <w:rsid w:val="00952C82"/>
    <w:pPr>
      <w:spacing w:after="160" w:line="259" w:lineRule="auto"/>
    </w:pPr>
    <w:rPr>
      <w:sz w:val="22"/>
      <w:szCs w:val="22"/>
      <w:lang w:val="en-AU" w:eastAsia="en-AU"/>
    </w:rPr>
  </w:style>
  <w:style w:type="paragraph" w:customStyle="1" w:styleId="1A9B5087DED04302ADC72312991C59A2">
    <w:name w:val="1A9B5087DED04302ADC72312991C59A2"/>
    <w:rsid w:val="00952C82"/>
    <w:pPr>
      <w:spacing w:after="160" w:line="259" w:lineRule="auto"/>
    </w:pPr>
    <w:rPr>
      <w:sz w:val="22"/>
      <w:szCs w:val="22"/>
      <w:lang w:val="en-AU" w:eastAsia="en-AU"/>
    </w:rPr>
  </w:style>
  <w:style w:type="paragraph" w:customStyle="1" w:styleId="4C773A43DB2C46C8840BDF841754E9B9">
    <w:name w:val="4C773A43DB2C46C8840BDF841754E9B9"/>
    <w:rsid w:val="00952C82"/>
    <w:pPr>
      <w:spacing w:after="160" w:line="259" w:lineRule="auto"/>
    </w:pPr>
    <w:rPr>
      <w:sz w:val="22"/>
      <w:szCs w:val="22"/>
      <w:lang w:val="en-AU" w:eastAsia="en-AU"/>
    </w:rPr>
  </w:style>
  <w:style w:type="paragraph" w:customStyle="1" w:styleId="1211E2210CB441F2B9BC40BAA34F9CC5">
    <w:name w:val="1211E2210CB441F2B9BC40BAA34F9CC5"/>
    <w:rsid w:val="00952C82"/>
    <w:pPr>
      <w:spacing w:after="160" w:line="259" w:lineRule="auto"/>
    </w:pPr>
    <w:rPr>
      <w:sz w:val="22"/>
      <w:szCs w:val="22"/>
      <w:lang w:val="en-AU" w:eastAsia="en-AU"/>
    </w:rPr>
  </w:style>
  <w:style w:type="paragraph" w:customStyle="1" w:styleId="FEBC134A3EBB4A64A277597719B857CC">
    <w:name w:val="FEBC134A3EBB4A64A277597719B857CC"/>
    <w:rsid w:val="00952C82"/>
    <w:pPr>
      <w:spacing w:after="160" w:line="259" w:lineRule="auto"/>
    </w:pPr>
    <w:rPr>
      <w:sz w:val="22"/>
      <w:szCs w:val="22"/>
      <w:lang w:val="en-AU" w:eastAsia="en-AU"/>
    </w:rPr>
  </w:style>
  <w:style w:type="paragraph" w:customStyle="1" w:styleId="EE45C5D13B9E45EFB44CAB1058E093CF">
    <w:name w:val="EE45C5D13B9E45EFB44CAB1058E093CF"/>
    <w:rsid w:val="00952C82"/>
    <w:pPr>
      <w:spacing w:after="160" w:line="259" w:lineRule="auto"/>
    </w:pPr>
    <w:rPr>
      <w:sz w:val="22"/>
      <w:szCs w:val="22"/>
      <w:lang w:val="en-AU" w:eastAsia="en-AU"/>
    </w:rPr>
  </w:style>
  <w:style w:type="paragraph" w:customStyle="1" w:styleId="BC1A29A8211A4297AE73FA212C1B27FB">
    <w:name w:val="BC1A29A8211A4297AE73FA212C1B27FB"/>
    <w:rsid w:val="00952C82"/>
    <w:pPr>
      <w:spacing w:after="160" w:line="259" w:lineRule="auto"/>
    </w:pPr>
    <w:rPr>
      <w:sz w:val="22"/>
      <w:szCs w:val="22"/>
      <w:lang w:val="en-AU" w:eastAsia="en-AU"/>
    </w:rPr>
  </w:style>
  <w:style w:type="paragraph" w:customStyle="1" w:styleId="760CF37D399D4B0BA3BAD245EC00CD95">
    <w:name w:val="760CF37D399D4B0BA3BAD245EC00CD95"/>
    <w:rsid w:val="00952C82"/>
    <w:pPr>
      <w:spacing w:after="160" w:line="259" w:lineRule="auto"/>
    </w:pPr>
    <w:rPr>
      <w:sz w:val="22"/>
      <w:szCs w:val="22"/>
      <w:lang w:val="en-AU" w:eastAsia="en-AU"/>
    </w:rPr>
  </w:style>
  <w:style w:type="paragraph" w:customStyle="1" w:styleId="19A70EDB024B4BAEAF6F248E021AB6AF">
    <w:name w:val="19A70EDB024B4BAEAF6F248E021AB6AF"/>
    <w:rsid w:val="00952C82"/>
    <w:pPr>
      <w:spacing w:after="160" w:line="259" w:lineRule="auto"/>
    </w:pPr>
    <w:rPr>
      <w:sz w:val="22"/>
      <w:szCs w:val="22"/>
      <w:lang w:val="en-AU" w:eastAsia="en-AU"/>
    </w:rPr>
  </w:style>
  <w:style w:type="paragraph" w:customStyle="1" w:styleId="A918C04976D8449D80BCC5679F7BA460">
    <w:name w:val="A918C04976D8449D80BCC5679F7BA460"/>
    <w:rsid w:val="00952C82"/>
    <w:pPr>
      <w:spacing w:after="160" w:line="259" w:lineRule="auto"/>
    </w:pPr>
    <w:rPr>
      <w:sz w:val="22"/>
      <w:szCs w:val="22"/>
      <w:lang w:val="en-AU" w:eastAsia="en-AU"/>
    </w:rPr>
  </w:style>
  <w:style w:type="paragraph" w:customStyle="1" w:styleId="C2C6664C1E1A40238CC85857B17D9279">
    <w:name w:val="C2C6664C1E1A40238CC85857B17D9279"/>
    <w:rsid w:val="00952C82"/>
    <w:pPr>
      <w:spacing w:after="160" w:line="259" w:lineRule="auto"/>
    </w:pPr>
    <w:rPr>
      <w:sz w:val="22"/>
      <w:szCs w:val="22"/>
      <w:lang w:val="en-AU" w:eastAsia="en-AU"/>
    </w:rPr>
  </w:style>
  <w:style w:type="paragraph" w:customStyle="1" w:styleId="F3F7856D3B604A95B6162FC566A0D1D9">
    <w:name w:val="F3F7856D3B604A95B6162FC566A0D1D9"/>
    <w:rsid w:val="00952C82"/>
    <w:pPr>
      <w:spacing w:after="160" w:line="259" w:lineRule="auto"/>
    </w:pPr>
    <w:rPr>
      <w:sz w:val="22"/>
      <w:szCs w:val="22"/>
      <w:lang w:val="en-AU" w:eastAsia="en-AU"/>
    </w:rPr>
  </w:style>
  <w:style w:type="paragraph" w:customStyle="1" w:styleId="5F5C6E7EE8E74DE8AAC22831CDF4CDCE">
    <w:name w:val="5F5C6E7EE8E74DE8AAC22831CDF4CDCE"/>
    <w:rsid w:val="00952C82"/>
    <w:pPr>
      <w:spacing w:after="160" w:line="259" w:lineRule="auto"/>
    </w:pPr>
    <w:rPr>
      <w:sz w:val="22"/>
      <w:szCs w:val="22"/>
      <w:lang w:val="en-AU" w:eastAsia="en-AU"/>
    </w:rPr>
  </w:style>
  <w:style w:type="paragraph" w:customStyle="1" w:styleId="16C662F19073463F9E7C5B27482C5CCC">
    <w:name w:val="16C662F19073463F9E7C5B27482C5CCC"/>
    <w:rsid w:val="00952C82"/>
    <w:pPr>
      <w:spacing w:after="160" w:line="259" w:lineRule="auto"/>
    </w:pPr>
    <w:rPr>
      <w:sz w:val="22"/>
      <w:szCs w:val="22"/>
      <w:lang w:val="en-AU" w:eastAsia="en-AU"/>
    </w:rPr>
  </w:style>
  <w:style w:type="paragraph" w:customStyle="1" w:styleId="83691EB8B2674FCC9B33F7FDF7BEB7A8">
    <w:name w:val="83691EB8B2674FCC9B33F7FDF7BEB7A8"/>
    <w:rsid w:val="00952C82"/>
    <w:pPr>
      <w:spacing w:after="160" w:line="259" w:lineRule="auto"/>
    </w:pPr>
    <w:rPr>
      <w:sz w:val="22"/>
      <w:szCs w:val="22"/>
      <w:lang w:val="en-AU" w:eastAsia="en-AU"/>
    </w:rPr>
  </w:style>
  <w:style w:type="paragraph" w:customStyle="1" w:styleId="7FB266BC96334C549383830F64D5D535">
    <w:name w:val="7FB266BC96334C549383830F64D5D535"/>
    <w:rsid w:val="00952C82"/>
    <w:pPr>
      <w:spacing w:after="160" w:line="259" w:lineRule="auto"/>
    </w:pPr>
    <w:rPr>
      <w:sz w:val="22"/>
      <w:szCs w:val="22"/>
      <w:lang w:val="en-AU" w:eastAsia="en-AU"/>
    </w:rPr>
  </w:style>
  <w:style w:type="paragraph" w:customStyle="1" w:styleId="A2DC1CBE2A3B4191BEF4E09641EDBE7A">
    <w:name w:val="A2DC1CBE2A3B4191BEF4E09641EDBE7A"/>
    <w:rsid w:val="00952C82"/>
    <w:pPr>
      <w:spacing w:after="160" w:line="259" w:lineRule="auto"/>
    </w:pPr>
    <w:rPr>
      <w:sz w:val="22"/>
      <w:szCs w:val="22"/>
      <w:lang w:val="en-AU" w:eastAsia="en-AU"/>
    </w:rPr>
  </w:style>
  <w:style w:type="paragraph" w:customStyle="1" w:styleId="71ED706B09DE400F8B3EC2C1DA5D7AFD">
    <w:name w:val="71ED706B09DE400F8B3EC2C1DA5D7AFD"/>
    <w:rsid w:val="00952C82"/>
    <w:pPr>
      <w:spacing w:after="160" w:line="259" w:lineRule="auto"/>
    </w:pPr>
    <w:rPr>
      <w:sz w:val="22"/>
      <w:szCs w:val="22"/>
      <w:lang w:val="en-AU" w:eastAsia="en-AU"/>
    </w:rPr>
  </w:style>
  <w:style w:type="paragraph" w:customStyle="1" w:styleId="BDC8F2E9E6FE4BEA99703C2727F82844">
    <w:name w:val="BDC8F2E9E6FE4BEA99703C2727F82844"/>
    <w:rsid w:val="00952C82"/>
    <w:pPr>
      <w:spacing w:after="160" w:line="259" w:lineRule="auto"/>
    </w:pPr>
    <w:rPr>
      <w:sz w:val="22"/>
      <w:szCs w:val="22"/>
      <w:lang w:val="en-AU" w:eastAsia="en-AU"/>
    </w:rPr>
  </w:style>
  <w:style w:type="paragraph" w:customStyle="1" w:styleId="1D9E8D12CB7A479488E81F2009A22945">
    <w:name w:val="1D9E8D12CB7A479488E81F2009A22945"/>
    <w:rsid w:val="00952C82"/>
    <w:pPr>
      <w:spacing w:after="160" w:line="259" w:lineRule="auto"/>
    </w:pPr>
    <w:rPr>
      <w:sz w:val="22"/>
      <w:szCs w:val="22"/>
      <w:lang w:val="en-AU" w:eastAsia="en-AU"/>
    </w:rPr>
  </w:style>
  <w:style w:type="paragraph" w:customStyle="1" w:styleId="0CE33F3E70A34C7ABEBB431BB4D4AD27">
    <w:name w:val="0CE33F3E70A34C7ABEBB431BB4D4AD27"/>
    <w:rsid w:val="001B1956"/>
    <w:pPr>
      <w:spacing w:after="160" w:line="259" w:lineRule="auto"/>
    </w:pPr>
    <w:rPr>
      <w:sz w:val="22"/>
      <w:szCs w:val="22"/>
      <w:lang w:val="en-AU" w:eastAsia="en-AU"/>
    </w:rPr>
  </w:style>
  <w:style w:type="paragraph" w:customStyle="1" w:styleId="F98AED37F6FE4BBB8DB0207B7BF53A90">
    <w:name w:val="F98AED37F6FE4BBB8DB0207B7BF53A90"/>
    <w:rsid w:val="001B1956"/>
    <w:pPr>
      <w:spacing w:after="160" w:line="259" w:lineRule="auto"/>
    </w:pPr>
    <w:rPr>
      <w:sz w:val="22"/>
      <w:szCs w:val="22"/>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AFE colour">
  <a:themeElements>
    <a:clrScheme name="TAFE colours">
      <a:dk1>
        <a:sysClr val="windowText" lastClr="000000"/>
      </a:dk1>
      <a:lt1>
        <a:sysClr val="window" lastClr="FFFFFF"/>
      </a:lt1>
      <a:dk2>
        <a:srgbClr val="7670B3"/>
      </a:dk2>
      <a:lt2>
        <a:srgbClr val="A87BB6"/>
      </a:lt2>
      <a:accent1>
        <a:srgbClr val="D183B7"/>
      </a:accent1>
      <a:accent2>
        <a:srgbClr val="F0B52A"/>
      </a:accent2>
      <a:accent3>
        <a:srgbClr val="F79475"/>
      </a:accent3>
      <a:accent4>
        <a:srgbClr val="00AFAD"/>
      </a:accent4>
      <a:accent5>
        <a:srgbClr val="45B97C"/>
      </a:accent5>
      <a:accent6>
        <a:srgbClr val="69B3E3"/>
      </a:accent6>
      <a:hlink>
        <a:srgbClr val="4895C8"/>
      </a:hlink>
      <a:folHlink>
        <a:srgbClr val="954F72"/>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D3E17-D3AF-499A-BDAD-6CBF8E320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8</Pages>
  <Words>2774</Words>
  <Characters>15816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18553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 YARINGA</dc:creator>
  <cp:lastModifiedBy>SH.NZ</cp:lastModifiedBy>
  <cp:revision>6</cp:revision>
  <cp:lastPrinted>2016-03-11T03:51:00Z</cp:lastPrinted>
  <dcterms:created xsi:type="dcterms:W3CDTF">2019-05-05T03:32:00Z</dcterms:created>
  <dcterms:modified xsi:type="dcterms:W3CDTF">2019-05-06T09:41:00Z</dcterms:modified>
</cp:coreProperties>
</file>