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98" w:rsidRPr="000248BA" w:rsidRDefault="000248BA" w:rsidP="001A7587">
      <w:pPr>
        <w:spacing w:after="0" w:line="480" w:lineRule="auto"/>
        <w:rPr>
          <w:rFonts w:ascii="Times New Roman" w:hAnsi="Times New Roman" w:cs="Times New Roman"/>
          <w:sz w:val="24"/>
          <w:szCs w:val="24"/>
        </w:rPr>
      </w:pPr>
      <w:r w:rsidRPr="000248BA">
        <w:rPr>
          <w:rFonts w:ascii="Times New Roman" w:hAnsi="Times New Roman" w:cs="Times New Roman"/>
          <w:sz w:val="24"/>
          <w:szCs w:val="24"/>
        </w:rPr>
        <w:t>Name of the student</w:t>
      </w:r>
    </w:p>
    <w:p w:rsidR="000248BA" w:rsidRPr="000248BA" w:rsidRDefault="000248BA" w:rsidP="001A7587">
      <w:pPr>
        <w:spacing w:after="0" w:line="480" w:lineRule="auto"/>
        <w:rPr>
          <w:rFonts w:ascii="Times New Roman" w:hAnsi="Times New Roman" w:cs="Times New Roman"/>
          <w:sz w:val="24"/>
          <w:szCs w:val="24"/>
        </w:rPr>
      </w:pPr>
      <w:r w:rsidRPr="000248BA">
        <w:rPr>
          <w:rFonts w:ascii="Times New Roman" w:hAnsi="Times New Roman" w:cs="Times New Roman"/>
          <w:sz w:val="24"/>
          <w:szCs w:val="24"/>
        </w:rPr>
        <w:t>Course name/code</w:t>
      </w:r>
    </w:p>
    <w:p w:rsidR="000248BA" w:rsidRPr="000248BA" w:rsidRDefault="000248BA" w:rsidP="001A7587">
      <w:pPr>
        <w:spacing w:after="0" w:line="480" w:lineRule="auto"/>
        <w:rPr>
          <w:rFonts w:ascii="Times New Roman" w:hAnsi="Times New Roman" w:cs="Times New Roman"/>
          <w:sz w:val="24"/>
          <w:szCs w:val="24"/>
        </w:rPr>
      </w:pPr>
      <w:r w:rsidRPr="000248BA">
        <w:rPr>
          <w:rFonts w:ascii="Times New Roman" w:hAnsi="Times New Roman" w:cs="Times New Roman"/>
          <w:sz w:val="24"/>
          <w:szCs w:val="24"/>
        </w:rPr>
        <w:t>Professor’s Name</w:t>
      </w:r>
    </w:p>
    <w:p w:rsidR="000248BA" w:rsidRPr="000248BA" w:rsidRDefault="000248BA" w:rsidP="001A7587">
      <w:pPr>
        <w:spacing w:after="0" w:line="480" w:lineRule="auto"/>
        <w:rPr>
          <w:rFonts w:ascii="Times New Roman" w:hAnsi="Times New Roman" w:cs="Times New Roman"/>
          <w:sz w:val="24"/>
          <w:szCs w:val="24"/>
        </w:rPr>
      </w:pPr>
      <w:r w:rsidRPr="000248BA">
        <w:rPr>
          <w:rFonts w:ascii="Times New Roman" w:hAnsi="Times New Roman" w:cs="Times New Roman"/>
          <w:sz w:val="24"/>
          <w:szCs w:val="24"/>
        </w:rPr>
        <w:t>Date</w:t>
      </w:r>
    </w:p>
    <w:p w:rsidR="000248BA" w:rsidRDefault="000248BA" w:rsidP="001A7587">
      <w:pPr>
        <w:spacing w:line="480" w:lineRule="auto"/>
        <w:jc w:val="center"/>
        <w:rPr>
          <w:rFonts w:ascii="Times New Roman" w:hAnsi="Times New Roman" w:cs="Times New Roman"/>
          <w:sz w:val="24"/>
          <w:szCs w:val="24"/>
        </w:rPr>
      </w:pPr>
      <w:r>
        <w:rPr>
          <w:rFonts w:ascii="Times New Roman" w:hAnsi="Times New Roman" w:cs="Times New Roman"/>
          <w:sz w:val="24"/>
          <w:szCs w:val="24"/>
        </w:rPr>
        <w:t>Duality of choice-space</w:t>
      </w:r>
    </w:p>
    <w:p w:rsidR="000248BA" w:rsidRDefault="000248BA" w:rsidP="001A75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Life is never a puzzle as many perceive it to be, it is only a two way-traffic road that all of us are always travelling on either of the lanes. It is either </w:t>
      </w:r>
      <w:r w:rsidR="00FA09F4">
        <w:rPr>
          <w:rFonts w:ascii="Times New Roman" w:hAnsi="Times New Roman" w:cs="Times New Roman"/>
          <w:sz w:val="24"/>
          <w:szCs w:val="24"/>
        </w:rPr>
        <w:t>people</w:t>
      </w:r>
      <w:r>
        <w:rPr>
          <w:rFonts w:ascii="Times New Roman" w:hAnsi="Times New Roman" w:cs="Times New Roman"/>
          <w:sz w:val="24"/>
          <w:szCs w:val="24"/>
        </w:rPr>
        <w:t xml:space="preserve"> are going to a particular point or not, moreover, life is nothing more than a typical reflection of a coin that has to sides. It is either someone is viewing one side or the other and all of them ca</w:t>
      </w:r>
      <w:r w:rsidR="00FA09F4">
        <w:rPr>
          <w:rFonts w:ascii="Times New Roman" w:hAnsi="Times New Roman" w:cs="Times New Roman"/>
          <w:sz w:val="24"/>
          <w:szCs w:val="24"/>
        </w:rPr>
        <w:t>nnot be viewed at the same time, however, at that moment of looking at the phase of a coin, there are different things that can harvest ones attention and he/she can decide to look choose whether to look at the coin or the other aspect seeking attention. In this case, one may try to find a better outcome when looking at something else either in decision or action with an aim of getting a better ending and outcomes. In ‘</w:t>
      </w:r>
      <w:r w:rsidR="00FA09F4" w:rsidRPr="00FA09F4">
        <w:rPr>
          <w:rFonts w:ascii="Times New Roman" w:hAnsi="Times New Roman" w:cs="Times New Roman"/>
          <w:i/>
          <w:sz w:val="24"/>
          <w:szCs w:val="24"/>
        </w:rPr>
        <w:t>Hills like White elephants</w:t>
      </w:r>
      <w:r w:rsidR="00FA09F4">
        <w:rPr>
          <w:rFonts w:ascii="Times New Roman" w:hAnsi="Times New Roman" w:cs="Times New Roman"/>
          <w:sz w:val="24"/>
          <w:szCs w:val="24"/>
        </w:rPr>
        <w:t xml:space="preserve">’ by Ernest Hemingway has the idea of two roads presented in an indirect manner, with characters having conflicting interests on whether to assert on abortion or not. </w:t>
      </w:r>
    </w:p>
    <w:p w:rsidR="004D7BD5" w:rsidRDefault="004D7BD5" w:rsidP="001A7587">
      <w:pPr>
        <w:spacing w:line="480" w:lineRule="auto"/>
        <w:rPr>
          <w:rFonts w:ascii="Times New Roman" w:hAnsi="Times New Roman" w:cs="Times New Roman"/>
          <w:sz w:val="24"/>
          <w:szCs w:val="24"/>
        </w:rPr>
      </w:pPr>
      <w:r>
        <w:rPr>
          <w:rFonts w:ascii="Times New Roman" w:hAnsi="Times New Roman" w:cs="Times New Roman"/>
          <w:sz w:val="24"/>
          <w:szCs w:val="24"/>
        </w:rPr>
        <w:tab/>
        <w:t>Considerably, the book ‘Hills Like white elephants has symbolism used majorly as the key tool to portray information, although the word abortion is never mentioned clearly, the books is all about abortion as the American continuously talks about an operation which is strongly inferred to as an abortion.  The two protagonists who have strained relationship</w:t>
      </w:r>
      <w:r w:rsidR="00E738F0">
        <w:rPr>
          <w:rFonts w:ascii="Times New Roman" w:hAnsi="Times New Roman" w:cs="Times New Roman"/>
          <w:sz w:val="24"/>
          <w:szCs w:val="24"/>
        </w:rPr>
        <w:t xml:space="preserve">, the girlfriend repeatedly tries to avoid talking about and, or hearing about it by telling the American to stop mentioning to her about the same. The general state of the relationship presents itself explicitly </w:t>
      </w:r>
      <w:r w:rsidR="00E738F0">
        <w:rPr>
          <w:rFonts w:ascii="Times New Roman" w:hAnsi="Times New Roman" w:cs="Times New Roman"/>
          <w:sz w:val="24"/>
          <w:szCs w:val="24"/>
        </w:rPr>
        <w:lastRenderedPageBreak/>
        <w:t xml:space="preserve">as tense as the girl never explains clearly what she wants but in her pervasive talks shed light on the topic of the book. </w:t>
      </w:r>
    </w:p>
    <w:p w:rsidR="00E738F0" w:rsidRDefault="00E738F0" w:rsidP="001A7587">
      <w:pPr>
        <w:spacing w:line="480" w:lineRule="auto"/>
        <w:rPr>
          <w:rFonts w:ascii="Times New Roman" w:hAnsi="Times New Roman" w:cs="Times New Roman"/>
          <w:sz w:val="24"/>
          <w:szCs w:val="24"/>
        </w:rPr>
      </w:pPr>
      <w:r>
        <w:rPr>
          <w:rFonts w:ascii="Times New Roman" w:hAnsi="Times New Roman" w:cs="Times New Roman"/>
          <w:sz w:val="24"/>
          <w:szCs w:val="24"/>
        </w:rPr>
        <w:tab/>
        <w:t>The girl never allows the reader to get clearly what predicaments pervade their relationship instead she goes seeking new ways of getting rid of the giant that she seems to fear in the whole scenario of solving the problems that affect their relationship instead, she tells the man about trying out new drinks and all what they do is to get two beers orde</w:t>
      </w:r>
      <w:r w:rsidR="000333F2">
        <w:rPr>
          <w:rFonts w:ascii="Times New Roman" w:hAnsi="Times New Roman" w:cs="Times New Roman"/>
          <w:sz w:val="24"/>
          <w:szCs w:val="24"/>
        </w:rPr>
        <w:t>red at their arrival at the bar (Wyche 1)</w:t>
      </w:r>
      <w:bookmarkStart w:id="0" w:name="_GoBack"/>
      <w:bookmarkEnd w:id="0"/>
      <w:r>
        <w:rPr>
          <w:rFonts w:ascii="Times New Roman" w:hAnsi="Times New Roman" w:cs="Times New Roman"/>
          <w:sz w:val="24"/>
          <w:szCs w:val="24"/>
        </w:rPr>
        <w:t xml:space="preserve"> This suggests that they use drinking as a means of keeping off the crucial topics of discussion about their relationship. </w:t>
      </w:r>
    </w:p>
    <w:p w:rsidR="00E738F0" w:rsidRDefault="00E738F0" w:rsidP="001A75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title of the books is derived from </w:t>
      </w:r>
      <w:r w:rsidR="00A26DFB">
        <w:rPr>
          <w:rFonts w:ascii="Times New Roman" w:hAnsi="Times New Roman" w:cs="Times New Roman"/>
          <w:sz w:val="24"/>
          <w:szCs w:val="24"/>
        </w:rPr>
        <w:t>the</w:t>
      </w:r>
      <w:r>
        <w:rPr>
          <w:rFonts w:ascii="Times New Roman" w:hAnsi="Times New Roman" w:cs="Times New Roman"/>
          <w:sz w:val="24"/>
          <w:szCs w:val="24"/>
        </w:rPr>
        <w:t xml:space="preserve"> story </w:t>
      </w:r>
      <w:r w:rsidR="00A26DFB">
        <w:rPr>
          <w:rFonts w:ascii="Times New Roman" w:hAnsi="Times New Roman" w:cs="Times New Roman"/>
          <w:sz w:val="24"/>
          <w:szCs w:val="24"/>
        </w:rPr>
        <w:t>itself</w:t>
      </w:r>
      <w:r>
        <w:rPr>
          <w:rFonts w:ascii="Times New Roman" w:hAnsi="Times New Roman" w:cs="Times New Roman"/>
          <w:sz w:val="24"/>
          <w:szCs w:val="24"/>
        </w:rPr>
        <w:t xml:space="preserve"> where the girl </w:t>
      </w:r>
      <w:r w:rsidR="00A26DFB">
        <w:rPr>
          <w:rFonts w:ascii="Times New Roman" w:hAnsi="Times New Roman" w:cs="Times New Roman"/>
          <w:sz w:val="24"/>
          <w:szCs w:val="24"/>
        </w:rPr>
        <w:t>depicts</w:t>
      </w:r>
      <w:r>
        <w:rPr>
          <w:rFonts w:ascii="Times New Roman" w:hAnsi="Times New Roman" w:cs="Times New Roman"/>
          <w:sz w:val="24"/>
          <w:szCs w:val="24"/>
        </w:rPr>
        <w:t xml:space="preserve"> the hills near the </w:t>
      </w:r>
      <w:r w:rsidR="00A26DFB">
        <w:rPr>
          <w:rFonts w:ascii="Times New Roman" w:hAnsi="Times New Roman" w:cs="Times New Roman"/>
          <w:sz w:val="24"/>
          <w:szCs w:val="24"/>
        </w:rPr>
        <w:t xml:space="preserve">train station as to be white elephants. The words white elephant is typically an idiomatic expression which means a burden whose disposal is problematic. This idiom comes now to stand in to explain how the unborn child is perceived by the Americans. The subtext also has a simile aspect of it and very valid to the situation at hand. The girl explains the white hills as something that she could carry but she is ignored by the American. The white hills and the bare ground are two distinct features and as she looks at the landscape, she perceives it as looking into her future as the white hills are more of fertility and the bare ground with the railway station as the </w:t>
      </w:r>
      <w:r w:rsidR="001A7587">
        <w:rPr>
          <w:rFonts w:ascii="Times New Roman" w:hAnsi="Times New Roman" w:cs="Times New Roman"/>
          <w:sz w:val="24"/>
          <w:szCs w:val="24"/>
        </w:rPr>
        <w:t xml:space="preserve">barrens. </w:t>
      </w:r>
      <w:r w:rsidR="00D546BB">
        <w:rPr>
          <w:rFonts w:ascii="Times New Roman" w:hAnsi="Times New Roman" w:cs="Times New Roman"/>
          <w:sz w:val="24"/>
          <w:szCs w:val="24"/>
        </w:rPr>
        <w:t>(Renner 1)</w:t>
      </w:r>
      <w:r w:rsidR="001A7587">
        <w:rPr>
          <w:rFonts w:ascii="Times New Roman" w:hAnsi="Times New Roman" w:cs="Times New Roman"/>
          <w:sz w:val="24"/>
          <w:szCs w:val="24"/>
        </w:rPr>
        <w:t xml:space="preserve">These two sides are pathways that the girl ought to take one but the conflicting interests prevent her. </w:t>
      </w:r>
    </w:p>
    <w:p w:rsidR="001A7587" w:rsidRDefault="001A7587" w:rsidP="001A75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story is very fascinating as the author presents his main idea in a more complex way that the reader ought to pay attention to get the meaning of the idea. The subject is not confronted head-on by the author instead he presents the idea Through motifs, subtexts and symbolism, Hemingway presents with dialogue as being predominant and which has little </w:t>
      </w:r>
      <w:r>
        <w:rPr>
          <w:rFonts w:ascii="Times New Roman" w:hAnsi="Times New Roman" w:cs="Times New Roman"/>
          <w:sz w:val="24"/>
          <w:szCs w:val="24"/>
        </w:rPr>
        <w:lastRenderedPageBreak/>
        <w:t>embellishment. The reader can only appreciate the work through contemplative and careful reading and the striking impact is achieved in this manner (</w:t>
      </w:r>
      <w:r w:rsidR="000333F2">
        <w:rPr>
          <w:rFonts w:ascii="Times New Roman" w:hAnsi="Times New Roman" w:cs="Times New Roman"/>
          <w:sz w:val="24"/>
          <w:szCs w:val="24"/>
        </w:rPr>
        <w:t>Link 67)</w:t>
      </w: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1A7587">
      <w:pPr>
        <w:spacing w:line="480" w:lineRule="auto"/>
        <w:rPr>
          <w:rFonts w:ascii="Times New Roman" w:hAnsi="Times New Roman" w:cs="Times New Roman"/>
          <w:sz w:val="24"/>
          <w:szCs w:val="24"/>
        </w:rPr>
      </w:pPr>
    </w:p>
    <w:p w:rsidR="000333F2" w:rsidRDefault="000333F2" w:rsidP="000333F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333F2" w:rsidRDefault="000333F2" w:rsidP="000333F2">
      <w:pPr>
        <w:spacing w:after="0" w:line="480" w:lineRule="auto"/>
        <w:rPr>
          <w:rStyle w:val="Normal"/>
          <w:rFonts w:ascii="Times New Roman" w:hAnsi="Times New Roman"/>
          <w:sz w:val="24"/>
          <w:szCs w:val="24"/>
          <w:lang w:eastAsia="zh-CN"/>
        </w:rPr>
      </w:pPr>
      <w:r w:rsidRPr="00CC32D1">
        <w:rPr>
          <w:rStyle w:val="Normal"/>
          <w:rFonts w:ascii="Times New Roman" w:hAnsi="Times New Roman" w:cs="Times New Roman"/>
          <w:sz w:val="24"/>
          <w:szCs w:val="24"/>
        </w:rPr>
        <w:t xml:space="preserve">Link, Alex. "Staking Every Thing on It: A Stylistic Analysis of Linguistic Patterns in" Hills Like </w:t>
      </w:r>
    </w:p>
    <w:p w:rsidR="000333F2" w:rsidRPr="00CC32D1" w:rsidRDefault="000333F2" w:rsidP="000333F2">
      <w:pPr>
        <w:spacing w:line="480" w:lineRule="auto"/>
        <w:rPr>
          <w:rFonts w:ascii="Times New Roman" w:hAnsi="Times New Roman"/>
          <w:sz w:val="24"/>
          <w:szCs w:val="24"/>
          <w:lang w:eastAsia="zh-CN"/>
        </w:rPr>
      </w:pPr>
      <w:r>
        <w:rPr>
          <w:lang w:eastAsia="zh-CN"/>
        </w:rPr>
        <w:tab/>
      </w:r>
      <w:r w:rsidRPr="00CC32D1">
        <w:rPr>
          <w:rStyle w:val="Normal"/>
          <w:rFonts w:ascii="Times New Roman" w:hAnsi="Times New Roman" w:cs="Times New Roman"/>
          <w:sz w:val="24"/>
          <w:szCs w:val="24"/>
        </w:rPr>
        <w:t>White Elephants"." The Hemingway Review 23.2 (2004): 66-74.</w:t>
      </w:r>
    </w:p>
    <w:p w:rsidR="000333F2" w:rsidRPr="00CC32D1" w:rsidRDefault="000333F2" w:rsidP="000333F2">
      <w:pPr>
        <w:spacing w:after="0" w:line="480" w:lineRule="auto"/>
        <w:ind w:left="720" w:hanging="720"/>
        <w:rPr>
          <w:rFonts w:ascii="Times New Roman" w:hAnsi="Times New Roman" w:cs="Times New Roman"/>
          <w:sz w:val="24"/>
          <w:szCs w:val="24"/>
        </w:rPr>
      </w:pPr>
      <w:r w:rsidRPr="00CC32D1">
        <w:rPr>
          <w:rFonts w:ascii="Times New Roman" w:eastAsia="Times New Roman" w:hAnsi="Times New Roman" w:cs="Times New Roman"/>
          <w:sz w:val="24"/>
          <w:szCs w:val="24"/>
        </w:rPr>
        <w:t xml:space="preserve">Renner, Stanley. "Moving to the girl's side of 'Hills Like White Elephants.'." </w:t>
      </w:r>
      <w:r w:rsidRPr="00CC32D1">
        <w:rPr>
          <w:rFonts w:ascii="Times New Roman" w:eastAsia="Times New Roman" w:hAnsi="Times New Roman" w:cs="Times New Roman"/>
          <w:i/>
          <w:iCs/>
          <w:sz w:val="24"/>
          <w:szCs w:val="24"/>
        </w:rPr>
        <w:t>The Hemingway Review</w:t>
      </w:r>
      <w:r w:rsidRPr="00CC32D1">
        <w:rPr>
          <w:rFonts w:ascii="Times New Roman" w:eastAsia="Times New Roman" w:hAnsi="Times New Roman" w:cs="Times New Roman"/>
          <w:sz w:val="24"/>
          <w:szCs w:val="24"/>
        </w:rPr>
        <w:t xml:space="preserve">, vol. 15, no. 1, 1995, p. 27+. </w:t>
      </w:r>
      <w:r w:rsidRPr="00CC32D1">
        <w:rPr>
          <w:rFonts w:ascii="Times New Roman" w:eastAsia="Times New Roman" w:hAnsi="Times New Roman" w:cs="Times New Roman"/>
          <w:i/>
          <w:iCs/>
          <w:sz w:val="24"/>
          <w:szCs w:val="24"/>
        </w:rPr>
        <w:t>Literature Resource Center</w:t>
      </w:r>
      <w:r w:rsidRPr="00CC32D1">
        <w:rPr>
          <w:rFonts w:ascii="Times New Roman" w:eastAsia="Times New Roman" w:hAnsi="Times New Roman" w:cs="Times New Roman"/>
          <w:sz w:val="24"/>
          <w:szCs w:val="24"/>
        </w:rPr>
        <w:t xml:space="preserve">, </w:t>
      </w:r>
      <w:r w:rsidRPr="00CC32D1">
        <w:rPr>
          <w:rStyle w:val="Hyperlink"/>
          <w:rFonts w:ascii="Times New Roman" w:eastAsia="Times New Roman" w:hAnsi="Times New Roman"/>
          <w:sz w:val="24"/>
          <w:szCs w:val="24"/>
        </w:rPr>
        <w:t>http://link.galegroup.com/apps/doc/A17915321/GLS?u=txshracd2489&amp;sid=GLS&amp;xid=f36124ab</w:t>
      </w:r>
      <w:r w:rsidRPr="00CC32D1">
        <w:rPr>
          <w:rFonts w:ascii="Times New Roman" w:eastAsia="Times New Roman" w:hAnsi="Times New Roman" w:cs="Times New Roman"/>
          <w:sz w:val="24"/>
          <w:szCs w:val="24"/>
        </w:rPr>
        <w:t xml:space="preserve">  Accessed 27 Apr. 2018.</w:t>
      </w:r>
    </w:p>
    <w:p w:rsidR="000333F2" w:rsidRPr="00CC32D1" w:rsidRDefault="000333F2" w:rsidP="000333F2">
      <w:pPr>
        <w:spacing w:after="0" w:line="480" w:lineRule="auto"/>
        <w:ind w:left="720" w:hanging="720"/>
        <w:rPr>
          <w:rFonts w:ascii="Times New Roman" w:hAnsi="Times New Roman" w:cs="Times New Roman"/>
          <w:sz w:val="24"/>
          <w:szCs w:val="24"/>
        </w:rPr>
      </w:pPr>
      <w:r w:rsidRPr="00CC32D1">
        <w:rPr>
          <w:rFonts w:ascii="Times New Roman" w:eastAsia="Times New Roman" w:hAnsi="Times New Roman" w:cs="Times New Roman"/>
          <w:sz w:val="24"/>
          <w:szCs w:val="24"/>
        </w:rPr>
        <w:t xml:space="preserve">Wyche, David. "Letting the air into a relationship: metaphorical abortion in `Hills Like White Elephants'." </w:t>
      </w:r>
      <w:r w:rsidRPr="00CC32D1">
        <w:rPr>
          <w:rFonts w:ascii="Times New Roman" w:eastAsia="Times New Roman" w:hAnsi="Times New Roman" w:cs="Times New Roman"/>
          <w:i/>
          <w:iCs/>
          <w:sz w:val="24"/>
          <w:szCs w:val="24"/>
        </w:rPr>
        <w:t>The Hemingway Review</w:t>
      </w:r>
      <w:r w:rsidRPr="00CC32D1">
        <w:rPr>
          <w:rFonts w:ascii="Times New Roman" w:eastAsia="Times New Roman" w:hAnsi="Times New Roman" w:cs="Times New Roman"/>
          <w:sz w:val="24"/>
          <w:szCs w:val="24"/>
        </w:rPr>
        <w:t xml:space="preserve">, vol. 22, no. 1, 2002, p. 56+. </w:t>
      </w:r>
      <w:r w:rsidRPr="00CC32D1">
        <w:rPr>
          <w:rFonts w:ascii="Times New Roman" w:eastAsia="Times New Roman" w:hAnsi="Times New Roman" w:cs="Times New Roman"/>
          <w:i/>
          <w:iCs/>
          <w:sz w:val="24"/>
          <w:szCs w:val="24"/>
        </w:rPr>
        <w:t>Literature Resource Center</w:t>
      </w:r>
      <w:r w:rsidRPr="00CC32D1">
        <w:rPr>
          <w:rFonts w:ascii="Times New Roman" w:eastAsia="Times New Roman" w:hAnsi="Times New Roman" w:cs="Times New Roman"/>
          <w:sz w:val="24"/>
          <w:szCs w:val="24"/>
        </w:rPr>
        <w:t>,</w:t>
      </w:r>
      <w:r w:rsidRPr="00CC32D1">
        <w:rPr>
          <w:rStyle w:val="Hyperlink"/>
          <w:rFonts w:ascii="Times New Roman" w:eastAsia="Times New Roman" w:hAnsi="Times New Roman"/>
          <w:sz w:val="24"/>
          <w:szCs w:val="24"/>
        </w:rPr>
        <w:t>http://link.galegroup.com/apps/doc/A94775662/GLS?u=txshracd2489&amp;sid=GLS&amp;xid=034c6d9b</w:t>
      </w:r>
      <w:r w:rsidRPr="00CC32D1">
        <w:rPr>
          <w:rFonts w:ascii="Times New Roman" w:eastAsia="Times New Roman" w:hAnsi="Times New Roman" w:cs="Times New Roman"/>
          <w:sz w:val="24"/>
          <w:szCs w:val="24"/>
        </w:rPr>
        <w:t xml:space="preserve"> Accessed </w:t>
      </w:r>
      <w:r>
        <w:rPr>
          <w:rFonts w:ascii="Times New Roman" w:eastAsia="Times New Roman" w:hAnsi="Times New Roman" w:cs="Times New Roman"/>
          <w:sz w:val="24"/>
          <w:szCs w:val="24"/>
        </w:rPr>
        <w:t>10 November 2019</w:t>
      </w:r>
      <w:r w:rsidRPr="00CC32D1">
        <w:rPr>
          <w:rFonts w:ascii="Times New Roman" w:eastAsia="Times New Roman" w:hAnsi="Times New Roman" w:cs="Times New Roman"/>
          <w:sz w:val="24"/>
          <w:szCs w:val="24"/>
        </w:rPr>
        <w:t>.</w:t>
      </w:r>
    </w:p>
    <w:p w:rsidR="000333F2" w:rsidRPr="000248BA" w:rsidRDefault="000333F2" w:rsidP="000333F2">
      <w:pPr>
        <w:spacing w:line="480" w:lineRule="auto"/>
        <w:rPr>
          <w:rFonts w:ascii="Times New Roman" w:hAnsi="Times New Roman" w:cs="Times New Roman"/>
          <w:sz w:val="24"/>
          <w:szCs w:val="24"/>
        </w:rPr>
      </w:pPr>
    </w:p>
    <w:sectPr w:rsidR="000333F2" w:rsidRPr="000248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39" w:rsidRDefault="00AA3839" w:rsidP="000248BA">
      <w:pPr>
        <w:spacing w:after="0" w:line="240" w:lineRule="auto"/>
      </w:pPr>
      <w:r>
        <w:separator/>
      </w:r>
    </w:p>
  </w:endnote>
  <w:endnote w:type="continuationSeparator" w:id="0">
    <w:p w:rsidR="00AA3839" w:rsidRDefault="00AA3839" w:rsidP="000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39" w:rsidRDefault="00AA3839" w:rsidP="000248BA">
      <w:pPr>
        <w:spacing w:after="0" w:line="240" w:lineRule="auto"/>
      </w:pPr>
      <w:r>
        <w:separator/>
      </w:r>
    </w:p>
  </w:footnote>
  <w:footnote w:type="continuationSeparator" w:id="0">
    <w:p w:rsidR="00AA3839" w:rsidRDefault="00AA3839" w:rsidP="0002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040182"/>
      <w:docPartObj>
        <w:docPartGallery w:val="Page Numbers (Top of Page)"/>
        <w:docPartUnique/>
      </w:docPartObj>
    </w:sdtPr>
    <w:sdtEndPr>
      <w:rPr>
        <w:noProof/>
      </w:rPr>
    </w:sdtEndPr>
    <w:sdtContent>
      <w:p w:rsidR="000248BA" w:rsidRDefault="000248BA">
        <w:pPr>
          <w:pStyle w:val="Header"/>
          <w:jc w:val="right"/>
        </w:pPr>
        <w:r>
          <w:rPr>
            <w:rFonts w:ascii="Times New Roman" w:hAnsi="Times New Roman" w:cs="Times New Roman"/>
            <w:sz w:val="24"/>
            <w:szCs w:val="24"/>
          </w:rPr>
          <w:t xml:space="preserve">Surname     </w:t>
        </w:r>
        <w:r>
          <w:fldChar w:fldCharType="begin"/>
        </w:r>
        <w:r>
          <w:instrText xml:space="preserve"> PAGE   \* MERGEFORMAT </w:instrText>
        </w:r>
        <w:r>
          <w:fldChar w:fldCharType="separate"/>
        </w:r>
        <w:r w:rsidR="000333F2">
          <w:rPr>
            <w:noProof/>
          </w:rPr>
          <w:t>4</w:t>
        </w:r>
        <w:r>
          <w:rPr>
            <w:noProof/>
          </w:rPr>
          <w:fldChar w:fldCharType="end"/>
        </w:r>
      </w:p>
    </w:sdtContent>
  </w:sdt>
  <w:p w:rsidR="000248BA" w:rsidRDefault="00024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BA"/>
    <w:rsid w:val="000248BA"/>
    <w:rsid w:val="000333F2"/>
    <w:rsid w:val="001A7587"/>
    <w:rsid w:val="00361C98"/>
    <w:rsid w:val="004D7BD5"/>
    <w:rsid w:val="008F78E9"/>
    <w:rsid w:val="00A26DFB"/>
    <w:rsid w:val="00AA3839"/>
    <w:rsid w:val="00D546BB"/>
    <w:rsid w:val="00E738F0"/>
    <w:rsid w:val="00FA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D5D30"/>
  <w15:chartTrackingRefBased/>
  <w15:docId w15:val="{2410061A-C601-4C18-8E11-9F310A4F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BA"/>
  </w:style>
  <w:style w:type="paragraph" w:styleId="Footer">
    <w:name w:val="footer"/>
    <w:basedOn w:val="Normal"/>
    <w:link w:val="FooterChar"/>
    <w:uiPriority w:val="99"/>
    <w:unhideWhenUsed/>
    <w:rsid w:val="0002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BA"/>
  </w:style>
  <w:style w:type="character" w:styleId="Hyperlink">
    <w:name w:val="Hyperlink"/>
    <w:basedOn w:val="DefaultParagraphFont"/>
    <w:rsid w:val="000333F2"/>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Jacksonyrle</dc:creator>
  <cp:keywords/>
  <dc:description/>
  <cp:lastModifiedBy>Jacksonyrle</cp:lastModifiedBy>
  <cp:revision>1</cp:revision>
  <dcterms:created xsi:type="dcterms:W3CDTF">2019-11-10T03:25:00Z</dcterms:created>
  <dcterms:modified xsi:type="dcterms:W3CDTF">2019-11-10T04:50:00Z</dcterms:modified>
</cp:coreProperties>
</file>