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AB" w:rsidRPr="004B5E1C" w:rsidRDefault="00CE45AB" w:rsidP="004B5E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FB7" w:rsidRPr="004B5E1C" w:rsidRDefault="00603B8E" w:rsidP="004B5E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E1C">
        <w:rPr>
          <w:rFonts w:ascii="Times New Roman" w:hAnsi="Times New Roman" w:cs="Times New Roman"/>
          <w:sz w:val="24"/>
          <w:szCs w:val="24"/>
        </w:rPr>
        <w:t>Accounting</w:t>
      </w:r>
    </w:p>
    <w:p w:rsidR="00246CCC" w:rsidRPr="004B5E1C" w:rsidRDefault="00603B8E" w:rsidP="004B5E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E1C">
        <w:rPr>
          <w:rFonts w:ascii="Times New Roman" w:hAnsi="Times New Roman" w:cs="Times New Roman"/>
          <w:sz w:val="24"/>
          <w:szCs w:val="24"/>
        </w:rPr>
        <w:t>Student’s Name</w:t>
      </w:r>
    </w:p>
    <w:p w:rsidR="00246CCC" w:rsidRPr="004B5E1C" w:rsidRDefault="00603B8E" w:rsidP="004B5E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E1C">
        <w:rPr>
          <w:rFonts w:ascii="Times New Roman" w:hAnsi="Times New Roman" w:cs="Times New Roman"/>
          <w:sz w:val="24"/>
          <w:szCs w:val="24"/>
        </w:rPr>
        <w:t>Institution</w:t>
      </w:r>
    </w:p>
    <w:p w:rsidR="00246CCC" w:rsidRPr="004B5E1C" w:rsidRDefault="00603B8E" w:rsidP="004B5E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E1C">
        <w:rPr>
          <w:rFonts w:ascii="Times New Roman" w:hAnsi="Times New Roman" w:cs="Times New Roman"/>
          <w:sz w:val="24"/>
          <w:szCs w:val="24"/>
        </w:rPr>
        <w:t>Date</w:t>
      </w:r>
    </w:p>
    <w:p w:rsidR="002572C8" w:rsidRPr="004B5E1C" w:rsidRDefault="002572C8" w:rsidP="004B5E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72C8" w:rsidRPr="004B5E1C" w:rsidRDefault="002572C8" w:rsidP="004B5E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CE45AB" w:rsidP="004B5E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45AB" w:rsidRPr="004B5E1C" w:rsidRDefault="00603B8E" w:rsidP="004B5E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1C">
        <w:rPr>
          <w:rFonts w:ascii="Times New Roman" w:hAnsi="Times New Roman" w:cs="Times New Roman"/>
          <w:b/>
          <w:sz w:val="24"/>
          <w:szCs w:val="24"/>
        </w:rPr>
        <w:lastRenderedPageBreak/>
        <w:t>Concerns with global expansion</w:t>
      </w:r>
    </w:p>
    <w:p w:rsidR="00F34DFA" w:rsidRPr="004B5E1C" w:rsidRDefault="00603B8E" w:rsidP="004B5E1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E1C">
        <w:rPr>
          <w:rFonts w:ascii="Times New Roman" w:hAnsi="Times New Roman" w:cs="Times New Roman"/>
          <w:sz w:val="24"/>
          <w:szCs w:val="24"/>
        </w:rPr>
        <w:t xml:space="preserve">Global expansion is a concerned issue for many companies.  </w:t>
      </w:r>
      <w:r w:rsidR="00725E32" w:rsidRPr="004B5E1C">
        <w:rPr>
          <w:rFonts w:ascii="Times New Roman" w:hAnsi="Times New Roman" w:cs="Times New Roman"/>
          <w:sz w:val="24"/>
          <w:szCs w:val="24"/>
        </w:rPr>
        <w:t xml:space="preserve">Going global requires significant research to understand the market and the meet of the clients. </w:t>
      </w:r>
      <w:r w:rsidR="00B35B4A" w:rsidRPr="004B5E1C">
        <w:rPr>
          <w:rFonts w:ascii="Times New Roman" w:hAnsi="Times New Roman" w:cs="Times New Roman"/>
          <w:sz w:val="24"/>
          <w:szCs w:val="24"/>
        </w:rPr>
        <w:t xml:space="preserve"> In order to succeed in the international market, a company is required to analyze the economic position of the host country, current exchange, </w:t>
      </w:r>
      <w:r w:rsidR="0095249F" w:rsidRPr="004B5E1C">
        <w:rPr>
          <w:rFonts w:ascii="Times New Roman" w:hAnsi="Times New Roman" w:cs="Times New Roman"/>
          <w:sz w:val="24"/>
          <w:szCs w:val="24"/>
        </w:rPr>
        <w:t xml:space="preserve">culture, legal and </w:t>
      </w:r>
      <w:r w:rsidR="00E717DC" w:rsidRPr="004B5E1C">
        <w:rPr>
          <w:rFonts w:ascii="Times New Roman" w:hAnsi="Times New Roman" w:cs="Times New Roman"/>
          <w:sz w:val="24"/>
          <w:szCs w:val="24"/>
        </w:rPr>
        <w:t>regulatory</w:t>
      </w:r>
      <w:r w:rsidR="0095249F" w:rsidRPr="004B5E1C">
        <w:rPr>
          <w:rFonts w:ascii="Times New Roman" w:hAnsi="Times New Roman" w:cs="Times New Roman"/>
          <w:sz w:val="24"/>
          <w:szCs w:val="24"/>
        </w:rPr>
        <w:t xml:space="preserve"> barriers, </w:t>
      </w:r>
      <w:r w:rsidR="00626642" w:rsidRPr="004B5E1C">
        <w:rPr>
          <w:rFonts w:ascii="Times New Roman" w:hAnsi="Times New Roman" w:cs="Times New Roman"/>
          <w:sz w:val="24"/>
          <w:szCs w:val="24"/>
        </w:rPr>
        <w:t>and tariff</w:t>
      </w:r>
      <w:r w:rsidR="005C0E09" w:rsidRPr="004B5E1C">
        <w:rPr>
          <w:rFonts w:ascii="Times New Roman" w:hAnsi="Times New Roman" w:cs="Times New Roman"/>
          <w:sz w:val="24"/>
          <w:szCs w:val="24"/>
        </w:rPr>
        <w:t xml:space="preserve"> and export fee. </w:t>
      </w:r>
      <w:r w:rsidR="00AC6154" w:rsidRPr="004B5E1C">
        <w:rPr>
          <w:rFonts w:ascii="Times New Roman" w:hAnsi="Times New Roman" w:cs="Times New Roman"/>
          <w:sz w:val="24"/>
          <w:szCs w:val="24"/>
        </w:rPr>
        <w:t xml:space="preserve">It is, therefore, </w:t>
      </w:r>
      <w:r w:rsidR="00626642" w:rsidRPr="004B5E1C">
        <w:rPr>
          <w:rFonts w:ascii="Times New Roman" w:hAnsi="Times New Roman" w:cs="Times New Roman"/>
          <w:sz w:val="24"/>
          <w:szCs w:val="24"/>
        </w:rPr>
        <w:t xml:space="preserve">essential for a company to conduct serious research regarding the intended country for investment before making the decision to put investment in a foreign nation. </w:t>
      </w:r>
      <w:r w:rsidR="00F770BF" w:rsidRPr="004B5E1C">
        <w:rPr>
          <w:rFonts w:ascii="Times New Roman" w:hAnsi="Times New Roman" w:cs="Times New Roman"/>
          <w:sz w:val="24"/>
          <w:szCs w:val="24"/>
        </w:rPr>
        <w:t xml:space="preserve">However, in regard to the accounting requirement, it is essential to understand </w:t>
      </w:r>
      <w:r w:rsidR="007A427E" w:rsidRPr="004B5E1C">
        <w:rPr>
          <w:rFonts w:ascii="Times New Roman" w:hAnsi="Times New Roman" w:cs="Times New Roman"/>
          <w:sz w:val="24"/>
          <w:szCs w:val="24"/>
        </w:rPr>
        <w:t xml:space="preserve">tax model, </w:t>
      </w:r>
      <w:r w:rsidR="00723C3B" w:rsidRPr="004B5E1C">
        <w:rPr>
          <w:rFonts w:ascii="Times New Roman" w:hAnsi="Times New Roman" w:cs="Times New Roman"/>
          <w:sz w:val="24"/>
          <w:szCs w:val="24"/>
        </w:rPr>
        <w:t xml:space="preserve">managing of cash flow and </w:t>
      </w:r>
      <w:r w:rsidR="00552324" w:rsidRPr="004B5E1C">
        <w:rPr>
          <w:rFonts w:ascii="Times New Roman" w:hAnsi="Times New Roman" w:cs="Times New Roman"/>
          <w:sz w:val="24"/>
          <w:szCs w:val="24"/>
        </w:rPr>
        <w:t xml:space="preserve">managing of payroll and payment system which can be applied and streamline the financial management of the company. </w:t>
      </w:r>
      <w:r w:rsidR="00BD3028" w:rsidRPr="004B5E1C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226E62" w:rsidRPr="004B5E1C">
        <w:rPr>
          <w:rFonts w:ascii="Times New Roman" w:hAnsi="Times New Roman" w:cs="Times New Roman"/>
          <w:sz w:val="24"/>
          <w:szCs w:val="24"/>
        </w:rPr>
        <w:t xml:space="preserve">Choi and Meek </w:t>
      </w:r>
      <w:r w:rsidR="00BD3028" w:rsidRPr="004B5E1C">
        <w:rPr>
          <w:rFonts w:ascii="Times New Roman" w:hAnsi="Times New Roman" w:cs="Times New Roman"/>
          <w:sz w:val="24"/>
          <w:szCs w:val="24"/>
        </w:rPr>
        <w:t>(</w:t>
      </w:r>
      <w:r w:rsidR="00226E62" w:rsidRPr="004B5E1C">
        <w:rPr>
          <w:rFonts w:ascii="Times New Roman" w:hAnsi="Times New Roman" w:cs="Times New Roman"/>
          <w:sz w:val="24"/>
          <w:szCs w:val="24"/>
        </w:rPr>
        <w:t>2010</w:t>
      </w:r>
      <w:r w:rsidR="00BD3028" w:rsidRPr="004B5E1C">
        <w:rPr>
          <w:rFonts w:ascii="Times New Roman" w:hAnsi="Times New Roman" w:cs="Times New Roman"/>
          <w:sz w:val="24"/>
          <w:szCs w:val="24"/>
        </w:rPr>
        <w:t xml:space="preserve">), </w:t>
      </w:r>
      <w:r w:rsidR="00F27C7E" w:rsidRPr="004B5E1C">
        <w:rPr>
          <w:rFonts w:ascii="Times New Roman" w:hAnsi="Times New Roman" w:cs="Times New Roman"/>
          <w:sz w:val="24"/>
          <w:szCs w:val="24"/>
        </w:rPr>
        <w:t xml:space="preserve">understanding taxes and </w:t>
      </w:r>
      <w:r w:rsidR="00435398" w:rsidRPr="004B5E1C">
        <w:rPr>
          <w:rFonts w:ascii="Times New Roman" w:hAnsi="Times New Roman" w:cs="Times New Roman"/>
          <w:sz w:val="24"/>
          <w:szCs w:val="24"/>
        </w:rPr>
        <w:t>tariff</w:t>
      </w:r>
      <w:r w:rsidR="00F27C7E" w:rsidRPr="004B5E1C">
        <w:rPr>
          <w:rFonts w:ascii="Times New Roman" w:hAnsi="Times New Roman" w:cs="Times New Roman"/>
          <w:sz w:val="24"/>
          <w:szCs w:val="24"/>
        </w:rPr>
        <w:t xml:space="preserve"> applied to help a company to have proper planning and therefore, it ensures that the best management system is set for essential financial </w:t>
      </w:r>
      <w:r w:rsidR="00435398" w:rsidRPr="004B5E1C">
        <w:rPr>
          <w:rFonts w:ascii="Times New Roman" w:hAnsi="Times New Roman" w:cs="Times New Roman"/>
          <w:sz w:val="24"/>
          <w:szCs w:val="24"/>
        </w:rPr>
        <w:t>management</w:t>
      </w:r>
      <w:r w:rsidR="00F27C7E" w:rsidRPr="004B5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678" w:rsidRPr="004B5E1C" w:rsidRDefault="00603B8E" w:rsidP="004B5E1C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1C">
        <w:rPr>
          <w:rFonts w:ascii="Times New Roman" w:hAnsi="Times New Roman" w:cs="Times New Roman"/>
          <w:b/>
          <w:sz w:val="24"/>
          <w:szCs w:val="24"/>
        </w:rPr>
        <w:t>Bangladesh</w:t>
      </w:r>
    </w:p>
    <w:p w:rsidR="00AE6A80" w:rsidRPr="004B5E1C" w:rsidRDefault="00603B8E" w:rsidP="004B5E1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E1C">
        <w:rPr>
          <w:rFonts w:ascii="Times New Roman" w:hAnsi="Times New Roman" w:cs="Times New Roman"/>
          <w:sz w:val="24"/>
          <w:szCs w:val="24"/>
        </w:rPr>
        <w:t xml:space="preserve">Culture </w:t>
      </w:r>
      <w:r w:rsidR="001E548C" w:rsidRPr="004B5E1C">
        <w:rPr>
          <w:rFonts w:ascii="Times New Roman" w:hAnsi="Times New Roman" w:cs="Times New Roman"/>
          <w:sz w:val="24"/>
          <w:szCs w:val="24"/>
        </w:rPr>
        <w:t xml:space="preserve">is an essential </w:t>
      </w:r>
      <w:r w:rsidR="00285700" w:rsidRPr="004B5E1C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1E548C" w:rsidRPr="004B5E1C">
        <w:rPr>
          <w:rFonts w:ascii="Times New Roman" w:hAnsi="Times New Roman" w:cs="Times New Roman"/>
          <w:sz w:val="24"/>
          <w:szCs w:val="24"/>
        </w:rPr>
        <w:t xml:space="preserve">factor, which influences the </w:t>
      </w:r>
      <w:r w:rsidR="00EE0127" w:rsidRPr="004B5E1C">
        <w:rPr>
          <w:rFonts w:ascii="Times New Roman" w:hAnsi="Times New Roman" w:cs="Times New Roman"/>
          <w:sz w:val="24"/>
          <w:szCs w:val="24"/>
        </w:rPr>
        <w:t xml:space="preserve">financial reporting. As stated by </w:t>
      </w:r>
      <w:r w:rsidR="00106871" w:rsidRPr="004B5E1C">
        <w:rPr>
          <w:rFonts w:ascii="Times New Roman" w:hAnsi="Times New Roman" w:cs="Times New Roman"/>
          <w:sz w:val="24"/>
          <w:szCs w:val="24"/>
        </w:rPr>
        <w:t xml:space="preserve">Tapang, Bessong and Effiong </w:t>
      </w:r>
      <w:r w:rsidR="00C2196E" w:rsidRPr="004B5E1C">
        <w:rPr>
          <w:rFonts w:ascii="Times New Roman" w:hAnsi="Times New Roman" w:cs="Times New Roman"/>
          <w:sz w:val="24"/>
          <w:szCs w:val="24"/>
        </w:rPr>
        <w:t>(</w:t>
      </w:r>
      <w:r w:rsidR="00D7375A" w:rsidRPr="004B5E1C">
        <w:rPr>
          <w:rFonts w:ascii="Times New Roman" w:hAnsi="Times New Roman" w:cs="Times New Roman"/>
          <w:sz w:val="24"/>
          <w:szCs w:val="24"/>
        </w:rPr>
        <w:t>2012</w:t>
      </w:r>
      <w:r w:rsidR="00435398" w:rsidRPr="004B5E1C">
        <w:rPr>
          <w:rFonts w:ascii="Times New Roman" w:hAnsi="Times New Roman" w:cs="Times New Roman"/>
          <w:sz w:val="24"/>
          <w:szCs w:val="24"/>
        </w:rPr>
        <w:t>) culture</w:t>
      </w:r>
      <w:r w:rsidR="005838D5" w:rsidRPr="004B5E1C">
        <w:rPr>
          <w:rFonts w:ascii="Times New Roman" w:hAnsi="Times New Roman" w:cs="Times New Roman"/>
          <w:sz w:val="24"/>
          <w:szCs w:val="24"/>
        </w:rPr>
        <w:t xml:space="preserve"> is not only internal </w:t>
      </w:r>
      <w:r w:rsidR="00106FE7" w:rsidRPr="004B5E1C">
        <w:rPr>
          <w:rFonts w:ascii="Times New Roman" w:hAnsi="Times New Roman" w:cs="Times New Roman"/>
          <w:sz w:val="24"/>
          <w:szCs w:val="24"/>
        </w:rPr>
        <w:t>it always become</w:t>
      </w:r>
      <w:r w:rsidR="00292D5D" w:rsidRPr="004B5E1C">
        <w:rPr>
          <w:rFonts w:ascii="Times New Roman" w:hAnsi="Times New Roman" w:cs="Times New Roman"/>
          <w:sz w:val="24"/>
          <w:szCs w:val="24"/>
        </w:rPr>
        <w:t xml:space="preserve">s external which reinforce </w:t>
      </w:r>
      <w:r w:rsidR="00435398" w:rsidRPr="004B5E1C">
        <w:rPr>
          <w:rFonts w:ascii="Times New Roman" w:hAnsi="Times New Roman" w:cs="Times New Roman"/>
          <w:sz w:val="24"/>
          <w:szCs w:val="24"/>
        </w:rPr>
        <w:t>an individual's</w:t>
      </w:r>
      <w:r w:rsidR="00292D5D" w:rsidRPr="004B5E1C">
        <w:rPr>
          <w:rFonts w:ascii="Times New Roman" w:hAnsi="Times New Roman" w:cs="Times New Roman"/>
          <w:sz w:val="24"/>
          <w:szCs w:val="24"/>
        </w:rPr>
        <w:t xml:space="preserve"> </w:t>
      </w:r>
      <w:r w:rsidR="00CF3A57" w:rsidRPr="004B5E1C">
        <w:rPr>
          <w:rFonts w:ascii="Times New Roman" w:hAnsi="Times New Roman" w:cs="Times New Roman"/>
          <w:sz w:val="24"/>
          <w:szCs w:val="24"/>
        </w:rPr>
        <w:t xml:space="preserve">internal cultural perspectives. </w:t>
      </w:r>
      <w:r w:rsidR="008024C7" w:rsidRPr="004B5E1C">
        <w:rPr>
          <w:rFonts w:ascii="Times New Roman" w:hAnsi="Times New Roman" w:cs="Times New Roman"/>
          <w:sz w:val="24"/>
          <w:szCs w:val="24"/>
        </w:rPr>
        <w:t xml:space="preserve">However, Bangladesh fits in the perspective of </w:t>
      </w:r>
      <w:r w:rsidR="00DC1529" w:rsidRPr="004B5E1C">
        <w:rPr>
          <w:rFonts w:ascii="Times New Roman" w:hAnsi="Times New Roman" w:cs="Times New Roman"/>
          <w:sz w:val="24"/>
          <w:szCs w:val="24"/>
        </w:rPr>
        <w:t xml:space="preserve">Hofstede since it </w:t>
      </w:r>
      <w:r w:rsidR="00435398" w:rsidRPr="004B5E1C">
        <w:rPr>
          <w:rFonts w:ascii="Times New Roman" w:hAnsi="Times New Roman" w:cs="Times New Roman"/>
          <w:sz w:val="24"/>
          <w:szCs w:val="24"/>
        </w:rPr>
        <w:t>traditionally</w:t>
      </w:r>
      <w:r w:rsidR="00DC1529" w:rsidRPr="004B5E1C">
        <w:rPr>
          <w:rFonts w:ascii="Times New Roman" w:hAnsi="Times New Roman" w:cs="Times New Roman"/>
          <w:sz w:val="24"/>
          <w:szCs w:val="24"/>
        </w:rPr>
        <w:t xml:space="preserve"> a </w:t>
      </w:r>
      <w:r w:rsidR="00435398" w:rsidRPr="004B5E1C">
        <w:rPr>
          <w:rFonts w:ascii="Times New Roman" w:hAnsi="Times New Roman" w:cs="Times New Roman"/>
          <w:sz w:val="24"/>
          <w:szCs w:val="24"/>
        </w:rPr>
        <w:t>Muslim</w:t>
      </w:r>
      <w:r w:rsidR="00DC1529" w:rsidRPr="004B5E1C">
        <w:rPr>
          <w:rFonts w:ascii="Times New Roman" w:hAnsi="Times New Roman" w:cs="Times New Roman"/>
          <w:sz w:val="24"/>
          <w:szCs w:val="24"/>
        </w:rPr>
        <w:t xml:space="preserve"> country and therefore, its accounting practice is infl</w:t>
      </w:r>
      <w:r w:rsidR="004B6CBB" w:rsidRPr="004B5E1C">
        <w:rPr>
          <w:rFonts w:ascii="Times New Roman" w:hAnsi="Times New Roman" w:cs="Times New Roman"/>
          <w:sz w:val="24"/>
          <w:szCs w:val="24"/>
        </w:rPr>
        <w:t xml:space="preserve">uenced by </w:t>
      </w:r>
      <w:r w:rsidR="00435398" w:rsidRPr="004B5E1C">
        <w:rPr>
          <w:rFonts w:ascii="Times New Roman" w:hAnsi="Times New Roman" w:cs="Times New Roman"/>
          <w:sz w:val="24"/>
          <w:szCs w:val="24"/>
        </w:rPr>
        <w:t>Islam</w:t>
      </w:r>
      <w:r w:rsidR="004B6CBB" w:rsidRPr="004B5E1C">
        <w:rPr>
          <w:rFonts w:ascii="Times New Roman" w:hAnsi="Times New Roman" w:cs="Times New Roman"/>
          <w:sz w:val="24"/>
          <w:szCs w:val="24"/>
        </w:rPr>
        <w:t xml:space="preserve"> as a religion.</w:t>
      </w:r>
      <w:r w:rsidR="000C2D3B" w:rsidRPr="004B5E1C">
        <w:rPr>
          <w:rFonts w:ascii="Times New Roman" w:hAnsi="Times New Roman" w:cs="Times New Roman"/>
          <w:sz w:val="24"/>
          <w:szCs w:val="24"/>
        </w:rPr>
        <w:t xml:space="preserve"> Bangladesh mostly practices </w:t>
      </w:r>
      <w:r w:rsidR="00435398" w:rsidRPr="004B5E1C">
        <w:rPr>
          <w:rFonts w:ascii="Times New Roman" w:hAnsi="Times New Roman" w:cs="Times New Roman"/>
          <w:sz w:val="24"/>
          <w:szCs w:val="24"/>
        </w:rPr>
        <w:t>the Islamic</w:t>
      </w:r>
      <w:r w:rsidR="000C2D3B" w:rsidRPr="004B5E1C">
        <w:rPr>
          <w:rFonts w:ascii="Times New Roman" w:hAnsi="Times New Roman" w:cs="Times New Roman"/>
          <w:sz w:val="24"/>
          <w:szCs w:val="24"/>
        </w:rPr>
        <w:t xml:space="preserve"> banking system and therefore, the accounting </w:t>
      </w:r>
      <w:r w:rsidR="00435398" w:rsidRPr="004B5E1C">
        <w:rPr>
          <w:rFonts w:ascii="Times New Roman" w:hAnsi="Times New Roman" w:cs="Times New Roman"/>
          <w:sz w:val="24"/>
          <w:szCs w:val="24"/>
        </w:rPr>
        <w:t>procedures</w:t>
      </w:r>
      <w:r w:rsidR="000C2D3B" w:rsidRPr="004B5E1C">
        <w:rPr>
          <w:rFonts w:ascii="Times New Roman" w:hAnsi="Times New Roman" w:cs="Times New Roman"/>
          <w:sz w:val="24"/>
          <w:szCs w:val="24"/>
        </w:rPr>
        <w:t xml:space="preserve"> practices and take roots from the religious aspect. </w:t>
      </w:r>
      <w:r w:rsidR="004A0A16" w:rsidRPr="004B5E1C">
        <w:rPr>
          <w:rFonts w:ascii="Times New Roman" w:hAnsi="Times New Roman" w:cs="Times New Roman"/>
          <w:sz w:val="24"/>
          <w:szCs w:val="24"/>
        </w:rPr>
        <w:t xml:space="preserve">Though it is regarding as one of the corrupt countries global, it </w:t>
      </w:r>
      <w:r w:rsidR="00435398" w:rsidRPr="004B5E1C">
        <w:rPr>
          <w:rFonts w:ascii="Times New Roman" w:hAnsi="Times New Roman" w:cs="Times New Roman"/>
          <w:sz w:val="24"/>
          <w:szCs w:val="24"/>
        </w:rPr>
        <w:t>maintains</w:t>
      </w:r>
      <w:r w:rsidR="00DD55AF" w:rsidRPr="004B5E1C">
        <w:rPr>
          <w:rFonts w:ascii="Times New Roman" w:hAnsi="Times New Roman" w:cs="Times New Roman"/>
          <w:sz w:val="24"/>
          <w:szCs w:val="24"/>
        </w:rPr>
        <w:t xml:space="preserve"> a quality </w:t>
      </w:r>
      <w:r w:rsidR="00435398" w:rsidRPr="004B5E1C">
        <w:rPr>
          <w:rFonts w:ascii="Times New Roman" w:hAnsi="Times New Roman" w:cs="Times New Roman"/>
          <w:sz w:val="24"/>
          <w:szCs w:val="24"/>
        </w:rPr>
        <w:t>accounting</w:t>
      </w:r>
      <w:r w:rsidR="00DD55AF" w:rsidRPr="004B5E1C">
        <w:rPr>
          <w:rFonts w:ascii="Times New Roman" w:hAnsi="Times New Roman" w:cs="Times New Roman"/>
          <w:sz w:val="24"/>
          <w:szCs w:val="24"/>
        </w:rPr>
        <w:t xml:space="preserve"> system </w:t>
      </w:r>
      <w:r w:rsidR="005713FA" w:rsidRPr="004B5E1C">
        <w:rPr>
          <w:rFonts w:ascii="Times New Roman" w:hAnsi="Times New Roman" w:cs="Times New Roman"/>
          <w:sz w:val="24"/>
          <w:szCs w:val="24"/>
        </w:rPr>
        <w:t xml:space="preserve">and </w:t>
      </w:r>
      <w:r w:rsidR="00435398" w:rsidRPr="004B5E1C">
        <w:rPr>
          <w:rFonts w:ascii="Times New Roman" w:hAnsi="Times New Roman" w:cs="Times New Roman"/>
          <w:sz w:val="24"/>
          <w:szCs w:val="24"/>
        </w:rPr>
        <w:t>accounting</w:t>
      </w:r>
      <w:r w:rsidR="005713FA" w:rsidRPr="004B5E1C">
        <w:rPr>
          <w:rFonts w:ascii="Times New Roman" w:hAnsi="Times New Roman" w:cs="Times New Roman"/>
          <w:sz w:val="24"/>
          <w:szCs w:val="24"/>
        </w:rPr>
        <w:t xml:space="preserve"> principles and standards. </w:t>
      </w:r>
      <w:r w:rsidR="00E55A22" w:rsidRPr="004B5E1C">
        <w:rPr>
          <w:rFonts w:ascii="Times New Roman" w:hAnsi="Times New Roman" w:cs="Times New Roman"/>
          <w:sz w:val="24"/>
          <w:szCs w:val="24"/>
        </w:rPr>
        <w:t xml:space="preserve">Most companies utilized AIS for reporting and even gathering of accounting information needed for proper auditing.  Accounting system utilizes in Bangladesh is also influenced by </w:t>
      </w:r>
      <w:r w:rsidR="003E3231" w:rsidRPr="004B5E1C">
        <w:rPr>
          <w:rFonts w:ascii="Times New Roman" w:hAnsi="Times New Roman" w:cs="Times New Roman"/>
          <w:sz w:val="24"/>
          <w:szCs w:val="24"/>
        </w:rPr>
        <w:t xml:space="preserve">the British system since </w:t>
      </w:r>
      <w:r w:rsidR="003E3231" w:rsidRPr="004B5E1C">
        <w:rPr>
          <w:rFonts w:ascii="Times New Roman" w:hAnsi="Times New Roman" w:cs="Times New Roman"/>
          <w:sz w:val="24"/>
          <w:szCs w:val="24"/>
        </w:rPr>
        <w:lastRenderedPageBreak/>
        <w:t xml:space="preserve">Bangladesh was colonized by the influenced. It is, therefore, important to point out that the aspect of accounting applications in a country is culturally </w:t>
      </w:r>
      <w:r w:rsidR="00435398" w:rsidRPr="004B5E1C">
        <w:rPr>
          <w:rFonts w:ascii="Times New Roman" w:hAnsi="Times New Roman" w:cs="Times New Roman"/>
          <w:sz w:val="24"/>
          <w:szCs w:val="24"/>
        </w:rPr>
        <w:t>influenced</w:t>
      </w:r>
      <w:r w:rsidR="003E3231" w:rsidRPr="004B5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CCF" w:rsidRPr="004B5E1C" w:rsidRDefault="00292CCF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2CCF" w:rsidRPr="004B5E1C" w:rsidRDefault="00292CCF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1917829"/>
        <w:docPartObj>
          <w:docPartGallery w:val="Bibliographies"/>
          <w:docPartUnique/>
        </w:docPartObj>
      </w:sdtPr>
      <w:sdtContent>
        <w:p w:rsidR="004B5E1C" w:rsidRPr="004B5E1C" w:rsidRDefault="00603B8E" w:rsidP="00B52E79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4B5E1C" w:rsidRPr="004B5E1C" w:rsidRDefault="005912EE" w:rsidP="004B5E1C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B5E1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603B8E" w:rsidRPr="004B5E1C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4B5E1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603B8E" w:rsidRPr="004B5E1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Choi, F. D., &amp; Meek, G. K. (2010). </w:t>
              </w:r>
              <w:r w:rsidR="00603B8E" w:rsidRPr="004B5E1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Accounting.</w:t>
              </w:r>
              <w:r w:rsidR="00603B8E" w:rsidRPr="004B5E1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Pearson.</w:t>
              </w:r>
            </w:p>
            <w:p w:rsidR="004B5E1C" w:rsidRPr="004B5E1C" w:rsidRDefault="00603B8E" w:rsidP="004B5E1C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B5E1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Tapang, T. A., Bessong, P. K., &amp; Effiong, C. (2012). T</w:t>
              </w:r>
              <w:r w:rsidR="00B52E79" w:rsidRPr="004B5E1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 Accounting Implication Of Cultural A Study Of Selected Manufacturing Companies In Nigeria. </w:t>
              </w:r>
              <w:r w:rsidRPr="004B5E1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file:///C:/Users/TEMP.dwele.000/Downloads/90600-227839-1-PB%20(1).pdf</w:t>
              </w:r>
              <w:r w:rsidRPr="004B5E1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2-34.</w:t>
              </w:r>
            </w:p>
            <w:p w:rsidR="004B5E1C" w:rsidRPr="004B5E1C" w:rsidRDefault="005912EE" w:rsidP="004B5E1C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4B5E1C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136A44" w:rsidRPr="004B5E1C" w:rsidRDefault="00136A44" w:rsidP="004B5E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36A44" w:rsidRPr="004B5E1C" w:rsidSect="00CE45A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8E" w:rsidRDefault="00603B8E" w:rsidP="005912EE">
      <w:pPr>
        <w:spacing w:after="0" w:line="240" w:lineRule="auto"/>
      </w:pPr>
      <w:r>
        <w:separator/>
      </w:r>
    </w:p>
  </w:endnote>
  <w:endnote w:type="continuationSeparator" w:id="1">
    <w:p w:rsidR="00603B8E" w:rsidRDefault="00603B8E" w:rsidP="0059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8E" w:rsidRDefault="00603B8E" w:rsidP="005912EE">
      <w:pPr>
        <w:spacing w:after="0" w:line="240" w:lineRule="auto"/>
      </w:pPr>
      <w:r>
        <w:separator/>
      </w:r>
    </w:p>
  </w:footnote>
  <w:footnote w:type="continuationSeparator" w:id="1">
    <w:p w:rsidR="00603B8E" w:rsidRDefault="00603B8E" w:rsidP="0059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AB" w:rsidRDefault="00603B8E">
    <w:pPr>
      <w:pStyle w:val="Header"/>
    </w:pPr>
    <w:r w:rsidRPr="004171A9">
      <w:t>ACCOUNTING</w:t>
    </w:r>
    <w:r>
      <w:ptab w:relativeTo="margin" w:alignment="right" w:leader="none"/>
    </w:r>
    <w:r w:rsidR="005912EE">
      <w:fldChar w:fldCharType="begin"/>
    </w:r>
    <w:r>
      <w:instrText xml:space="preserve"> PAGE   \* MERGEFORMAT </w:instrText>
    </w:r>
    <w:r w:rsidR="005912EE">
      <w:fldChar w:fldCharType="separate"/>
    </w:r>
    <w:r w:rsidR="006161E6">
      <w:rPr>
        <w:noProof/>
      </w:rPr>
      <w:t>2</w:t>
    </w:r>
    <w:r w:rsidR="005912EE">
      <w:fldChar w:fldCharType="end"/>
    </w:r>
  </w:p>
  <w:p w:rsidR="00CE45AB" w:rsidRDefault="00CE45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AB" w:rsidRDefault="00603B8E">
    <w:pPr>
      <w:pStyle w:val="Header"/>
    </w:pPr>
    <w:r>
      <w:t xml:space="preserve">Running head: </w:t>
    </w:r>
    <w:r w:rsidRPr="00CE45AB">
      <w:t>ACCOUNTING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421"/>
    <w:rsid w:val="00073A4F"/>
    <w:rsid w:val="000C2D3B"/>
    <w:rsid w:val="00106871"/>
    <w:rsid w:val="00106FE7"/>
    <w:rsid w:val="00136A44"/>
    <w:rsid w:val="001940FE"/>
    <w:rsid w:val="001E548C"/>
    <w:rsid w:val="00226E62"/>
    <w:rsid w:val="00246CCC"/>
    <w:rsid w:val="002572C8"/>
    <w:rsid w:val="00270FFC"/>
    <w:rsid w:val="00282421"/>
    <w:rsid w:val="00285700"/>
    <w:rsid w:val="00292CCF"/>
    <w:rsid w:val="00292D5D"/>
    <w:rsid w:val="003258A0"/>
    <w:rsid w:val="0033738A"/>
    <w:rsid w:val="00390384"/>
    <w:rsid w:val="003B1AE0"/>
    <w:rsid w:val="003E3231"/>
    <w:rsid w:val="00413A15"/>
    <w:rsid w:val="004171A9"/>
    <w:rsid w:val="00435398"/>
    <w:rsid w:val="00444F15"/>
    <w:rsid w:val="004A0A16"/>
    <w:rsid w:val="004B5E1C"/>
    <w:rsid w:val="004B6CBB"/>
    <w:rsid w:val="004E5678"/>
    <w:rsid w:val="005209E0"/>
    <w:rsid w:val="00552324"/>
    <w:rsid w:val="005713FA"/>
    <w:rsid w:val="005838D5"/>
    <w:rsid w:val="005912EE"/>
    <w:rsid w:val="005C0E09"/>
    <w:rsid w:val="00603B8E"/>
    <w:rsid w:val="006161E6"/>
    <w:rsid w:val="00626642"/>
    <w:rsid w:val="00723C3B"/>
    <w:rsid w:val="00725E32"/>
    <w:rsid w:val="00795C9C"/>
    <w:rsid w:val="007A427E"/>
    <w:rsid w:val="008024C7"/>
    <w:rsid w:val="00862455"/>
    <w:rsid w:val="0087444D"/>
    <w:rsid w:val="00886E19"/>
    <w:rsid w:val="008A60AF"/>
    <w:rsid w:val="00905F75"/>
    <w:rsid w:val="0095249F"/>
    <w:rsid w:val="009940D6"/>
    <w:rsid w:val="00A75AD7"/>
    <w:rsid w:val="00AC6154"/>
    <w:rsid w:val="00AE6A80"/>
    <w:rsid w:val="00B006F1"/>
    <w:rsid w:val="00B35B4A"/>
    <w:rsid w:val="00B44FB7"/>
    <w:rsid w:val="00B52E79"/>
    <w:rsid w:val="00B54AFC"/>
    <w:rsid w:val="00B72401"/>
    <w:rsid w:val="00B87514"/>
    <w:rsid w:val="00B96B05"/>
    <w:rsid w:val="00BD3028"/>
    <w:rsid w:val="00C2196E"/>
    <w:rsid w:val="00CE45AB"/>
    <w:rsid w:val="00CF3A57"/>
    <w:rsid w:val="00D73419"/>
    <w:rsid w:val="00D7375A"/>
    <w:rsid w:val="00DA7976"/>
    <w:rsid w:val="00DC1529"/>
    <w:rsid w:val="00DD55AF"/>
    <w:rsid w:val="00E55A22"/>
    <w:rsid w:val="00E717DC"/>
    <w:rsid w:val="00E8457B"/>
    <w:rsid w:val="00EE0127"/>
    <w:rsid w:val="00F27C7E"/>
    <w:rsid w:val="00F34DFA"/>
    <w:rsid w:val="00F770BF"/>
    <w:rsid w:val="00FE5015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F1"/>
  </w:style>
  <w:style w:type="paragraph" w:styleId="Heading1">
    <w:name w:val="heading 1"/>
    <w:basedOn w:val="Normal"/>
    <w:next w:val="Normal"/>
    <w:link w:val="Heading1Char"/>
    <w:uiPriority w:val="9"/>
    <w:qFormat/>
    <w:rsid w:val="004B5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AB"/>
  </w:style>
  <w:style w:type="paragraph" w:styleId="Footer">
    <w:name w:val="footer"/>
    <w:basedOn w:val="Normal"/>
    <w:link w:val="FooterChar"/>
    <w:uiPriority w:val="99"/>
    <w:semiHidden/>
    <w:unhideWhenUsed/>
    <w:rsid w:val="00CE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5AB"/>
  </w:style>
  <w:style w:type="paragraph" w:styleId="BalloonText">
    <w:name w:val="Balloon Text"/>
    <w:basedOn w:val="Normal"/>
    <w:link w:val="BalloonTextChar"/>
    <w:uiPriority w:val="99"/>
    <w:semiHidden/>
    <w:unhideWhenUsed/>
    <w:rsid w:val="00CE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5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B5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Cho10</b:Tag>
    <b:SourceType>Book</b:SourceType>
    <b:Guid>{073F821E-2E8F-4B95-9A87-C3AAA46DAD5F}</b:Guid>
    <b:LCID>0</b:LCID>
    <b:Author>
      <b:Author>
        <b:NameList>
          <b:Person>
            <b:Last>Choi</b:Last>
            <b:First>Frederick</b:First>
            <b:Middle>D. S.</b:Middle>
          </b:Person>
          <b:Person>
            <b:Last>Meek</b:Last>
            <b:First>Gary</b:First>
            <b:Middle>K.</b:Middle>
          </b:Person>
        </b:NameList>
      </b:Author>
    </b:Author>
    <b:Title>International Accounting </b:Title>
    <b:Year>2010</b:Year>
    <b:City>New York</b:City>
    <b:Publisher>Pearson</b:Publisher>
    <b:RefOrder>1</b:RefOrder>
  </b:Source>
  <b:Source>
    <b:Tag>Tap12</b:Tag>
    <b:SourceType>JournalArticle</b:SourceType>
    <b:Guid>{50283182-777C-43D4-A427-D9D33FF2F412}</b:Guid>
    <b:LCID>0</b:LCID>
    <b:Author>
      <b:Author>
        <b:NameList>
          <b:Person>
            <b:Last>Tapang</b:Last>
            <b:First>Tiesieth</b:First>
            <b:Middle>Arzizeh</b:Middle>
          </b:Person>
          <b:Person>
            <b:Last>Bessong</b:Last>
            <b:First>Peter</b:First>
            <b:Middle>Kekung</b:Middle>
          </b:Person>
          <b:Person>
            <b:Last>Effiong</b:Last>
            <b:First>Charles</b:First>
          </b:Person>
        </b:NameList>
      </b:Author>
    </b:Author>
    <b:Title>THE ACCOUNTING IMPLICATION OF CULTURAL A STUDY OF SELECTED MANUFACTURING COMPANIES IN NIGERIA</b:Title>
    <b:Year>2012</b:Year>
    <b:JournalName>file:///C:/Users/TEMP.dwele.000/Downloads/90600-227839-1-PB%20(1).pdf</b:JournalName>
    <b:Pages>2-34</b:Pages>
    <b:RefOrder>2</b:RefOrder>
  </b:Source>
</b:Sources>
</file>

<file path=customXml/itemProps1.xml><?xml version="1.0" encoding="utf-8"?>
<ds:datastoreItem xmlns:ds="http://schemas.openxmlformats.org/officeDocument/2006/customXml" ds:itemID="{AF491EB7-D88F-4FC4-830F-F9C6499B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2019-07-07T12:55:00Z</dcterms:created>
  <dcterms:modified xsi:type="dcterms:W3CDTF">2019-07-07T12:55:00Z</dcterms:modified>
</cp:coreProperties>
</file>