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7F3E3E" w:rsidRDefault="0008177B" w:rsidP="001862E9">
      <w:pPr>
        <w:spacing w:after="0" w:line="480" w:lineRule="auto"/>
        <w:rPr>
          <w:rFonts w:ascii="Times New Roman" w:hAnsi="Times New Roman" w:cs="Times New Roman"/>
          <w:sz w:val="24"/>
          <w:szCs w:val="24"/>
        </w:rPr>
      </w:pPr>
    </w:p>
    <w:p w:rsidR="0008177B" w:rsidRPr="007F3E3E" w:rsidRDefault="0008177B" w:rsidP="001862E9">
      <w:pPr>
        <w:spacing w:after="0" w:line="480" w:lineRule="auto"/>
        <w:rPr>
          <w:rFonts w:ascii="Times New Roman" w:hAnsi="Times New Roman" w:cs="Times New Roman"/>
          <w:sz w:val="24"/>
          <w:szCs w:val="24"/>
        </w:rPr>
      </w:pPr>
    </w:p>
    <w:p w:rsidR="0008177B" w:rsidRPr="007F3E3E" w:rsidRDefault="0008177B" w:rsidP="001862E9">
      <w:pPr>
        <w:spacing w:after="0" w:line="480" w:lineRule="auto"/>
        <w:rPr>
          <w:rFonts w:ascii="Times New Roman" w:hAnsi="Times New Roman" w:cs="Times New Roman"/>
          <w:sz w:val="24"/>
          <w:szCs w:val="24"/>
        </w:rPr>
      </w:pPr>
    </w:p>
    <w:p w:rsidR="0008177B" w:rsidRPr="007F3E3E" w:rsidRDefault="0008177B" w:rsidP="001862E9">
      <w:pPr>
        <w:spacing w:after="0" w:line="480" w:lineRule="auto"/>
        <w:rPr>
          <w:rFonts w:ascii="Times New Roman" w:hAnsi="Times New Roman" w:cs="Times New Roman"/>
          <w:sz w:val="24"/>
          <w:szCs w:val="24"/>
        </w:rPr>
      </w:pPr>
    </w:p>
    <w:p w:rsidR="0008177B" w:rsidRPr="007F3E3E" w:rsidRDefault="00105D84" w:rsidP="001862E9">
      <w:pPr>
        <w:spacing w:after="0" w:line="480" w:lineRule="auto"/>
        <w:jc w:val="center"/>
        <w:rPr>
          <w:rFonts w:ascii="Times New Roman" w:hAnsi="Times New Roman" w:cs="Times New Roman"/>
          <w:sz w:val="24"/>
          <w:szCs w:val="24"/>
        </w:rPr>
      </w:pPr>
      <w:r w:rsidRPr="007F3E3E">
        <w:rPr>
          <w:rFonts w:ascii="Times New Roman" w:hAnsi="Times New Roman" w:cs="Times New Roman"/>
          <w:sz w:val="24"/>
          <w:szCs w:val="24"/>
        </w:rPr>
        <w:t>Assignment no. 4</w:t>
      </w:r>
    </w:p>
    <w:p w:rsidR="0008177B" w:rsidRPr="007F3E3E" w:rsidRDefault="00A33707" w:rsidP="001862E9">
      <w:pPr>
        <w:spacing w:after="0" w:line="480" w:lineRule="auto"/>
        <w:jc w:val="center"/>
        <w:rPr>
          <w:rFonts w:ascii="Times New Roman" w:hAnsi="Times New Roman" w:cs="Times New Roman"/>
          <w:sz w:val="24"/>
          <w:szCs w:val="24"/>
        </w:rPr>
      </w:pPr>
      <w:r w:rsidRPr="007F3E3E">
        <w:rPr>
          <w:rFonts w:ascii="Times New Roman" w:hAnsi="Times New Roman" w:cs="Times New Roman"/>
          <w:sz w:val="24"/>
          <w:szCs w:val="24"/>
        </w:rPr>
        <w:t xml:space="preserve"> </w:t>
      </w:r>
      <w:r w:rsidR="0008177B" w:rsidRPr="007F3E3E">
        <w:rPr>
          <w:rFonts w:ascii="Times New Roman" w:hAnsi="Times New Roman" w:cs="Times New Roman"/>
          <w:sz w:val="24"/>
          <w:szCs w:val="24"/>
        </w:rPr>
        <w:t xml:space="preserve">[Name of the </w:t>
      </w:r>
      <w:r w:rsidR="00A4374D" w:rsidRPr="007F3E3E">
        <w:rPr>
          <w:rFonts w:ascii="Times New Roman" w:hAnsi="Times New Roman" w:cs="Times New Roman"/>
          <w:sz w:val="24"/>
          <w:szCs w:val="24"/>
        </w:rPr>
        <w:t>Writer</w:t>
      </w:r>
      <w:r w:rsidR="0008177B" w:rsidRPr="007F3E3E">
        <w:rPr>
          <w:rFonts w:ascii="Times New Roman" w:hAnsi="Times New Roman" w:cs="Times New Roman"/>
          <w:sz w:val="24"/>
          <w:szCs w:val="24"/>
        </w:rPr>
        <w:t>]</w:t>
      </w:r>
    </w:p>
    <w:p w:rsidR="0008177B" w:rsidRPr="007F3E3E" w:rsidRDefault="0008177B" w:rsidP="001862E9">
      <w:pPr>
        <w:spacing w:after="0" w:line="480" w:lineRule="auto"/>
        <w:jc w:val="center"/>
        <w:rPr>
          <w:rFonts w:ascii="Times New Roman" w:hAnsi="Times New Roman" w:cs="Times New Roman"/>
          <w:sz w:val="24"/>
          <w:szCs w:val="24"/>
        </w:rPr>
      </w:pPr>
      <w:r w:rsidRPr="007F3E3E">
        <w:rPr>
          <w:rFonts w:ascii="Times New Roman" w:hAnsi="Times New Roman" w:cs="Times New Roman"/>
          <w:sz w:val="24"/>
          <w:szCs w:val="24"/>
        </w:rPr>
        <w:t xml:space="preserve">[Name of the </w:t>
      </w:r>
      <w:r w:rsidR="00A4374D" w:rsidRPr="007F3E3E">
        <w:rPr>
          <w:rFonts w:ascii="Times New Roman" w:hAnsi="Times New Roman" w:cs="Times New Roman"/>
          <w:sz w:val="24"/>
          <w:szCs w:val="24"/>
        </w:rPr>
        <w:t>Institution</w:t>
      </w:r>
      <w:r w:rsidRPr="007F3E3E">
        <w:rPr>
          <w:rFonts w:ascii="Times New Roman" w:hAnsi="Times New Roman" w:cs="Times New Roman"/>
          <w:sz w:val="24"/>
          <w:szCs w:val="24"/>
        </w:rPr>
        <w:t>]</w:t>
      </w:r>
    </w:p>
    <w:p w:rsidR="00A106AF" w:rsidRPr="007F3E3E" w:rsidRDefault="00A106AF" w:rsidP="001862E9">
      <w:pPr>
        <w:spacing w:after="0" w:line="480" w:lineRule="auto"/>
        <w:jc w:val="center"/>
        <w:rPr>
          <w:rFonts w:ascii="Times New Roman" w:hAnsi="Times New Roman" w:cs="Times New Roman"/>
          <w:sz w:val="24"/>
          <w:szCs w:val="24"/>
        </w:rPr>
      </w:pPr>
    </w:p>
    <w:p w:rsidR="00A106AF" w:rsidRPr="007F3E3E" w:rsidRDefault="00A106AF" w:rsidP="001862E9">
      <w:pPr>
        <w:spacing w:after="0" w:line="480" w:lineRule="auto"/>
        <w:jc w:val="center"/>
        <w:rPr>
          <w:rFonts w:ascii="Times New Roman" w:hAnsi="Times New Roman" w:cs="Times New Roman"/>
          <w:sz w:val="24"/>
          <w:szCs w:val="24"/>
        </w:rPr>
        <w:sectPr w:rsidR="00A106AF" w:rsidRPr="007F3E3E" w:rsidSect="00C74D28">
          <w:headerReference w:type="default" r:id="rId7"/>
          <w:pgSz w:w="12240" w:h="15840"/>
          <w:pgMar w:top="1440" w:right="1440" w:bottom="1440" w:left="1440" w:header="720" w:footer="720" w:gutter="0"/>
          <w:cols w:space="720"/>
          <w:docGrid w:linePitch="360"/>
        </w:sectPr>
      </w:pPr>
    </w:p>
    <w:p w:rsidR="00133C92" w:rsidRPr="007F3E3E" w:rsidRDefault="00133C92" w:rsidP="001862E9">
      <w:pPr>
        <w:spacing w:line="480" w:lineRule="auto"/>
        <w:rPr>
          <w:rFonts w:ascii="Times New Roman" w:hAnsi="Times New Roman" w:cs="Times New Roman"/>
          <w:b/>
          <w:sz w:val="24"/>
          <w:szCs w:val="24"/>
        </w:rPr>
      </w:pPr>
      <w:r w:rsidRPr="007F3E3E">
        <w:rPr>
          <w:rFonts w:ascii="Times New Roman" w:hAnsi="Times New Roman" w:cs="Times New Roman"/>
          <w:b/>
          <w:sz w:val="24"/>
          <w:szCs w:val="24"/>
        </w:rPr>
        <w:lastRenderedPageBreak/>
        <w:t>Pre-implantation Genetic Diagnosis PGD; description and bioethical analysis</w:t>
      </w:r>
    </w:p>
    <w:p w:rsidR="00133C92" w:rsidRPr="007F3E3E" w:rsidRDefault="00133C92" w:rsidP="001862E9">
      <w:pPr>
        <w:spacing w:line="480" w:lineRule="auto"/>
        <w:ind w:firstLine="720"/>
        <w:rPr>
          <w:rFonts w:ascii="Times New Roman" w:hAnsi="Times New Roman" w:cs="Times New Roman"/>
          <w:color w:val="333333"/>
          <w:spacing w:val="13"/>
          <w:sz w:val="24"/>
          <w:szCs w:val="24"/>
          <w:shd w:val="clear" w:color="auto" w:fill="FFFFFF"/>
        </w:rPr>
      </w:pPr>
      <w:r w:rsidRPr="007F3E3E">
        <w:rPr>
          <w:rStyle w:val="Strong"/>
          <w:rFonts w:ascii="Times New Roman" w:hAnsi="Times New Roman" w:cs="Times New Roman"/>
          <w:b w:val="0"/>
          <w:color w:val="333333"/>
          <w:spacing w:val="13"/>
          <w:sz w:val="24"/>
          <w:szCs w:val="24"/>
          <w:shd w:val="clear" w:color="auto" w:fill="FFFFFF"/>
        </w:rPr>
        <w:t>Preimplantation genetic diagnosis (PGD)</w:t>
      </w:r>
      <w:r w:rsidRPr="007F3E3E">
        <w:rPr>
          <w:rFonts w:ascii="Times New Roman" w:hAnsi="Times New Roman" w:cs="Times New Roman"/>
          <w:color w:val="333333"/>
          <w:spacing w:val="13"/>
          <w:sz w:val="24"/>
          <w:szCs w:val="24"/>
          <w:shd w:val="clear" w:color="auto" w:fill="FFFFFF"/>
        </w:rPr>
        <w:t> is a procedure that is used before implantation for the purpose of identification of genetic defects within embryos. These embryos are mostly developed during</w:t>
      </w:r>
      <w:r w:rsidRPr="007F3E3E">
        <w:rPr>
          <w:rFonts w:ascii="Times New Roman" w:hAnsi="Times New Roman" w:cs="Times New Roman"/>
          <w:spacing w:val="13"/>
          <w:sz w:val="24"/>
          <w:szCs w:val="24"/>
          <w:shd w:val="clear" w:color="auto" w:fill="FFFFFF"/>
        </w:rPr>
        <w:t xml:space="preserve"> in vitro fertilization</w:t>
      </w:r>
      <w:r w:rsidRPr="007F3E3E">
        <w:rPr>
          <w:rFonts w:ascii="Times New Roman" w:hAnsi="Times New Roman" w:cs="Times New Roman"/>
          <w:color w:val="333333"/>
          <w:spacing w:val="13"/>
          <w:sz w:val="24"/>
          <w:szCs w:val="24"/>
          <w:shd w:val="clear" w:color="auto" w:fill="FFFFFF"/>
        </w:rPr>
        <w:t> (IVF).</w:t>
      </w:r>
    </w:p>
    <w:p w:rsidR="00133C92" w:rsidRPr="007F3E3E" w:rsidRDefault="00133C92" w:rsidP="001862E9">
      <w:pPr>
        <w:spacing w:line="480" w:lineRule="auto"/>
        <w:ind w:firstLine="720"/>
        <w:rPr>
          <w:rFonts w:ascii="Times New Roman" w:hAnsi="Times New Roman" w:cs="Times New Roman"/>
          <w:spacing w:val="13"/>
          <w:sz w:val="24"/>
          <w:szCs w:val="24"/>
          <w:shd w:val="clear" w:color="auto" w:fill="FFFFFF"/>
        </w:rPr>
      </w:pPr>
      <w:r w:rsidRPr="007F3E3E">
        <w:rPr>
          <w:rFonts w:ascii="Times New Roman" w:hAnsi="Times New Roman" w:cs="Times New Roman"/>
          <w:noProof/>
          <w:sz w:val="24"/>
          <w:szCs w:val="24"/>
        </w:rPr>
        <w:drawing>
          <wp:inline distT="0" distB="0" distL="0" distR="0" wp14:anchorId="16C975A2" wp14:editId="49B28657">
            <wp:extent cx="4707172" cy="29334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259590" name=""/>
                    <pic:cNvPicPr/>
                  </pic:nvPicPr>
                  <pic:blipFill>
                    <a:blip r:embed="rId8"/>
                    <a:stretch>
                      <a:fillRect/>
                    </a:stretch>
                  </pic:blipFill>
                  <pic:spPr>
                    <a:xfrm>
                      <a:off x="0" y="0"/>
                      <a:ext cx="4708884" cy="2934500"/>
                    </a:xfrm>
                    <a:prstGeom prst="rect">
                      <a:avLst/>
                    </a:prstGeom>
                  </pic:spPr>
                </pic:pic>
              </a:graphicData>
            </a:graphic>
          </wp:inline>
        </w:drawing>
      </w:r>
    </w:p>
    <w:p w:rsidR="00133C92" w:rsidRPr="007F3E3E" w:rsidRDefault="00133C92" w:rsidP="001862E9">
      <w:pPr>
        <w:spacing w:line="480" w:lineRule="auto"/>
        <w:ind w:firstLine="720"/>
        <w:rPr>
          <w:rFonts w:ascii="Times New Roman" w:hAnsi="Times New Roman" w:cs="Times New Roman"/>
          <w:b/>
          <w:color w:val="333333"/>
          <w:spacing w:val="13"/>
          <w:sz w:val="24"/>
          <w:szCs w:val="24"/>
          <w:shd w:val="clear" w:color="auto" w:fill="FFFFFF"/>
        </w:rPr>
      </w:pPr>
      <w:r w:rsidRPr="007F3E3E">
        <w:rPr>
          <w:rFonts w:ascii="Times New Roman" w:hAnsi="Times New Roman" w:cs="Times New Roman"/>
          <w:color w:val="333333"/>
          <w:spacing w:val="13"/>
          <w:sz w:val="24"/>
          <w:szCs w:val="24"/>
          <w:shd w:val="clear" w:color="auto" w:fill="FFFFFF"/>
        </w:rPr>
        <w:t xml:space="preserve">Preimplantation genetic diagnosis starts with the in vitro fertilization. Then in the next 5 days, embryos will divide into multiple cells. The process is not only costly but also offer </w:t>
      </w:r>
      <w:r w:rsidRPr="007F3E3E">
        <w:rPr>
          <w:rFonts w:ascii="Times New Roman" w:hAnsi="Times New Roman" w:cs="Times New Roman"/>
          <w:color w:val="414042"/>
          <w:sz w:val="24"/>
          <w:szCs w:val="24"/>
          <w:shd w:val="clear" w:color="auto" w:fill="FFFFFF"/>
        </w:rPr>
        <w:t>physical discomfort as well as emotional stress.</w:t>
      </w:r>
      <w:r w:rsidRPr="007F3E3E">
        <w:rPr>
          <w:rFonts w:ascii="Times New Roman" w:hAnsi="Times New Roman" w:cs="Times New Roman"/>
          <w:sz w:val="24"/>
          <w:szCs w:val="24"/>
        </w:rPr>
        <w:br/>
      </w:r>
      <w:r w:rsidRPr="007F3E3E">
        <w:rPr>
          <w:rFonts w:ascii="Times New Roman" w:hAnsi="Times New Roman" w:cs="Times New Roman"/>
          <w:b/>
          <w:sz w:val="24"/>
          <w:szCs w:val="24"/>
        </w:rPr>
        <w:t>Surrogate motherhood; description and bioethical analysis</w:t>
      </w:r>
    </w:p>
    <w:p w:rsidR="00133C92" w:rsidRPr="007F3E3E" w:rsidRDefault="00133C92" w:rsidP="001862E9">
      <w:pPr>
        <w:pStyle w:val="NormalWeb"/>
        <w:shd w:val="clear" w:color="auto" w:fill="FFFFFF"/>
        <w:spacing w:before="0" w:beforeAutospacing="0" w:after="172" w:afterAutospacing="0" w:line="480" w:lineRule="auto"/>
        <w:ind w:firstLine="720"/>
        <w:rPr>
          <w:color w:val="444444"/>
          <w:spacing w:val="-4"/>
          <w:shd w:val="clear" w:color="auto" w:fill="FFFFFF"/>
        </w:rPr>
      </w:pPr>
      <w:r w:rsidRPr="007F3E3E">
        <w:rPr>
          <w:bCs/>
          <w:color w:val="444444"/>
          <w:spacing w:val="-4"/>
        </w:rPr>
        <w:t>A surrogate mother is a biological</w:t>
      </w:r>
      <w:r w:rsidRPr="007F3E3E">
        <w:rPr>
          <w:color w:val="444444"/>
          <w:spacing w:val="-4"/>
        </w:rPr>
        <w:t xml:space="preserve"> mother who is artificially fertilized with the father's sperm. "In vitro fertilization" (IVF) is used to get eggs from the mother, which is then fertilized with sperm from the father. Then the embryo is placed into the uterus of a gestational surrogate who carried the baby till birth. There is a </w:t>
      </w:r>
      <w:r w:rsidRPr="007F3E3E">
        <w:rPr>
          <w:color w:val="444444"/>
          <w:spacing w:val="-4"/>
          <w:shd w:val="clear" w:color="auto" w:fill="FFFFFF"/>
        </w:rPr>
        <w:t>controversy with this method as its legal process varies from state to state.</w:t>
      </w:r>
    </w:p>
    <w:p w:rsidR="00133C92" w:rsidRPr="007F3E3E" w:rsidRDefault="00941F15" w:rsidP="001862E9">
      <w:pPr>
        <w:pStyle w:val="NormalWeb"/>
        <w:shd w:val="clear" w:color="auto" w:fill="FFFFFF"/>
        <w:spacing w:before="0" w:beforeAutospacing="0" w:after="172" w:afterAutospacing="0" w:line="480" w:lineRule="auto"/>
        <w:ind w:firstLine="720"/>
      </w:pPr>
      <w:r w:rsidRPr="007F3E3E">
        <w:lastRenderedPageBreak/>
        <w:br/>
      </w:r>
      <w:r w:rsidR="00133C92" w:rsidRPr="007F3E3E">
        <w:rPr>
          <w:b/>
        </w:rPr>
        <w:t>Artificial insemination; description and bioethical analysis</w:t>
      </w:r>
      <w:r w:rsidR="00133C92" w:rsidRPr="007F3E3E">
        <w:t xml:space="preserve"> </w:t>
      </w:r>
    </w:p>
    <w:p w:rsidR="00133C92" w:rsidRPr="007F3E3E" w:rsidRDefault="00133C92" w:rsidP="001862E9">
      <w:pPr>
        <w:pStyle w:val="NormalWeb"/>
        <w:shd w:val="clear" w:color="auto" w:fill="FFFFFF"/>
        <w:spacing w:before="0" w:beforeAutospacing="0" w:after="172" w:afterAutospacing="0" w:line="480" w:lineRule="auto"/>
        <w:ind w:firstLine="720"/>
        <w:rPr>
          <w:color w:val="000000"/>
          <w:shd w:val="clear" w:color="auto" w:fill="FFFFFF"/>
        </w:rPr>
      </w:pPr>
      <w:r w:rsidRPr="007F3E3E">
        <w:t>This is the procedure of inserting sperm</w:t>
      </w:r>
      <w:r w:rsidRPr="007F3E3E">
        <w:rPr>
          <w:color w:val="444444"/>
          <w:spacing w:val="-4"/>
        </w:rPr>
        <w:t> directly into a woman's cervix, fallopian tubes, or uterus. Mostly uterus is used for this purpose. This procedure is used for treating infertility.</w:t>
      </w:r>
      <w:r w:rsidRPr="007F3E3E">
        <w:rPr>
          <w:color w:val="000000"/>
          <w:shd w:val="clear" w:color="auto" w:fill="FFFFFF"/>
        </w:rPr>
        <w:t xml:space="preserve"> There are different ethical questions that arise with this procedure such as the welfare of the child and identity of the donor to be revealed to the child.</w:t>
      </w:r>
    </w:p>
    <w:p w:rsidR="00A14B65" w:rsidRPr="007F3E3E" w:rsidRDefault="00133C92" w:rsidP="001862E9">
      <w:pPr>
        <w:pStyle w:val="NormalWeb"/>
        <w:shd w:val="clear" w:color="auto" w:fill="FFFFFF"/>
        <w:spacing w:before="0" w:beforeAutospacing="0" w:after="172" w:afterAutospacing="0" w:line="480" w:lineRule="auto"/>
        <w:rPr>
          <w:b/>
        </w:rPr>
      </w:pPr>
      <w:r w:rsidRPr="007F3E3E">
        <w:rPr>
          <w:b/>
        </w:rPr>
        <w:t>Natural Family Planning:</w:t>
      </w:r>
    </w:p>
    <w:p w:rsidR="00133C92" w:rsidRPr="007F3E3E" w:rsidRDefault="00133C92" w:rsidP="001862E9">
      <w:pPr>
        <w:pStyle w:val="NormalWeb"/>
        <w:shd w:val="clear" w:color="auto" w:fill="FFFFFF"/>
        <w:spacing w:before="0" w:beforeAutospacing="0" w:after="172" w:afterAutospacing="0" w:line="480" w:lineRule="auto"/>
      </w:pPr>
      <w:r w:rsidRPr="007F3E3E">
        <w:rPr>
          <w:bCs/>
          <w:color w:val="222222"/>
          <w:lang w:val="x-none"/>
        </w:rPr>
        <w:t>Natural family planning</w:t>
      </w:r>
      <w:r w:rsidRPr="007F3E3E">
        <w:rPr>
          <w:color w:val="222222"/>
          <w:lang w:val="x-none"/>
        </w:rPr>
        <w:t xml:space="preserve"> (NFP) </w:t>
      </w:r>
      <w:r w:rsidRPr="007F3E3E">
        <w:rPr>
          <w:color w:val="222222"/>
        </w:rPr>
        <w:t xml:space="preserve">does not use any </w:t>
      </w:r>
      <w:r w:rsidRPr="007F3E3E">
        <w:rPr>
          <w:color w:val="222222"/>
          <w:lang w:val="x-none"/>
        </w:rPr>
        <w:t>medicine or device</w:t>
      </w:r>
      <w:r w:rsidRPr="007F3E3E">
        <w:rPr>
          <w:color w:val="222222"/>
        </w:rPr>
        <w:t xml:space="preserve"> but guide people about when </w:t>
      </w:r>
      <w:r w:rsidRPr="007F3E3E">
        <w:rPr>
          <w:color w:val="222222"/>
          <w:lang w:val="x-none"/>
        </w:rPr>
        <w:t xml:space="preserve">to have sexual intercourse. </w:t>
      </w:r>
      <w:r w:rsidRPr="007F3E3E">
        <w:br/>
      </w:r>
      <w:r w:rsidRPr="007F3E3E">
        <w:rPr>
          <w:b/>
        </w:rPr>
        <w:t>3 Primary ovulation symptoms:</w:t>
      </w:r>
    </w:p>
    <w:p w:rsidR="00133C92" w:rsidRPr="007F3E3E" w:rsidRDefault="00133C92" w:rsidP="001862E9">
      <w:pPr>
        <w:pStyle w:val="NormalWeb"/>
        <w:numPr>
          <w:ilvl w:val="0"/>
          <w:numId w:val="1"/>
        </w:numPr>
        <w:shd w:val="clear" w:color="auto" w:fill="FFFFFF"/>
        <w:spacing w:before="0" w:beforeAutospacing="0" w:after="172" w:afterAutospacing="0" w:line="480" w:lineRule="auto"/>
      </w:pPr>
      <w:r w:rsidRPr="007F3E3E">
        <w:t xml:space="preserve">Basal body temperature </w:t>
      </w:r>
    </w:p>
    <w:p w:rsidR="00133C92" w:rsidRPr="007F3E3E" w:rsidRDefault="00133C92" w:rsidP="001862E9">
      <w:pPr>
        <w:pStyle w:val="NormalWeb"/>
        <w:numPr>
          <w:ilvl w:val="0"/>
          <w:numId w:val="1"/>
        </w:numPr>
        <w:shd w:val="clear" w:color="auto" w:fill="FFFFFF"/>
        <w:spacing w:before="0" w:beforeAutospacing="0" w:after="172" w:afterAutospacing="0" w:line="480" w:lineRule="auto"/>
      </w:pPr>
      <w:r w:rsidRPr="007F3E3E">
        <w:t>cervix activity</w:t>
      </w:r>
    </w:p>
    <w:p w:rsidR="00133C92" w:rsidRPr="007F3E3E" w:rsidRDefault="00133C92" w:rsidP="001862E9">
      <w:pPr>
        <w:pStyle w:val="NormalWeb"/>
        <w:numPr>
          <w:ilvl w:val="0"/>
          <w:numId w:val="1"/>
        </w:numPr>
        <w:shd w:val="clear" w:color="auto" w:fill="FFFFFF"/>
        <w:spacing w:before="0" w:beforeAutospacing="0" w:after="172" w:afterAutospacing="0" w:line="480" w:lineRule="auto"/>
      </w:pPr>
      <w:r w:rsidRPr="007F3E3E">
        <w:t>Cervical mucus</w:t>
      </w:r>
    </w:p>
    <w:p w:rsidR="00133C92" w:rsidRPr="007F3E3E" w:rsidRDefault="00133C92" w:rsidP="001862E9">
      <w:pPr>
        <w:pStyle w:val="NormalWeb"/>
        <w:shd w:val="clear" w:color="auto" w:fill="FFFFFF"/>
        <w:spacing w:before="0" w:beforeAutospacing="0" w:after="172" w:afterAutospacing="0" w:line="480" w:lineRule="auto"/>
        <w:rPr>
          <w:b/>
        </w:rPr>
      </w:pPr>
      <w:r w:rsidRPr="007F3E3E">
        <w:rPr>
          <w:b/>
        </w:rPr>
        <w:t>7 Secondary ovulation symptoms:</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t>Mittelschmerz</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t>Spotting</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t>Swollen vagina and vulva</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t>Increased libido</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t>Breast tenderness</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lastRenderedPageBreak/>
        <w:t>General bloating</w:t>
      </w:r>
    </w:p>
    <w:p w:rsidR="00133C92" w:rsidRPr="007F3E3E" w:rsidRDefault="00133C92" w:rsidP="001862E9">
      <w:pPr>
        <w:pStyle w:val="NormalWeb"/>
        <w:numPr>
          <w:ilvl w:val="0"/>
          <w:numId w:val="2"/>
        </w:numPr>
        <w:shd w:val="clear" w:color="auto" w:fill="FFFFFF"/>
        <w:spacing w:before="0" w:beforeAutospacing="0" w:after="172" w:afterAutospacing="0" w:line="480" w:lineRule="auto"/>
      </w:pPr>
      <w:r w:rsidRPr="007F3E3E">
        <w:t>Ferning</w:t>
      </w:r>
    </w:p>
    <w:p w:rsidR="00133C92" w:rsidRPr="007F3E3E" w:rsidRDefault="00133C92" w:rsidP="001862E9">
      <w:pPr>
        <w:pStyle w:val="NormalWeb"/>
        <w:shd w:val="clear" w:color="auto" w:fill="FFFFFF"/>
        <w:spacing w:before="0" w:beforeAutospacing="0" w:after="172" w:afterAutospacing="0" w:line="480" w:lineRule="auto"/>
        <w:ind w:left="360"/>
        <w:rPr>
          <w:b/>
        </w:rPr>
      </w:pPr>
      <w:r w:rsidRPr="007F3E3E">
        <w:rPr>
          <w:b/>
        </w:rPr>
        <w:t xml:space="preserve"> Various protocols and methods available today:</w:t>
      </w:r>
    </w:p>
    <w:p w:rsidR="00133C92" w:rsidRPr="007F3E3E" w:rsidRDefault="00133C92" w:rsidP="001862E9">
      <w:pPr>
        <w:pStyle w:val="NormalWeb"/>
        <w:numPr>
          <w:ilvl w:val="0"/>
          <w:numId w:val="3"/>
        </w:numPr>
        <w:shd w:val="clear" w:color="auto" w:fill="FFFFFF"/>
        <w:spacing w:line="480" w:lineRule="auto"/>
      </w:pPr>
      <w:r w:rsidRPr="007F3E3E">
        <w:t>Creighton model (NaPro Technology)</w:t>
      </w:r>
    </w:p>
    <w:p w:rsidR="00133C92" w:rsidRPr="007F3E3E" w:rsidRDefault="00133C92" w:rsidP="001862E9">
      <w:pPr>
        <w:pStyle w:val="NormalWeb"/>
        <w:numPr>
          <w:ilvl w:val="0"/>
          <w:numId w:val="3"/>
        </w:numPr>
        <w:shd w:val="clear" w:color="auto" w:fill="FFFFFF"/>
        <w:spacing w:line="480" w:lineRule="auto"/>
      </w:pPr>
      <w:r w:rsidRPr="007F3E3E">
        <w:t>Couple to couple (ccl)</w:t>
      </w:r>
    </w:p>
    <w:p w:rsidR="00133C92" w:rsidRPr="007F3E3E" w:rsidRDefault="00133C92" w:rsidP="001862E9">
      <w:pPr>
        <w:pStyle w:val="NormalWeb"/>
        <w:numPr>
          <w:ilvl w:val="0"/>
          <w:numId w:val="3"/>
        </w:numPr>
        <w:shd w:val="clear" w:color="auto" w:fill="FFFFFF"/>
        <w:spacing w:line="480" w:lineRule="auto"/>
      </w:pPr>
      <w:r w:rsidRPr="007F3E3E">
        <w:t>Sympto-thermal method</w:t>
      </w:r>
    </w:p>
    <w:p w:rsidR="00133C92" w:rsidRPr="007F3E3E" w:rsidRDefault="00133C92" w:rsidP="001862E9">
      <w:pPr>
        <w:pStyle w:val="NormalWeb"/>
        <w:numPr>
          <w:ilvl w:val="0"/>
          <w:numId w:val="3"/>
        </w:numPr>
        <w:shd w:val="clear" w:color="auto" w:fill="FFFFFF"/>
        <w:spacing w:line="480" w:lineRule="auto"/>
      </w:pPr>
      <w:r w:rsidRPr="007F3E3E">
        <w:t>Billings method</w:t>
      </w:r>
    </w:p>
    <w:p w:rsidR="00133C92" w:rsidRPr="007F3E3E" w:rsidRDefault="00133C92" w:rsidP="001862E9">
      <w:pPr>
        <w:pStyle w:val="NormalWeb"/>
        <w:numPr>
          <w:ilvl w:val="0"/>
          <w:numId w:val="3"/>
        </w:numPr>
        <w:shd w:val="clear" w:color="auto" w:fill="FFFFFF"/>
        <w:spacing w:line="480" w:lineRule="auto"/>
      </w:pPr>
      <w:r w:rsidRPr="007F3E3E">
        <w:t>A family of the Americas (based on billings)</w:t>
      </w:r>
    </w:p>
    <w:p w:rsidR="00133C92" w:rsidRPr="007F3E3E" w:rsidRDefault="00133C92" w:rsidP="001862E9">
      <w:pPr>
        <w:pStyle w:val="NormalWeb"/>
        <w:shd w:val="clear" w:color="auto" w:fill="FFFFFF"/>
        <w:spacing w:line="480" w:lineRule="auto"/>
        <w:ind w:left="360"/>
      </w:pPr>
      <w:r w:rsidRPr="007F3E3E">
        <w:rPr>
          <w:b/>
        </w:rPr>
        <w:t>Some ways in which NFP is healthier than contraception:</w:t>
      </w:r>
    </w:p>
    <w:p w:rsidR="00133C92" w:rsidRPr="007F3E3E" w:rsidRDefault="00133C92" w:rsidP="001862E9">
      <w:pPr>
        <w:shd w:val="clear" w:color="auto" w:fill="FFFFFF"/>
        <w:spacing w:after="0" w:line="480" w:lineRule="auto"/>
        <w:rPr>
          <w:rFonts w:ascii="Times New Roman" w:eastAsia="Times New Roman" w:hAnsi="Times New Roman" w:cs="Times New Roman"/>
          <w:color w:val="222222"/>
          <w:sz w:val="24"/>
          <w:szCs w:val="24"/>
        </w:rPr>
      </w:pPr>
      <w:r w:rsidRPr="007F3E3E">
        <w:rPr>
          <w:rFonts w:ascii="Times New Roman" w:eastAsia="Times New Roman" w:hAnsi="Times New Roman" w:cs="Times New Roman"/>
          <w:bCs/>
          <w:color w:val="222222"/>
          <w:sz w:val="24"/>
          <w:szCs w:val="24"/>
          <w:lang w:val="x-none"/>
        </w:rPr>
        <w:t>Natural family planning</w:t>
      </w:r>
      <w:r w:rsidRPr="007F3E3E">
        <w:rPr>
          <w:rFonts w:ascii="Times New Roman" w:eastAsia="Times New Roman" w:hAnsi="Times New Roman" w:cs="Times New Roman"/>
          <w:color w:val="222222"/>
          <w:sz w:val="24"/>
          <w:szCs w:val="24"/>
          <w:lang w:val="x-none"/>
        </w:rPr>
        <w:t xml:space="preserve"> (NFP) </w:t>
      </w:r>
      <w:r w:rsidRPr="007F3E3E">
        <w:rPr>
          <w:rFonts w:ascii="Times New Roman" w:eastAsia="Times New Roman" w:hAnsi="Times New Roman" w:cs="Times New Roman"/>
          <w:color w:val="222222"/>
          <w:sz w:val="24"/>
          <w:szCs w:val="24"/>
        </w:rPr>
        <w:t xml:space="preserve">does not use any </w:t>
      </w:r>
      <w:r w:rsidRPr="007F3E3E">
        <w:rPr>
          <w:rFonts w:ascii="Times New Roman" w:eastAsia="Times New Roman" w:hAnsi="Times New Roman" w:cs="Times New Roman"/>
          <w:color w:val="222222"/>
          <w:sz w:val="24"/>
          <w:szCs w:val="24"/>
          <w:lang w:val="x-none"/>
        </w:rPr>
        <w:t>medicine or device</w:t>
      </w:r>
      <w:r w:rsidRPr="007F3E3E">
        <w:rPr>
          <w:rFonts w:ascii="Times New Roman" w:eastAsia="Times New Roman" w:hAnsi="Times New Roman" w:cs="Times New Roman"/>
          <w:color w:val="222222"/>
          <w:sz w:val="24"/>
          <w:szCs w:val="24"/>
        </w:rPr>
        <w:t xml:space="preserve"> but guide people about when </w:t>
      </w:r>
      <w:r w:rsidRPr="007F3E3E">
        <w:rPr>
          <w:rFonts w:ascii="Times New Roman" w:eastAsia="Times New Roman" w:hAnsi="Times New Roman" w:cs="Times New Roman"/>
          <w:color w:val="222222"/>
          <w:sz w:val="24"/>
          <w:szCs w:val="24"/>
          <w:lang w:val="x-none"/>
        </w:rPr>
        <w:t xml:space="preserve">to have sexual intercourse. </w:t>
      </w:r>
      <w:r w:rsidRPr="007F3E3E">
        <w:rPr>
          <w:rFonts w:ascii="Times New Roman" w:eastAsia="Times New Roman" w:hAnsi="Times New Roman" w:cs="Times New Roman"/>
          <w:color w:val="222222"/>
          <w:sz w:val="24"/>
          <w:szCs w:val="24"/>
        </w:rPr>
        <w:t>Moreover, there is no ethical consideration involved in this method.</w:t>
      </w:r>
      <w:r w:rsidRPr="007F3E3E">
        <w:rPr>
          <w:rFonts w:ascii="Times New Roman" w:hAnsi="Times New Roman" w:cs="Times New Roman"/>
          <w:b/>
          <w:sz w:val="24"/>
          <w:szCs w:val="24"/>
        </w:rPr>
        <w:br/>
        <w:t>Bioethical evaluation of NFP:</w:t>
      </w:r>
    </w:p>
    <w:p w:rsidR="00133C92" w:rsidRPr="007F3E3E" w:rsidRDefault="00133C92" w:rsidP="001862E9">
      <w:pPr>
        <w:pStyle w:val="NormalWeb"/>
        <w:numPr>
          <w:ilvl w:val="1"/>
          <w:numId w:val="4"/>
        </w:numPr>
        <w:shd w:val="clear" w:color="auto" w:fill="FFFFFF"/>
        <w:spacing w:after="172" w:line="480" w:lineRule="auto"/>
        <w:rPr>
          <w:b/>
        </w:rPr>
      </w:pPr>
      <w:r w:rsidRPr="007F3E3E">
        <w:rPr>
          <w:b/>
        </w:rPr>
        <w:t>as a means:</w:t>
      </w:r>
    </w:p>
    <w:p w:rsidR="00133C92" w:rsidRPr="007F3E3E" w:rsidRDefault="00133C92" w:rsidP="001862E9">
      <w:pPr>
        <w:pStyle w:val="NormalWeb"/>
        <w:numPr>
          <w:ilvl w:val="0"/>
          <w:numId w:val="5"/>
        </w:numPr>
        <w:shd w:val="clear" w:color="auto" w:fill="FFFFFF"/>
        <w:spacing w:after="172" w:line="480" w:lineRule="auto"/>
      </w:pPr>
      <w:r w:rsidRPr="007F3E3E">
        <w:t>No separation ÷ unitive/procreative dimensions</w:t>
      </w:r>
    </w:p>
    <w:p w:rsidR="00133C92" w:rsidRPr="007F3E3E" w:rsidRDefault="00133C92" w:rsidP="001862E9">
      <w:pPr>
        <w:pStyle w:val="NormalWeb"/>
        <w:numPr>
          <w:ilvl w:val="0"/>
          <w:numId w:val="5"/>
        </w:numPr>
        <w:shd w:val="clear" w:color="auto" w:fill="FFFFFF"/>
        <w:spacing w:after="172" w:line="480" w:lineRule="auto"/>
      </w:pPr>
      <w:r w:rsidRPr="007F3E3E">
        <w:t xml:space="preserve">Respectful of human nature  </w:t>
      </w:r>
    </w:p>
    <w:p w:rsidR="00133C92" w:rsidRPr="007F3E3E" w:rsidRDefault="00133C92" w:rsidP="001862E9">
      <w:pPr>
        <w:pStyle w:val="NormalWeb"/>
        <w:numPr>
          <w:ilvl w:val="0"/>
          <w:numId w:val="5"/>
        </w:numPr>
        <w:shd w:val="clear" w:color="auto" w:fill="FFFFFF"/>
        <w:spacing w:after="172" w:line="480" w:lineRule="auto"/>
      </w:pPr>
      <w:r w:rsidRPr="007F3E3E">
        <w:t>marital intimacy = union of body and soul</w:t>
      </w:r>
    </w:p>
    <w:p w:rsidR="00133C92" w:rsidRPr="007F3E3E" w:rsidRDefault="00133C92" w:rsidP="001862E9">
      <w:pPr>
        <w:pStyle w:val="NormalWeb"/>
        <w:numPr>
          <w:ilvl w:val="1"/>
          <w:numId w:val="4"/>
        </w:numPr>
        <w:shd w:val="clear" w:color="auto" w:fill="FFFFFF"/>
        <w:spacing w:after="172" w:line="480" w:lineRule="auto"/>
        <w:rPr>
          <w:b/>
        </w:rPr>
      </w:pPr>
      <w:r w:rsidRPr="007F3E3E">
        <w:rPr>
          <w:b/>
        </w:rPr>
        <w:t>as an end / goal / objective</w:t>
      </w:r>
    </w:p>
    <w:p w:rsidR="00EF414F" w:rsidRPr="00EF414F" w:rsidRDefault="00EF414F" w:rsidP="00EF414F">
      <w:pPr>
        <w:spacing w:line="480" w:lineRule="auto"/>
        <w:ind w:firstLine="720"/>
        <w:rPr>
          <w:rFonts w:ascii="Times New Roman" w:hAnsi="Times New Roman" w:cs="Times New Roman"/>
          <w:sz w:val="24"/>
          <w:szCs w:val="24"/>
        </w:rPr>
      </w:pPr>
      <w:r w:rsidRPr="00EF414F">
        <w:rPr>
          <w:rFonts w:ascii="Times New Roman" w:hAnsi="Times New Roman" w:cs="Times New Roman"/>
          <w:sz w:val="24"/>
          <w:szCs w:val="24"/>
        </w:rPr>
        <w:lastRenderedPageBreak/>
        <w:t>If there is any infertility as a result of any physical or psychological condition of husband or wife then one must take advantage of the natural cycles which are intri</w:t>
      </w:r>
      <w:r>
        <w:rPr>
          <w:rFonts w:ascii="Times New Roman" w:hAnsi="Times New Roman" w:cs="Times New Roman"/>
          <w:sz w:val="24"/>
          <w:szCs w:val="24"/>
        </w:rPr>
        <w:t>nsic in the reproductive system.</w:t>
      </w:r>
    </w:p>
    <w:p w:rsidR="00EF414F" w:rsidRPr="00EF414F" w:rsidRDefault="00EF414F" w:rsidP="00EF414F">
      <w:pPr>
        <w:spacing w:line="480" w:lineRule="auto"/>
        <w:rPr>
          <w:rFonts w:ascii="Times New Roman" w:hAnsi="Times New Roman" w:cs="Times New Roman"/>
          <w:b/>
          <w:sz w:val="24"/>
          <w:szCs w:val="24"/>
        </w:rPr>
      </w:pPr>
      <w:r w:rsidRPr="00EF414F">
        <w:rPr>
          <w:rFonts w:ascii="Times New Roman" w:hAnsi="Times New Roman" w:cs="Times New Roman"/>
          <w:b/>
          <w:sz w:val="24"/>
          <w:szCs w:val="24"/>
        </w:rPr>
        <w:t>b) as an end:</w:t>
      </w:r>
    </w:p>
    <w:p w:rsidR="00133C92" w:rsidRPr="007F3E3E" w:rsidRDefault="00EF414F" w:rsidP="00EF414F">
      <w:pPr>
        <w:spacing w:line="480" w:lineRule="auto"/>
        <w:ind w:firstLine="720"/>
        <w:rPr>
          <w:rFonts w:ascii="Times New Roman" w:hAnsi="Times New Roman" w:cs="Times New Roman"/>
          <w:sz w:val="24"/>
          <w:szCs w:val="24"/>
        </w:rPr>
      </w:pPr>
      <w:bookmarkStart w:id="0" w:name="_GoBack"/>
      <w:bookmarkEnd w:id="0"/>
      <w:r w:rsidRPr="00EF414F">
        <w:rPr>
          <w:rFonts w:ascii="Times New Roman" w:hAnsi="Times New Roman" w:cs="Times New Roman"/>
          <w:sz w:val="24"/>
          <w:szCs w:val="24"/>
        </w:rPr>
        <w:t>The contraceptive mentality needs to be avoided as these pregnancy/children are ethically considered as evil and these must be sidestepped by any means. Humans must accept God’s plan of creation.</w:t>
      </w:r>
    </w:p>
    <w:p w:rsidR="00133C92" w:rsidRPr="007F3E3E" w:rsidRDefault="00133C92" w:rsidP="001862E9">
      <w:pPr>
        <w:pStyle w:val="NormalWeb"/>
        <w:shd w:val="clear" w:color="auto" w:fill="FFFFFF"/>
        <w:spacing w:before="0" w:beforeAutospacing="0" w:after="172" w:afterAutospacing="0" w:line="480" w:lineRule="auto"/>
        <w:ind w:left="360"/>
      </w:pPr>
    </w:p>
    <w:p w:rsidR="00C74D28" w:rsidRPr="007F3E3E" w:rsidRDefault="00C74D28" w:rsidP="001862E9">
      <w:pPr>
        <w:spacing w:after="0" w:line="480" w:lineRule="auto"/>
        <w:ind w:left="720" w:hanging="720"/>
        <w:rPr>
          <w:rFonts w:ascii="Times New Roman" w:hAnsi="Times New Roman" w:cs="Times New Roman"/>
          <w:sz w:val="24"/>
          <w:szCs w:val="24"/>
        </w:rPr>
      </w:pPr>
    </w:p>
    <w:sectPr w:rsidR="00C74D28" w:rsidRPr="007F3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E9" w:rsidRDefault="00F061E9" w:rsidP="00267851">
      <w:pPr>
        <w:spacing w:after="0" w:line="240" w:lineRule="auto"/>
      </w:pPr>
      <w:r>
        <w:separator/>
      </w:r>
    </w:p>
  </w:endnote>
  <w:endnote w:type="continuationSeparator" w:id="0">
    <w:p w:rsidR="00F061E9" w:rsidRDefault="00F061E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E9" w:rsidRDefault="00F061E9" w:rsidP="00267851">
      <w:pPr>
        <w:spacing w:after="0" w:line="240" w:lineRule="auto"/>
      </w:pPr>
      <w:r>
        <w:separator/>
      </w:r>
    </w:p>
  </w:footnote>
  <w:footnote w:type="continuationSeparator" w:id="0">
    <w:p w:rsidR="00F061E9" w:rsidRDefault="00F061E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C1A7A">
      <w:rPr>
        <w:rFonts w:ascii="Times New Roman" w:hAnsi="Times New Roman" w:cs="Times New Roman"/>
        <w:sz w:val="24"/>
        <w:szCs w:val="24"/>
      </w:rPr>
      <w:t xml:space="preserve">ASSESSMENT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F414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FFC"/>
    <w:multiLevelType w:val="hybridMultilevel"/>
    <w:tmpl w:val="B888D734"/>
    <w:lvl w:ilvl="0" w:tplc="1C149404">
      <w:start w:val="1"/>
      <w:numFmt w:val="bullet"/>
      <w:lvlText w:val="•"/>
      <w:lvlJc w:val="left"/>
      <w:pPr>
        <w:tabs>
          <w:tab w:val="num" w:pos="720"/>
        </w:tabs>
        <w:ind w:left="720" w:hanging="360"/>
      </w:pPr>
      <w:rPr>
        <w:rFonts w:ascii="Arial" w:hAnsi="Arial" w:hint="default"/>
      </w:rPr>
    </w:lvl>
    <w:lvl w:ilvl="1" w:tplc="08A8660E" w:tentative="1">
      <w:start w:val="1"/>
      <w:numFmt w:val="bullet"/>
      <w:lvlText w:val="•"/>
      <w:lvlJc w:val="left"/>
      <w:pPr>
        <w:tabs>
          <w:tab w:val="num" w:pos="1440"/>
        </w:tabs>
        <w:ind w:left="1440" w:hanging="360"/>
      </w:pPr>
      <w:rPr>
        <w:rFonts w:ascii="Arial" w:hAnsi="Arial" w:hint="default"/>
      </w:rPr>
    </w:lvl>
    <w:lvl w:ilvl="2" w:tplc="91FE5E66" w:tentative="1">
      <w:start w:val="1"/>
      <w:numFmt w:val="bullet"/>
      <w:lvlText w:val="•"/>
      <w:lvlJc w:val="left"/>
      <w:pPr>
        <w:tabs>
          <w:tab w:val="num" w:pos="2160"/>
        </w:tabs>
        <w:ind w:left="2160" w:hanging="360"/>
      </w:pPr>
      <w:rPr>
        <w:rFonts w:ascii="Arial" w:hAnsi="Arial" w:hint="default"/>
      </w:rPr>
    </w:lvl>
    <w:lvl w:ilvl="3" w:tplc="D17C3B02" w:tentative="1">
      <w:start w:val="1"/>
      <w:numFmt w:val="bullet"/>
      <w:lvlText w:val="•"/>
      <w:lvlJc w:val="left"/>
      <w:pPr>
        <w:tabs>
          <w:tab w:val="num" w:pos="2880"/>
        </w:tabs>
        <w:ind w:left="2880" w:hanging="360"/>
      </w:pPr>
      <w:rPr>
        <w:rFonts w:ascii="Arial" w:hAnsi="Arial" w:hint="default"/>
      </w:rPr>
    </w:lvl>
    <w:lvl w:ilvl="4" w:tplc="17EE6860" w:tentative="1">
      <w:start w:val="1"/>
      <w:numFmt w:val="bullet"/>
      <w:lvlText w:val="•"/>
      <w:lvlJc w:val="left"/>
      <w:pPr>
        <w:tabs>
          <w:tab w:val="num" w:pos="3600"/>
        </w:tabs>
        <w:ind w:left="3600" w:hanging="360"/>
      </w:pPr>
      <w:rPr>
        <w:rFonts w:ascii="Arial" w:hAnsi="Arial" w:hint="default"/>
      </w:rPr>
    </w:lvl>
    <w:lvl w:ilvl="5" w:tplc="9E64DF2A" w:tentative="1">
      <w:start w:val="1"/>
      <w:numFmt w:val="bullet"/>
      <w:lvlText w:val="•"/>
      <w:lvlJc w:val="left"/>
      <w:pPr>
        <w:tabs>
          <w:tab w:val="num" w:pos="4320"/>
        </w:tabs>
        <w:ind w:left="4320" w:hanging="360"/>
      </w:pPr>
      <w:rPr>
        <w:rFonts w:ascii="Arial" w:hAnsi="Arial" w:hint="default"/>
      </w:rPr>
    </w:lvl>
    <w:lvl w:ilvl="6" w:tplc="FEE6627A" w:tentative="1">
      <w:start w:val="1"/>
      <w:numFmt w:val="bullet"/>
      <w:lvlText w:val="•"/>
      <w:lvlJc w:val="left"/>
      <w:pPr>
        <w:tabs>
          <w:tab w:val="num" w:pos="5040"/>
        </w:tabs>
        <w:ind w:left="5040" w:hanging="360"/>
      </w:pPr>
      <w:rPr>
        <w:rFonts w:ascii="Arial" w:hAnsi="Arial" w:hint="default"/>
      </w:rPr>
    </w:lvl>
    <w:lvl w:ilvl="7" w:tplc="78F4944A" w:tentative="1">
      <w:start w:val="1"/>
      <w:numFmt w:val="bullet"/>
      <w:lvlText w:val="•"/>
      <w:lvlJc w:val="left"/>
      <w:pPr>
        <w:tabs>
          <w:tab w:val="num" w:pos="5760"/>
        </w:tabs>
        <w:ind w:left="5760" w:hanging="360"/>
      </w:pPr>
      <w:rPr>
        <w:rFonts w:ascii="Arial" w:hAnsi="Arial" w:hint="default"/>
      </w:rPr>
    </w:lvl>
    <w:lvl w:ilvl="8" w:tplc="5E7AC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1D3941"/>
    <w:multiLevelType w:val="hybridMultilevel"/>
    <w:tmpl w:val="3FF4D376"/>
    <w:lvl w:ilvl="0" w:tplc="D4486E96">
      <w:start w:val="1"/>
      <w:numFmt w:val="lowerLetter"/>
      <w:lvlText w:val="%1)"/>
      <w:lvlJc w:val="left"/>
      <w:pPr>
        <w:tabs>
          <w:tab w:val="num" w:pos="720"/>
        </w:tabs>
        <w:ind w:left="720" w:hanging="360"/>
      </w:pPr>
    </w:lvl>
    <w:lvl w:ilvl="1" w:tplc="CA00DCC2">
      <w:start w:val="1"/>
      <w:numFmt w:val="lowerLetter"/>
      <w:lvlText w:val="%2)"/>
      <w:lvlJc w:val="left"/>
      <w:pPr>
        <w:tabs>
          <w:tab w:val="num" w:pos="1440"/>
        </w:tabs>
        <w:ind w:left="1440" w:hanging="360"/>
      </w:pPr>
    </w:lvl>
    <w:lvl w:ilvl="2" w:tplc="C31457F6" w:tentative="1">
      <w:start w:val="1"/>
      <w:numFmt w:val="lowerLetter"/>
      <w:lvlText w:val="%3)"/>
      <w:lvlJc w:val="left"/>
      <w:pPr>
        <w:tabs>
          <w:tab w:val="num" w:pos="2160"/>
        </w:tabs>
        <w:ind w:left="2160" w:hanging="360"/>
      </w:pPr>
    </w:lvl>
    <w:lvl w:ilvl="3" w:tplc="D570C01A" w:tentative="1">
      <w:start w:val="1"/>
      <w:numFmt w:val="lowerLetter"/>
      <w:lvlText w:val="%4)"/>
      <w:lvlJc w:val="left"/>
      <w:pPr>
        <w:tabs>
          <w:tab w:val="num" w:pos="2880"/>
        </w:tabs>
        <w:ind w:left="2880" w:hanging="360"/>
      </w:pPr>
    </w:lvl>
    <w:lvl w:ilvl="4" w:tplc="2C9A7D38" w:tentative="1">
      <w:start w:val="1"/>
      <w:numFmt w:val="lowerLetter"/>
      <w:lvlText w:val="%5)"/>
      <w:lvlJc w:val="left"/>
      <w:pPr>
        <w:tabs>
          <w:tab w:val="num" w:pos="3600"/>
        </w:tabs>
        <w:ind w:left="3600" w:hanging="360"/>
      </w:pPr>
    </w:lvl>
    <w:lvl w:ilvl="5" w:tplc="407425D6" w:tentative="1">
      <w:start w:val="1"/>
      <w:numFmt w:val="lowerLetter"/>
      <w:lvlText w:val="%6)"/>
      <w:lvlJc w:val="left"/>
      <w:pPr>
        <w:tabs>
          <w:tab w:val="num" w:pos="4320"/>
        </w:tabs>
        <w:ind w:left="4320" w:hanging="360"/>
      </w:pPr>
    </w:lvl>
    <w:lvl w:ilvl="6" w:tplc="01546E68" w:tentative="1">
      <w:start w:val="1"/>
      <w:numFmt w:val="lowerLetter"/>
      <w:lvlText w:val="%7)"/>
      <w:lvlJc w:val="left"/>
      <w:pPr>
        <w:tabs>
          <w:tab w:val="num" w:pos="5040"/>
        </w:tabs>
        <w:ind w:left="5040" w:hanging="360"/>
      </w:pPr>
    </w:lvl>
    <w:lvl w:ilvl="7" w:tplc="2DBABF12" w:tentative="1">
      <w:start w:val="1"/>
      <w:numFmt w:val="lowerLetter"/>
      <w:lvlText w:val="%8)"/>
      <w:lvlJc w:val="left"/>
      <w:pPr>
        <w:tabs>
          <w:tab w:val="num" w:pos="5760"/>
        </w:tabs>
        <w:ind w:left="5760" w:hanging="360"/>
      </w:pPr>
    </w:lvl>
    <w:lvl w:ilvl="8" w:tplc="9ED865D6" w:tentative="1">
      <w:start w:val="1"/>
      <w:numFmt w:val="lowerLetter"/>
      <w:lvlText w:val="%9)"/>
      <w:lvlJc w:val="left"/>
      <w:pPr>
        <w:tabs>
          <w:tab w:val="num" w:pos="6480"/>
        </w:tabs>
        <w:ind w:left="6480" w:hanging="360"/>
      </w:pPr>
    </w:lvl>
  </w:abstractNum>
  <w:abstractNum w:abstractNumId="2" w15:restartNumberingAfterBreak="0">
    <w:nsid w:val="285B525C"/>
    <w:multiLevelType w:val="hybridMultilevel"/>
    <w:tmpl w:val="C40EFBC6"/>
    <w:lvl w:ilvl="0" w:tplc="43C08C66">
      <w:start w:val="1"/>
      <w:numFmt w:val="decimal"/>
      <w:lvlText w:val="%1."/>
      <w:lvlJc w:val="left"/>
      <w:pPr>
        <w:ind w:left="1080" w:hanging="360"/>
      </w:pPr>
    </w:lvl>
    <w:lvl w:ilvl="1" w:tplc="B2E6AAB2" w:tentative="1">
      <w:start w:val="1"/>
      <w:numFmt w:val="lowerLetter"/>
      <w:lvlText w:val="%2."/>
      <w:lvlJc w:val="left"/>
      <w:pPr>
        <w:ind w:left="1800" w:hanging="360"/>
      </w:pPr>
    </w:lvl>
    <w:lvl w:ilvl="2" w:tplc="0BAC2736" w:tentative="1">
      <w:start w:val="1"/>
      <w:numFmt w:val="lowerRoman"/>
      <w:lvlText w:val="%3."/>
      <w:lvlJc w:val="right"/>
      <w:pPr>
        <w:ind w:left="2520" w:hanging="180"/>
      </w:pPr>
    </w:lvl>
    <w:lvl w:ilvl="3" w:tplc="B7B6396A" w:tentative="1">
      <w:start w:val="1"/>
      <w:numFmt w:val="decimal"/>
      <w:lvlText w:val="%4."/>
      <w:lvlJc w:val="left"/>
      <w:pPr>
        <w:ind w:left="3240" w:hanging="360"/>
      </w:pPr>
    </w:lvl>
    <w:lvl w:ilvl="4" w:tplc="27A2D650" w:tentative="1">
      <w:start w:val="1"/>
      <w:numFmt w:val="lowerLetter"/>
      <w:lvlText w:val="%5."/>
      <w:lvlJc w:val="left"/>
      <w:pPr>
        <w:ind w:left="3960" w:hanging="360"/>
      </w:pPr>
    </w:lvl>
    <w:lvl w:ilvl="5" w:tplc="5E8CB4A0" w:tentative="1">
      <w:start w:val="1"/>
      <w:numFmt w:val="lowerRoman"/>
      <w:lvlText w:val="%6."/>
      <w:lvlJc w:val="right"/>
      <w:pPr>
        <w:ind w:left="4680" w:hanging="180"/>
      </w:pPr>
    </w:lvl>
    <w:lvl w:ilvl="6" w:tplc="E8466FB2" w:tentative="1">
      <w:start w:val="1"/>
      <w:numFmt w:val="decimal"/>
      <w:lvlText w:val="%7."/>
      <w:lvlJc w:val="left"/>
      <w:pPr>
        <w:ind w:left="5400" w:hanging="360"/>
      </w:pPr>
    </w:lvl>
    <w:lvl w:ilvl="7" w:tplc="8B747FAA" w:tentative="1">
      <w:start w:val="1"/>
      <w:numFmt w:val="lowerLetter"/>
      <w:lvlText w:val="%8."/>
      <w:lvlJc w:val="left"/>
      <w:pPr>
        <w:ind w:left="6120" w:hanging="360"/>
      </w:pPr>
    </w:lvl>
    <w:lvl w:ilvl="8" w:tplc="FCD404F4" w:tentative="1">
      <w:start w:val="1"/>
      <w:numFmt w:val="lowerRoman"/>
      <w:lvlText w:val="%9."/>
      <w:lvlJc w:val="right"/>
      <w:pPr>
        <w:ind w:left="6840" w:hanging="180"/>
      </w:pPr>
    </w:lvl>
  </w:abstractNum>
  <w:abstractNum w:abstractNumId="3" w15:restartNumberingAfterBreak="0">
    <w:nsid w:val="46CE2021"/>
    <w:multiLevelType w:val="hybridMultilevel"/>
    <w:tmpl w:val="8E76B8A2"/>
    <w:lvl w:ilvl="0" w:tplc="E0FCD5FA">
      <w:start w:val="1"/>
      <w:numFmt w:val="bullet"/>
      <w:lvlText w:val="o"/>
      <w:lvlJc w:val="left"/>
      <w:pPr>
        <w:ind w:left="720" w:hanging="360"/>
      </w:pPr>
      <w:rPr>
        <w:rFonts w:ascii="Courier New" w:hAnsi="Courier New" w:cs="Courier New" w:hint="default"/>
      </w:rPr>
    </w:lvl>
    <w:lvl w:ilvl="1" w:tplc="98A0B534" w:tentative="1">
      <w:start w:val="1"/>
      <w:numFmt w:val="bullet"/>
      <w:lvlText w:val="o"/>
      <w:lvlJc w:val="left"/>
      <w:pPr>
        <w:ind w:left="1440" w:hanging="360"/>
      </w:pPr>
      <w:rPr>
        <w:rFonts w:ascii="Courier New" w:hAnsi="Courier New" w:cs="Courier New" w:hint="default"/>
      </w:rPr>
    </w:lvl>
    <w:lvl w:ilvl="2" w:tplc="135C10C2" w:tentative="1">
      <w:start w:val="1"/>
      <w:numFmt w:val="bullet"/>
      <w:lvlText w:val=""/>
      <w:lvlJc w:val="left"/>
      <w:pPr>
        <w:ind w:left="2160" w:hanging="360"/>
      </w:pPr>
      <w:rPr>
        <w:rFonts w:ascii="Wingdings" w:hAnsi="Wingdings" w:hint="default"/>
      </w:rPr>
    </w:lvl>
    <w:lvl w:ilvl="3" w:tplc="68DC3568" w:tentative="1">
      <w:start w:val="1"/>
      <w:numFmt w:val="bullet"/>
      <w:lvlText w:val=""/>
      <w:lvlJc w:val="left"/>
      <w:pPr>
        <w:ind w:left="2880" w:hanging="360"/>
      </w:pPr>
      <w:rPr>
        <w:rFonts w:ascii="Symbol" w:hAnsi="Symbol" w:hint="default"/>
      </w:rPr>
    </w:lvl>
    <w:lvl w:ilvl="4" w:tplc="1ED8B0F0" w:tentative="1">
      <w:start w:val="1"/>
      <w:numFmt w:val="bullet"/>
      <w:lvlText w:val="o"/>
      <w:lvlJc w:val="left"/>
      <w:pPr>
        <w:ind w:left="3600" w:hanging="360"/>
      </w:pPr>
      <w:rPr>
        <w:rFonts w:ascii="Courier New" w:hAnsi="Courier New" w:cs="Courier New" w:hint="default"/>
      </w:rPr>
    </w:lvl>
    <w:lvl w:ilvl="5" w:tplc="8CA4FE64" w:tentative="1">
      <w:start w:val="1"/>
      <w:numFmt w:val="bullet"/>
      <w:lvlText w:val=""/>
      <w:lvlJc w:val="left"/>
      <w:pPr>
        <w:ind w:left="4320" w:hanging="360"/>
      </w:pPr>
      <w:rPr>
        <w:rFonts w:ascii="Wingdings" w:hAnsi="Wingdings" w:hint="default"/>
      </w:rPr>
    </w:lvl>
    <w:lvl w:ilvl="6" w:tplc="08BA329A" w:tentative="1">
      <w:start w:val="1"/>
      <w:numFmt w:val="bullet"/>
      <w:lvlText w:val=""/>
      <w:lvlJc w:val="left"/>
      <w:pPr>
        <w:ind w:left="5040" w:hanging="360"/>
      </w:pPr>
      <w:rPr>
        <w:rFonts w:ascii="Symbol" w:hAnsi="Symbol" w:hint="default"/>
      </w:rPr>
    </w:lvl>
    <w:lvl w:ilvl="7" w:tplc="BA2EF324" w:tentative="1">
      <w:start w:val="1"/>
      <w:numFmt w:val="bullet"/>
      <w:lvlText w:val="o"/>
      <w:lvlJc w:val="left"/>
      <w:pPr>
        <w:ind w:left="5760" w:hanging="360"/>
      </w:pPr>
      <w:rPr>
        <w:rFonts w:ascii="Courier New" w:hAnsi="Courier New" w:cs="Courier New" w:hint="default"/>
      </w:rPr>
    </w:lvl>
    <w:lvl w:ilvl="8" w:tplc="739CB868" w:tentative="1">
      <w:start w:val="1"/>
      <w:numFmt w:val="bullet"/>
      <w:lvlText w:val=""/>
      <w:lvlJc w:val="left"/>
      <w:pPr>
        <w:ind w:left="6480" w:hanging="360"/>
      </w:pPr>
      <w:rPr>
        <w:rFonts w:ascii="Wingdings" w:hAnsi="Wingdings" w:hint="default"/>
      </w:rPr>
    </w:lvl>
  </w:abstractNum>
  <w:abstractNum w:abstractNumId="4" w15:restartNumberingAfterBreak="0">
    <w:nsid w:val="74CF0BEA"/>
    <w:multiLevelType w:val="hybridMultilevel"/>
    <w:tmpl w:val="93B4D90C"/>
    <w:lvl w:ilvl="0" w:tplc="D4C8AF08">
      <w:start w:val="1"/>
      <w:numFmt w:val="decimal"/>
      <w:lvlText w:val="%1."/>
      <w:lvlJc w:val="left"/>
      <w:pPr>
        <w:ind w:left="720" w:hanging="360"/>
      </w:pPr>
    </w:lvl>
    <w:lvl w:ilvl="1" w:tplc="5F7C8EC8" w:tentative="1">
      <w:start w:val="1"/>
      <w:numFmt w:val="lowerLetter"/>
      <w:lvlText w:val="%2."/>
      <w:lvlJc w:val="left"/>
      <w:pPr>
        <w:ind w:left="1440" w:hanging="360"/>
      </w:pPr>
    </w:lvl>
    <w:lvl w:ilvl="2" w:tplc="161EC60C" w:tentative="1">
      <w:start w:val="1"/>
      <w:numFmt w:val="lowerRoman"/>
      <w:lvlText w:val="%3."/>
      <w:lvlJc w:val="right"/>
      <w:pPr>
        <w:ind w:left="2160" w:hanging="180"/>
      </w:pPr>
    </w:lvl>
    <w:lvl w:ilvl="3" w:tplc="5D54C0BE" w:tentative="1">
      <w:start w:val="1"/>
      <w:numFmt w:val="decimal"/>
      <w:lvlText w:val="%4."/>
      <w:lvlJc w:val="left"/>
      <w:pPr>
        <w:ind w:left="2880" w:hanging="360"/>
      </w:pPr>
    </w:lvl>
    <w:lvl w:ilvl="4" w:tplc="DA5CBE02" w:tentative="1">
      <w:start w:val="1"/>
      <w:numFmt w:val="lowerLetter"/>
      <w:lvlText w:val="%5."/>
      <w:lvlJc w:val="left"/>
      <w:pPr>
        <w:ind w:left="3600" w:hanging="360"/>
      </w:pPr>
    </w:lvl>
    <w:lvl w:ilvl="5" w:tplc="0A8ABDA0" w:tentative="1">
      <w:start w:val="1"/>
      <w:numFmt w:val="lowerRoman"/>
      <w:lvlText w:val="%6."/>
      <w:lvlJc w:val="right"/>
      <w:pPr>
        <w:ind w:left="4320" w:hanging="180"/>
      </w:pPr>
    </w:lvl>
    <w:lvl w:ilvl="6" w:tplc="59128E94" w:tentative="1">
      <w:start w:val="1"/>
      <w:numFmt w:val="decimal"/>
      <w:lvlText w:val="%7."/>
      <w:lvlJc w:val="left"/>
      <w:pPr>
        <w:ind w:left="5040" w:hanging="360"/>
      </w:pPr>
    </w:lvl>
    <w:lvl w:ilvl="7" w:tplc="61CA1F2C" w:tentative="1">
      <w:start w:val="1"/>
      <w:numFmt w:val="lowerLetter"/>
      <w:lvlText w:val="%8."/>
      <w:lvlJc w:val="left"/>
      <w:pPr>
        <w:ind w:left="5760" w:hanging="360"/>
      </w:pPr>
    </w:lvl>
    <w:lvl w:ilvl="8" w:tplc="401E50DA"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05D84"/>
    <w:rsid w:val="00130A33"/>
    <w:rsid w:val="00133C92"/>
    <w:rsid w:val="00141074"/>
    <w:rsid w:val="001862E9"/>
    <w:rsid w:val="00187C02"/>
    <w:rsid w:val="001A02CC"/>
    <w:rsid w:val="00207C72"/>
    <w:rsid w:val="0025712E"/>
    <w:rsid w:val="00267851"/>
    <w:rsid w:val="002777E7"/>
    <w:rsid w:val="0034125C"/>
    <w:rsid w:val="003716D7"/>
    <w:rsid w:val="00471063"/>
    <w:rsid w:val="004920DE"/>
    <w:rsid w:val="004A07E8"/>
    <w:rsid w:val="00550EFD"/>
    <w:rsid w:val="005C1A7A"/>
    <w:rsid w:val="005C20F1"/>
    <w:rsid w:val="007F3E3E"/>
    <w:rsid w:val="00872A82"/>
    <w:rsid w:val="00877CA7"/>
    <w:rsid w:val="00941F15"/>
    <w:rsid w:val="009A3609"/>
    <w:rsid w:val="00A106AF"/>
    <w:rsid w:val="00A14B65"/>
    <w:rsid w:val="00A33707"/>
    <w:rsid w:val="00A4374D"/>
    <w:rsid w:val="00B405F9"/>
    <w:rsid w:val="00B473CD"/>
    <w:rsid w:val="00B73412"/>
    <w:rsid w:val="00BE681C"/>
    <w:rsid w:val="00C5356B"/>
    <w:rsid w:val="00C74D28"/>
    <w:rsid w:val="00C75C92"/>
    <w:rsid w:val="00CA2688"/>
    <w:rsid w:val="00CF0A51"/>
    <w:rsid w:val="00D26BDF"/>
    <w:rsid w:val="00D5076D"/>
    <w:rsid w:val="00D95087"/>
    <w:rsid w:val="00EF1641"/>
    <w:rsid w:val="00EF414F"/>
    <w:rsid w:val="00F061E9"/>
    <w:rsid w:val="00F94B9F"/>
    <w:rsid w:val="00FC004A"/>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DBAA"/>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Strong">
    <w:name w:val="Strong"/>
    <w:basedOn w:val="DefaultParagraphFont"/>
    <w:uiPriority w:val="22"/>
    <w:qFormat/>
    <w:rsid w:val="00133C92"/>
    <w:rPr>
      <w:b/>
      <w:bCs/>
    </w:rPr>
  </w:style>
  <w:style w:type="paragraph" w:styleId="NormalWeb">
    <w:name w:val="Normal (Web)"/>
    <w:basedOn w:val="Normal"/>
    <w:uiPriority w:val="99"/>
    <w:unhideWhenUsed/>
    <w:rsid w:val="00133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IM lucky</cp:lastModifiedBy>
  <cp:revision>18</cp:revision>
  <dcterms:created xsi:type="dcterms:W3CDTF">2019-04-10T08:13:00Z</dcterms:created>
  <dcterms:modified xsi:type="dcterms:W3CDTF">2019-04-10T10:31:00Z</dcterms:modified>
</cp:coreProperties>
</file>