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86" w:rsidRPr="009A530F" w:rsidRDefault="00C310CC" w:rsidP="009A530F">
      <w:pPr>
        <w:spacing w:line="480" w:lineRule="auto"/>
        <w:rPr>
          <w:rFonts w:ascii="Times New Roman" w:hAnsi="Times New Roman" w:cs="Times New Roman"/>
          <w:b/>
          <w:sz w:val="24"/>
          <w:szCs w:val="24"/>
        </w:rPr>
      </w:pPr>
      <w:r w:rsidRPr="009A530F">
        <w:rPr>
          <w:rFonts w:ascii="Times New Roman" w:hAnsi="Times New Roman" w:cs="Times New Roman"/>
          <w:b/>
          <w:sz w:val="24"/>
          <w:szCs w:val="24"/>
        </w:rPr>
        <w:t xml:space="preserve">Chapter 2: </w:t>
      </w:r>
      <w:r w:rsidRPr="009A530F">
        <w:rPr>
          <w:rFonts w:ascii="Times New Roman" w:hAnsi="Times New Roman" w:cs="Times New Roman"/>
          <w:b/>
          <w:sz w:val="24"/>
          <w:szCs w:val="24"/>
        </w:rPr>
        <w:tab/>
        <w:t>Literature Review</w:t>
      </w:r>
    </w:p>
    <w:p w:rsidR="00EA1486" w:rsidRPr="009A530F" w:rsidRDefault="00C310CC" w:rsidP="009A530F">
      <w:pPr>
        <w:spacing w:line="480" w:lineRule="auto"/>
        <w:rPr>
          <w:rFonts w:ascii="Times New Roman" w:hAnsi="Times New Roman" w:cs="Times New Roman"/>
          <w:b/>
          <w:sz w:val="24"/>
          <w:szCs w:val="24"/>
        </w:rPr>
      </w:pPr>
      <w:r w:rsidRPr="009A530F">
        <w:rPr>
          <w:rFonts w:ascii="Times New Roman" w:hAnsi="Times New Roman" w:cs="Times New Roman"/>
          <w:b/>
          <w:sz w:val="24"/>
          <w:szCs w:val="24"/>
        </w:rPr>
        <w:t>2.1.</w:t>
      </w:r>
      <w:r w:rsidRPr="009A530F">
        <w:rPr>
          <w:rFonts w:ascii="Times New Roman" w:hAnsi="Times New Roman" w:cs="Times New Roman"/>
          <w:b/>
          <w:sz w:val="24"/>
          <w:szCs w:val="24"/>
        </w:rPr>
        <w:tab/>
        <w:t>Introduction</w:t>
      </w:r>
    </w:p>
    <w:p w:rsidR="00EA1486"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In this chapter, we will discuss the b</w:t>
      </w:r>
      <w:r w:rsidR="00DD1636" w:rsidRPr="009A530F">
        <w:rPr>
          <w:rFonts w:ascii="Times New Roman" w:hAnsi="Times New Roman" w:cs="Times New Roman"/>
          <w:sz w:val="24"/>
          <w:szCs w:val="24"/>
        </w:rPr>
        <w:t>roa</w:t>
      </w:r>
      <w:r w:rsidRPr="009A530F">
        <w:rPr>
          <w:rFonts w:ascii="Times New Roman" w:hAnsi="Times New Roman" w:cs="Times New Roman"/>
          <w:sz w:val="24"/>
          <w:szCs w:val="24"/>
        </w:rPr>
        <w:t xml:space="preserve">der concept of sustainable procurement, the </w:t>
      </w:r>
      <w:r w:rsidR="002C1843">
        <w:rPr>
          <w:rFonts w:ascii="Times New Roman" w:hAnsi="Times New Roman" w:cs="Times New Roman"/>
          <w:sz w:val="24"/>
          <w:szCs w:val="24"/>
        </w:rPr>
        <w:t>part</w:t>
      </w:r>
      <w:r w:rsidRPr="009A530F">
        <w:rPr>
          <w:rFonts w:ascii="Times New Roman" w:hAnsi="Times New Roman" w:cs="Times New Roman"/>
          <w:sz w:val="24"/>
          <w:szCs w:val="24"/>
        </w:rPr>
        <w:t xml:space="preserve"> of the government in sustainable procurement and sustainability in the mining industry. It also investigates the impact of sustainable procurement </w:t>
      </w:r>
      <w:r w:rsidR="004E04BB" w:rsidRPr="009A530F">
        <w:rPr>
          <w:rFonts w:ascii="Times New Roman" w:hAnsi="Times New Roman" w:cs="Times New Roman"/>
          <w:sz w:val="24"/>
          <w:szCs w:val="24"/>
        </w:rPr>
        <w:t>practices</w:t>
      </w:r>
      <w:r w:rsidRPr="009A530F">
        <w:rPr>
          <w:rFonts w:ascii="Times New Roman" w:hAnsi="Times New Roman" w:cs="Times New Roman"/>
          <w:sz w:val="24"/>
          <w:szCs w:val="24"/>
        </w:rPr>
        <w:t xml:space="preserve"> in the non-financial </w:t>
      </w:r>
      <w:r w:rsidR="004E04BB" w:rsidRPr="009A530F">
        <w:rPr>
          <w:rFonts w:ascii="Times New Roman" w:hAnsi="Times New Roman" w:cs="Times New Roman"/>
          <w:sz w:val="24"/>
          <w:szCs w:val="24"/>
        </w:rPr>
        <w:t>organization</w:t>
      </w:r>
      <w:r w:rsidRPr="009A530F">
        <w:rPr>
          <w:rFonts w:ascii="Times New Roman" w:hAnsi="Times New Roman" w:cs="Times New Roman"/>
          <w:sz w:val="24"/>
          <w:szCs w:val="24"/>
        </w:rPr>
        <w:t xml:space="preserve"> as well as the operational </w:t>
      </w:r>
      <w:r w:rsidR="004E04BB" w:rsidRPr="009A530F">
        <w:rPr>
          <w:rFonts w:ascii="Times New Roman" w:hAnsi="Times New Roman" w:cs="Times New Roman"/>
          <w:sz w:val="24"/>
          <w:szCs w:val="24"/>
        </w:rPr>
        <w:t>organization</w:t>
      </w:r>
      <w:r w:rsidRPr="009A530F">
        <w:rPr>
          <w:rFonts w:ascii="Times New Roman" w:hAnsi="Times New Roman" w:cs="Times New Roman"/>
          <w:sz w:val="24"/>
          <w:szCs w:val="24"/>
        </w:rPr>
        <w:t xml:space="preserve"> of the mining industry i</w:t>
      </w:r>
      <w:r w:rsidRPr="009A530F">
        <w:rPr>
          <w:rFonts w:ascii="Times New Roman" w:hAnsi="Times New Roman" w:cs="Times New Roman"/>
          <w:sz w:val="24"/>
          <w:szCs w:val="24"/>
        </w:rPr>
        <w:t xml:space="preserve">n Australia. The Literature review for this research paper is extracted from the journal articles, books and other online sources that had relevant information regarding sustainable procurement of the public sector, specifically associated with the mining </w:t>
      </w:r>
      <w:r w:rsidRPr="009A530F">
        <w:rPr>
          <w:rFonts w:ascii="Times New Roman" w:hAnsi="Times New Roman" w:cs="Times New Roman"/>
          <w:sz w:val="24"/>
          <w:szCs w:val="24"/>
        </w:rPr>
        <w:t>industry in Australia. In this part of the report, we will examine the theoretical information disseminated in attempts to understand the sustainable public procurement in the mining industry.</w:t>
      </w:r>
    </w:p>
    <w:p w:rsidR="00EA1486" w:rsidRPr="009A530F" w:rsidRDefault="00C310CC" w:rsidP="009A530F">
      <w:pPr>
        <w:spacing w:line="480" w:lineRule="auto"/>
        <w:rPr>
          <w:rFonts w:ascii="Times New Roman" w:hAnsi="Times New Roman" w:cs="Times New Roman"/>
          <w:b/>
          <w:sz w:val="24"/>
          <w:szCs w:val="24"/>
        </w:rPr>
      </w:pPr>
      <w:r w:rsidRPr="009A530F">
        <w:rPr>
          <w:rFonts w:ascii="Times New Roman" w:hAnsi="Times New Roman" w:cs="Times New Roman"/>
          <w:b/>
          <w:sz w:val="24"/>
          <w:szCs w:val="24"/>
        </w:rPr>
        <w:t>2.2.</w:t>
      </w:r>
      <w:r w:rsidRPr="009A530F">
        <w:rPr>
          <w:rFonts w:ascii="Times New Roman" w:hAnsi="Times New Roman" w:cs="Times New Roman"/>
          <w:b/>
          <w:sz w:val="24"/>
          <w:szCs w:val="24"/>
        </w:rPr>
        <w:tab/>
        <w:t>Concept of Sustainable Procurement</w:t>
      </w:r>
    </w:p>
    <w:p w:rsidR="00EA1486"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Delmonico et al., (2018</w:t>
      </w:r>
      <w:r w:rsidRPr="009A530F">
        <w:rPr>
          <w:rFonts w:ascii="Times New Roman" w:hAnsi="Times New Roman" w:cs="Times New Roman"/>
          <w:sz w:val="24"/>
          <w:szCs w:val="24"/>
        </w:rPr>
        <w:t xml:space="preserve">) argued that sustainability </w:t>
      </w:r>
      <w:r w:rsidR="002C1843" w:rsidRPr="009A530F">
        <w:rPr>
          <w:rFonts w:ascii="Times New Roman" w:hAnsi="Times New Roman" w:cs="Times New Roman"/>
          <w:sz w:val="24"/>
          <w:szCs w:val="24"/>
        </w:rPr>
        <w:t>concerns</w:t>
      </w:r>
      <w:r w:rsidRPr="009A530F">
        <w:rPr>
          <w:rFonts w:ascii="Times New Roman" w:hAnsi="Times New Roman" w:cs="Times New Roman"/>
          <w:sz w:val="24"/>
          <w:szCs w:val="24"/>
        </w:rPr>
        <w:t xml:space="preserve"> in the supply chain are </w:t>
      </w:r>
      <w:r w:rsidR="002C1843" w:rsidRPr="009A530F">
        <w:rPr>
          <w:rFonts w:ascii="Times New Roman" w:hAnsi="Times New Roman" w:cs="Times New Roman"/>
          <w:sz w:val="24"/>
          <w:szCs w:val="24"/>
        </w:rPr>
        <w:t>linked</w:t>
      </w:r>
      <w:r w:rsidRPr="009A530F">
        <w:rPr>
          <w:rFonts w:ascii="Times New Roman" w:hAnsi="Times New Roman" w:cs="Times New Roman"/>
          <w:sz w:val="24"/>
          <w:szCs w:val="24"/>
        </w:rPr>
        <w:t xml:space="preserve"> with growing risks of </w:t>
      </w:r>
      <w:r w:rsidR="004E04BB" w:rsidRPr="009A530F">
        <w:rPr>
          <w:rFonts w:ascii="Times New Roman" w:hAnsi="Times New Roman" w:cs="Times New Roman"/>
          <w:sz w:val="24"/>
          <w:szCs w:val="24"/>
        </w:rPr>
        <w:t>publicized</w:t>
      </w:r>
      <w:r w:rsidRPr="009A530F">
        <w:rPr>
          <w:rFonts w:ascii="Times New Roman" w:hAnsi="Times New Roman" w:cs="Times New Roman"/>
          <w:sz w:val="24"/>
          <w:szCs w:val="24"/>
        </w:rPr>
        <w:t xml:space="preserve"> disasters and the established campaigns to address the work safety issues, payments and its conditions, </w:t>
      </w:r>
      <w:r w:rsidR="004E04BB" w:rsidRPr="009A530F">
        <w:rPr>
          <w:rFonts w:ascii="Times New Roman" w:hAnsi="Times New Roman" w:cs="Times New Roman"/>
          <w:sz w:val="24"/>
          <w:szCs w:val="24"/>
        </w:rPr>
        <w:t>labours</w:t>
      </w:r>
      <w:r w:rsidRPr="009A530F">
        <w:rPr>
          <w:rFonts w:ascii="Times New Roman" w:hAnsi="Times New Roman" w:cs="Times New Roman"/>
          <w:sz w:val="24"/>
          <w:szCs w:val="24"/>
        </w:rPr>
        <w:t xml:space="preserve"> rights, and environmental considerations. </w:t>
      </w:r>
      <w:r w:rsidRPr="009A530F">
        <w:rPr>
          <w:rFonts w:ascii="Times New Roman" w:hAnsi="Times New Roman" w:cs="Times New Roman"/>
          <w:sz w:val="24"/>
          <w:szCs w:val="24"/>
        </w:rPr>
        <w:t>The public sector procurement process has numerous complications regarding the laws and regulations of the environment and the nature of products or services the sector provides. The production of goods or delivery of services can directly or indirectly af</w:t>
      </w:r>
      <w:r w:rsidRPr="009A530F">
        <w:rPr>
          <w:rFonts w:ascii="Times New Roman" w:hAnsi="Times New Roman" w:cs="Times New Roman"/>
          <w:sz w:val="24"/>
          <w:szCs w:val="24"/>
        </w:rPr>
        <w:t xml:space="preserve">fect the environment and society. </w:t>
      </w:r>
    </w:p>
    <w:p w:rsidR="00EA1486"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 xml:space="preserve">According to Walker et al., (2014) sustainable procurement is the rapidly growing essential practice of the sustainable supply chains in the </w:t>
      </w:r>
      <w:r w:rsidR="002C1843" w:rsidRPr="009A530F">
        <w:rPr>
          <w:rFonts w:ascii="Times New Roman" w:hAnsi="Times New Roman" w:cs="Times New Roman"/>
          <w:sz w:val="24"/>
          <w:szCs w:val="24"/>
        </w:rPr>
        <w:t>evolving frugalit</w:t>
      </w:r>
      <w:r w:rsidRPr="009A530F">
        <w:rPr>
          <w:rFonts w:ascii="Times New Roman" w:hAnsi="Times New Roman" w:cs="Times New Roman"/>
          <w:sz w:val="24"/>
          <w:szCs w:val="24"/>
        </w:rPr>
        <w:t xml:space="preserve">y. The changes in environmental laws </w:t>
      </w:r>
      <w:r w:rsidR="00D00EED" w:rsidRPr="009A530F">
        <w:rPr>
          <w:rFonts w:ascii="Times New Roman" w:hAnsi="Times New Roman" w:cs="Times New Roman"/>
          <w:sz w:val="24"/>
          <w:szCs w:val="24"/>
        </w:rPr>
        <w:t>procurement</w:t>
      </w:r>
      <w:r w:rsidRPr="009A530F">
        <w:rPr>
          <w:rFonts w:ascii="Times New Roman" w:hAnsi="Times New Roman" w:cs="Times New Roman"/>
          <w:sz w:val="24"/>
          <w:szCs w:val="24"/>
        </w:rPr>
        <w:t xml:space="preserve"> in the public </w:t>
      </w:r>
      <w:r w:rsidRPr="009A530F">
        <w:rPr>
          <w:rFonts w:ascii="Times New Roman" w:hAnsi="Times New Roman" w:cs="Times New Roman"/>
          <w:sz w:val="24"/>
          <w:szCs w:val="24"/>
        </w:rPr>
        <w:t xml:space="preserve">sector are steering towards sustainability. During recent decades, the government has taken initiatives to expand sustainability in procurement. In businesses, </w:t>
      </w:r>
      <w:r w:rsidRPr="009A530F">
        <w:rPr>
          <w:rFonts w:ascii="Times New Roman" w:hAnsi="Times New Roman" w:cs="Times New Roman"/>
          <w:sz w:val="24"/>
          <w:szCs w:val="24"/>
        </w:rPr>
        <w:lastRenderedPageBreak/>
        <w:t>contemporary issues are to adopt green Human Resource Management (HRM) that refers to the practi</w:t>
      </w:r>
      <w:r w:rsidRPr="009A530F">
        <w:rPr>
          <w:rFonts w:ascii="Times New Roman" w:hAnsi="Times New Roman" w:cs="Times New Roman"/>
          <w:sz w:val="24"/>
          <w:szCs w:val="24"/>
        </w:rPr>
        <w:t xml:space="preserve">ces of business according to the requirements of the environment (Luthra et al. 2015). </w:t>
      </w:r>
    </w:p>
    <w:p w:rsidR="00EA1486"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According to the stakeholder theory which was developed in 1984 by Freeman, it states that business creates value for all its stakeholders both internal and external. T</w:t>
      </w:r>
      <w:r w:rsidRPr="009A530F">
        <w:rPr>
          <w:rFonts w:ascii="Times New Roman" w:hAnsi="Times New Roman" w:cs="Times New Roman"/>
          <w:sz w:val="24"/>
          <w:szCs w:val="24"/>
        </w:rPr>
        <w:t>he internal stakeholders are employees, and managers, while the external stakeholders are government, suppliers, customers, and community (Touboulic and Walker, 2015). Government regulate all the businesses and restrict them to follow sustainable and green</w:t>
      </w:r>
      <w:r w:rsidRPr="009A530F">
        <w:rPr>
          <w:rFonts w:ascii="Times New Roman" w:hAnsi="Times New Roman" w:cs="Times New Roman"/>
          <w:sz w:val="24"/>
          <w:szCs w:val="24"/>
        </w:rPr>
        <w:t xml:space="preserve"> practices in their activities. The government could also be the customer and purchases different materials and services from private firms. The government mostly purchases electricity, oil, gas, and other natural resources from private companies for its c</w:t>
      </w:r>
      <w:r w:rsidRPr="009A530F">
        <w:rPr>
          <w:rFonts w:ascii="Times New Roman" w:hAnsi="Times New Roman" w:cs="Times New Roman"/>
          <w:sz w:val="24"/>
          <w:szCs w:val="24"/>
        </w:rPr>
        <w:t xml:space="preserve">itizens. Government procurement is on a large scale and has a great influence on the operations of its suppliers. The government mostly choose those parties which are sustainable and follow green practices. The following table shows the composition of the </w:t>
      </w:r>
      <w:r w:rsidRPr="009A530F">
        <w:rPr>
          <w:rFonts w:ascii="Times New Roman" w:hAnsi="Times New Roman" w:cs="Times New Roman"/>
          <w:sz w:val="24"/>
          <w:szCs w:val="24"/>
        </w:rPr>
        <w:t xml:space="preserve">mining market in Australia based on the operating revenue in 2017.  </w:t>
      </w:r>
    </w:p>
    <w:p w:rsidR="00EA1486" w:rsidRPr="009A530F" w:rsidRDefault="00C310CC" w:rsidP="009A530F">
      <w:pPr>
        <w:spacing w:line="480" w:lineRule="auto"/>
        <w:rPr>
          <w:rFonts w:ascii="Times New Roman" w:hAnsi="Times New Roman" w:cs="Times New Roman"/>
          <w:b/>
          <w:sz w:val="24"/>
          <w:szCs w:val="24"/>
        </w:rPr>
      </w:pPr>
      <w:r w:rsidRPr="009A530F">
        <w:rPr>
          <w:rFonts w:ascii="Times New Roman" w:hAnsi="Times New Roman" w:cs="Times New Roman"/>
          <w:b/>
          <w:sz w:val="24"/>
          <w:szCs w:val="24"/>
        </w:rPr>
        <w:t xml:space="preserve">2.2.1 Definition of Sustainable </w:t>
      </w:r>
      <w:r w:rsidR="002D1292" w:rsidRPr="009A530F">
        <w:rPr>
          <w:rFonts w:ascii="Times New Roman" w:hAnsi="Times New Roman" w:cs="Times New Roman"/>
          <w:b/>
          <w:sz w:val="24"/>
          <w:szCs w:val="24"/>
        </w:rPr>
        <w:t xml:space="preserve">Procurement </w:t>
      </w:r>
    </w:p>
    <w:p w:rsidR="00EA1486"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 xml:space="preserve">Sustainable procurement is the emerging concept driven by the growing contribution of the corporation in Corporate Social Responsibility (CSR) and sustainability programs. According to Ruparathna and KasunHewage (2015), Sustainable Procurement is </w:t>
      </w:r>
      <w:r w:rsidR="002C1843">
        <w:rPr>
          <w:rFonts w:ascii="Times New Roman" w:hAnsi="Times New Roman" w:cs="Times New Roman"/>
          <w:sz w:val="24"/>
          <w:szCs w:val="24"/>
        </w:rPr>
        <w:t>stated</w:t>
      </w:r>
      <w:r w:rsidRPr="009A530F">
        <w:rPr>
          <w:rFonts w:ascii="Times New Roman" w:hAnsi="Times New Roman" w:cs="Times New Roman"/>
          <w:sz w:val="24"/>
          <w:szCs w:val="24"/>
        </w:rPr>
        <w:t xml:space="preserve"> as</w:t>
      </w:r>
      <w:r w:rsidRPr="009A530F">
        <w:rPr>
          <w:rFonts w:ascii="Times New Roman" w:hAnsi="Times New Roman" w:cs="Times New Roman"/>
          <w:sz w:val="24"/>
          <w:szCs w:val="24"/>
        </w:rPr>
        <w:t xml:space="preserve"> a process by which organizations meet their needs and achieve lifetime value for money for goods and services by </w:t>
      </w:r>
      <w:r w:rsidR="002C1843" w:rsidRPr="009A530F">
        <w:rPr>
          <w:rFonts w:ascii="Times New Roman" w:hAnsi="Times New Roman" w:cs="Times New Roman"/>
          <w:sz w:val="24"/>
          <w:szCs w:val="24"/>
        </w:rPr>
        <w:t>watching profits</w:t>
      </w:r>
      <w:r w:rsidRPr="009A530F">
        <w:rPr>
          <w:rFonts w:ascii="Times New Roman" w:hAnsi="Times New Roman" w:cs="Times New Roman"/>
          <w:sz w:val="24"/>
          <w:szCs w:val="24"/>
        </w:rPr>
        <w:t xml:space="preserve"> not solely for the organisation themselves, but also for the society as well as the economy while reducing the environmental </w:t>
      </w:r>
      <w:r w:rsidRPr="009A530F">
        <w:rPr>
          <w:rFonts w:ascii="Times New Roman" w:hAnsi="Times New Roman" w:cs="Times New Roman"/>
          <w:sz w:val="24"/>
          <w:szCs w:val="24"/>
        </w:rPr>
        <w:t>damage.</w:t>
      </w:r>
    </w:p>
    <w:p w:rsidR="00DD1636" w:rsidRPr="009A530F" w:rsidRDefault="00C310CC" w:rsidP="009A530F">
      <w:pPr>
        <w:spacing w:line="480" w:lineRule="auto"/>
        <w:rPr>
          <w:rFonts w:ascii="Times New Roman" w:hAnsi="Times New Roman" w:cs="Times New Roman"/>
          <w:sz w:val="24"/>
          <w:szCs w:val="24"/>
          <w:highlight w:val="yellow"/>
        </w:rPr>
      </w:pPr>
      <w:r w:rsidRPr="009A530F">
        <w:rPr>
          <w:rFonts w:ascii="Times New Roman" w:hAnsi="Times New Roman" w:cs="Times New Roman"/>
          <w:b/>
          <w:sz w:val="24"/>
          <w:szCs w:val="24"/>
        </w:rPr>
        <w:t>Sustainable Procurement</w:t>
      </w:r>
      <w:r w:rsidR="00C91D32" w:rsidRPr="009A530F">
        <w:rPr>
          <w:rFonts w:ascii="Times New Roman" w:hAnsi="Times New Roman" w:cs="Times New Roman"/>
          <w:sz w:val="24"/>
          <w:szCs w:val="24"/>
        </w:rPr>
        <w:t>incorporates</w:t>
      </w:r>
      <w:r w:rsidRPr="009A530F">
        <w:rPr>
          <w:rFonts w:ascii="Times New Roman" w:hAnsi="Times New Roman" w:cs="Times New Roman"/>
          <w:sz w:val="24"/>
          <w:szCs w:val="24"/>
        </w:rPr>
        <w:t xml:space="preserve"> requirements, </w:t>
      </w:r>
      <w:r w:rsidR="00C91D32" w:rsidRPr="009A530F">
        <w:rPr>
          <w:rFonts w:ascii="Times New Roman" w:hAnsi="Times New Roman" w:cs="Times New Roman"/>
          <w:sz w:val="24"/>
          <w:szCs w:val="24"/>
        </w:rPr>
        <w:t>terms</w:t>
      </w:r>
      <w:r w:rsidRPr="009A530F">
        <w:rPr>
          <w:rFonts w:ascii="Times New Roman" w:hAnsi="Times New Roman" w:cs="Times New Roman"/>
          <w:sz w:val="24"/>
          <w:szCs w:val="24"/>
        </w:rPr>
        <w:t xml:space="preserve"> and </w:t>
      </w:r>
      <w:r w:rsidR="00C91D32" w:rsidRPr="009A530F">
        <w:rPr>
          <w:rFonts w:ascii="Times New Roman" w:hAnsi="Times New Roman" w:cs="Times New Roman"/>
          <w:sz w:val="24"/>
          <w:szCs w:val="24"/>
        </w:rPr>
        <w:t>standards</w:t>
      </w:r>
      <w:r w:rsidRPr="009A530F">
        <w:rPr>
          <w:rFonts w:ascii="Times New Roman" w:hAnsi="Times New Roman" w:cs="Times New Roman"/>
          <w:sz w:val="24"/>
          <w:szCs w:val="24"/>
        </w:rPr>
        <w:t xml:space="preserve"> that are </w:t>
      </w:r>
      <w:r w:rsidR="00C91D32" w:rsidRPr="009A530F">
        <w:rPr>
          <w:rFonts w:ascii="Times New Roman" w:hAnsi="Times New Roman" w:cs="Times New Roman"/>
          <w:sz w:val="24"/>
          <w:szCs w:val="24"/>
        </w:rPr>
        <w:t>harmonious</w:t>
      </w:r>
      <w:r w:rsidRPr="009A530F">
        <w:rPr>
          <w:rFonts w:ascii="Times New Roman" w:hAnsi="Times New Roman" w:cs="Times New Roman"/>
          <w:sz w:val="24"/>
          <w:szCs w:val="24"/>
        </w:rPr>
        <w:t xml:space="preserve"> with the </w:t>
      </w:r>
      <w:r w:rsidR="00C91D32" w:rsidRPr="009A530F">
        <w:rPr>
          <w:rFonts w:ascii="Times New Roman" w:hAnsi="Times New Roman" w:cs="Times New Roman"/>
          <w:sz w:val="24"/>
          <w:szCs w:val="24"/>
        </w:rPr>
        <w:t>safety</w:t>
      </w:r>
      <w:r w:rsidRPr="009A530F">
        <w:rPr>
          <w:rFonts w:ascii="Times New Roman" w:hAnsi="Times New Roman" w:cs="Times New Roman"/>
          <w:sz w:val="24"/>
          <w:szCs w:val="24"/>
        </w:rPr>
        <w:t xml:space="preserve"> of the environment and the </w:t>
      </w:r>
      <w:r w:rsidR="00C91D32" w:rsidRPr="009A530F">
        <w:rPr>
          <w:rFonts w:ascii="Times New Roman" w:hAnsi="Times New Roman" w:cs="Times New Roman"/>
          <w:sz w:val="24"/>
          <w:szCs w:val="24"/>
        </w:rPr>
        <w:t>social order</w:t>
      </w:r>
      <w:r w:rsidRPr="009A530F">
        <w:rPr>
          <w:rFonts w:ascii="Times New Roman" w:hAnsi="Times New Roman" w:cs="Times New Roman"/>
          <w:sz w:val="24"/>
          <w:szCs w:val="24"/>
        </w:rPr>
        <w:t xml:space="preserve">. It is not </w:t>
      </w:r>
      <w:r w:rsidR="00C91D32" w:rsidRPr="009A530F">
        <w:rPr>
          <w:rFonts w:ascii="Times New Roman" w:hAnsi="Times New Roman" w:cs="Times New Roman"/>
          <w:sz w:val="24"/>
          <w:szCs w:val="24"/>
        </w:rPr>
        <w:t>merely</w:t>
      </w:r>
      <w:r w:rsidRPr="009A530F">
        <w:rPr>
          <w:rFonts w:ascii="Times New Roman" w:hAnsi="Times New Roman" w:cs="Times New Roman"/>
          <w:sz w:val="24"/>
          <w:szCs w:val="24"/>
        </w:rPr>
        <w:t xml:space="preserve"> about not using child </w:t>
      </w:r>
      <w:r w:rsidRPr="009A530F">
        <w:rPr>
          <w:rFonts w:ascii="Times New Roman" w:hAnsi="Times New Roman" w:cs="Times New Roman"/>
          <w:sz w:val="24"/>
          <w:szCs w:val="24"/>
        </w:rPr>
        <w:lastRenderedPageBreak/>
        <w:t xml:space="preserve">labour or </w:t>
      </w:r>
      <w:r w:rsidR="00C91D32" w:rsidRPr="009A530F">
        <w:rPr>
          <w:rFonts w:ascii="Times New Roman" w:hAnsi="Times New Roman" w:cs="Times New Roman"/>
          <w:sz w:val="24"/>
          <w:szCs w:val="24"/>
        </w:rPr>
        <w:t>banned</w:t>
      </w:r>
      <w:r w:rsidRPr="009A530F">
        <w:rPr>
          <w:rFonts w:ascii="Times New Roman" w:hAnsi="Times New Roman" w:cs="Times New Roman"/>
          <w:sz w:val="24"/>
          <w:szCs w:val="24"/>
        </w:rPr>
        <w:t xml:space="preserve"> chemicals that can </w:t>
      </w:r>
      <w:r w:rsidR="00C91D32" w:rsidRPr="009A530F">
        <w:rPr>
          <w:rFonts w:ascii="Times New Roman" w:hAnsi="Times New Roman" w:cs="Times New Roman"/>
          <w:sz w:val="24"/>
          <w:szCs w:val="24"/>
        </w:rPr>
        <w:t>harm</w:t>
      </w:r>
      <w:r w:rsidRPr="009A530F">
        <w:rPr>
          <w:rFonts w:ascii="Times New Roman" w:hAnsi="Times New Roman" w:cs="Times New Roman"/>
          <w:sz w:val="24"/>
          <w:szCs w:val="24"/>
        </w:rPr>
        <w:t xml:space="preserve"> the </w:t>
      </w:r>
      <w:r w:rsidR="00C91D32" w:rsidRPr="009A530F">
        <w:rPr>
          <w:rFonts w:ascii="Times New Roman" w:hAnsi="Times New Roman" w:cs="Times New Roman"/>
          <w:sz w:val="24"/>
          <w:szCs w:val="24"/>
        </w:rPr>
        <w:t>atmosphere</w:t>
      </w:r>
      <w:r w:rsidRPr="009A530F">
        <w:rPr>
          <w:rFonts w:ascii="Times New Roman" w:hAnsi="Times New Roman" w:cs="Times New Roman"/>
          <w:sz w:val="24"/>
          <w:szCs w:val="24"/>
        </w:rPr>
        <w:t xml:space="preserve"> and </w:t>
      </w:r>
      <w:r w:rsidR="00C91D32" w:rsidRPr="009A530F">
        <w:rPr>
          <w:rFonts w:ascii="Times New Roman" w:hAnsi="Times New Roman" w:cs="Times New Roman"/>
          <w:sz w:val="24"/>
          <w:szCs w:val="24"/>
        </w:rPr>
        <w:t>public</w:t>
      </w:r>
      <w:r w:rsidRPr="009A530F">
        <w:rPr>
          <w:rFonts w:ascii="Times New Roman" w:hAnsi="Times New Roman" w:cs="Times New Roman"/>
          <w:sz w:val="24"/>
          <w:szCs w:val="24"/>
        </w:rPr>
        <w:t xml:space="preserve"> health</w:t>
      </w:r>
      <w:r w:rsidR="007469B3" w:rsidRPr="009A530F">
        <w:rPr>
          <w:rFonts w:ascii="Times New Roman" w:hAnsi="Times New Roman" w:cs="Times New Roman"/>
          <w:sz w:val="24"/>
          <w:szCs w:val="24"/>
        </w:rPr>
        <w:t xml:space="preserve"> (Sharma et al., 2015)</w:t>
      </w:r>
      <w:r w:rsidRPr="009A530F">
        <w:rPr>
          <w:rFonts w:ascii="Times New Roman" w:hAnsi="Times New Roman" w:cs="Times New Roman"/>
          <w:sz w:val="24"/>
          <w:szCs w:val="24"/>
        </w:rPr>
        <w:t>.</w:t>
      </w:r>
      <w:r w:rsidR="00C91D32" w:rsidRPr="009A530F">
        <w:rPr>
          <w:rFonts w:ascii="Times New Roman" w:hAnsi="Times New Roman" w:cs="Times New Roman"/>
          <w:sz w:val="24"/>
          <w:szCs w:val="24"/>
        </w:rPr>
        <w:t xml:space="preserve"> Also, </w:t>
      </w:r>
      <w:r w:rsidRPr="009A530F">
        <w:rPr>
          <w:rFonts w:ascii="Times New Roman" w:hAnsi="Times New Roman" w:cs="Times New Roman"/>
          <w:b/>
          <w:sz w:val="24"/>
          <w:szCs w:val="24"/>
        </w:rPr>
        <w:t>Sustainable procurement</w:t>
      </w:r>
      <w:r w:rsidRPr="009A530F">
        <w:rPr>
          <w:rFonts w:ascii="Times New Roman" w:hAnsi="Times New Roman" w:cs="Times New Roman"/>
          <w:sz w:val="24"/>
          <w:szCs w:val="24"/>
        </w:rPr>
        <w:t xml:space="preserve"> is the meeting of </w:t>
      </w:r>
      <w:r w:rsidR="00C91D32" w:rsidRPr="009A530F">
        <w:rPr>
          <w:rFonts w:ascii="Times New Roman" w:hAnsi="Times New Roman" w:cs="Times New Roman"/>
          <w:sz w:val="24"/>
          <w:szCs w:val="24"/>
        </w:rPr>
        <w:t>commercial</w:t>
      </w:r>
      <w:r w:rsidRPr="009A530F">
        <w:rPr>
          <w:rFonts w:ascii="Times New Roman" w:hAnsi="Times New Roman" w:cs="Times New Roman"/>
          <w:sz w:val="24"/>
          <w:szCs w:val="24"/>
        </w:rPr>
        <w:t xml:space="preserve"> needs for </w:t>
      </w:r>
      <w:r w:rsidR="00C91D32" w:rsidRPr="009A530F">
        <w:rPr>
          <w:rFonts w:ascii="Times New Roman" w:hAnsi="Times New Roman" w:cs="Times New Roman"/>
          <w:sz w:val="24"/>
          <w:szCs w:val="24"/>
        </w:rPr>
        <w:t>resources</w:t>
      </w:r>
      <w:r w:rsidRPr="009A530F">
        <w:rPr>
          <w:rFonts w:ascii="Times New Roman" w:hAnsi="Times New Roman" w:cs="Times New Roman"/>
          <w:sz w:val="24"/>
          <w:szCs w:val="24"/>
        </w:rPr>
        <w:t xml:space="preserve">, </w:t>
      </w:r>
      <w:r w:rsidR="00C91D32" w:rsidRPr="009A530F">
        <w:rPr>
          <w:rFonts w:ascii="Times New Roman" w:hAnsi="Times New Roman" w:cs="Times New Roman"/>
          <w:sz w:val="24"/>
          <w:szCs w:val="24"/>
        </w:rPr>
        <w:t>merchandises</w:t>
      </w:r>
      <w:r w:rsidRPr="009A530F">
        <w:rPr>
          <w:rFonts w:ascii="Times New Roman" w:hAnsi="Times New Roman" w:cs="Times New Roman"/>
          <w:sz w:val="24"/>
          <w:szCs w:val="24"/>
        </w:rPr>
        <w:t xml:space="preserve">, utilities and </w:t>
      </w:r>
      <w:r w:rsidR="00C91D32" w:rsidRPr="009A530F">
        <w:rPr>
          <w:rFonts w:ascii="Times New Roman" w:hAnsi="Times New Roman" w:cs="Times New Roman"/>
          <w:sz w:val="24"/>
          <w:szCs w:val="24"/>
        </w:rPr>
        <w:t>facilities</w:t>
      </w:r>
      <w:r w:rsidRPr="009A530F">
        <w:rPr>
          <w:rFonts w:ascii="Times New Roman" w:hAnsi="Times New Roman" w:cs="Times New Roman"/>
          <w:sz w:val="24"/>
          <w:szCs w:val="24"/>
        </w:rPr>
        <w:t xml:space="preserve"> in an environmentally-friendly, </w:t>
      </w:r>
      <w:r w:rsidR="00C91D32" w:rsidRPr="009A530F">
        <w:rPr>
          <w:rFonts w:ascii="Times New Roman" w:hAnsi="Times New Roman" w:cs="Times New Roman"/>
          <w:sz w:val="24"/>
          <w:szCs w:val="24"/>
        </w:rPr>
        <w:t>accountable</w:t>
      </w:r>
      <w:r w:rsidRPr="009A530F">
        <w:rPr>
          <w:rFonts w:ascii="Times New Roman" w:hAnsi="Times New Roman" w:cs="Times New Roman"/>
          <w:sz w:val="24"/>
          <w:szCs w:val="24"/>
        </w:rPr>
        <w:t xml:space="preserve"> and </w:t>
      </w:r>
      <w:r w:rsidR="00C91D32" w:rsidRPr="009A530F">
        <w:rPr>
          <w:rFonts w:ascii="Times New Roman" w:hAnsi="Times New Roman" w:cs="Times New Roman"/>
          <w:sz w:val="24"/>
          <w:szCs w:val="24"/>
        </w:rPr>
        <w:t>moral</w:t>
      </w:r>
      <w:r w:rsidRPr="009A530F">
        <w:rPr>
          <w:rFonts w:ascii="Times New Roman" w:hAnsi="Times New Roman" w:cs="Times New Roman"/>
          <w:sz w:val="24"/>
          <w:szCs w:val="24"/>
        </w:rPr>
        <w:t xml:space="preserve"> way</w:t>
      </w:r>
      <w:r w:rsidR="007469B3" w:rsidRPr="009A530F">
        <w:rPr>
          <w:rFonts w:ascii="Times New Roman" w:hAnsi="Times New Roman" w:cs="Times New Roman"/>
          <w:sz w:val="24"/>
          <w:szCs w:val="24"/>
        </w:rPr>
        <w:t xml:space="preserve"> (Lindon et al., 2014)</w:t>
      </w:r>
      <w:r w:rsidRPr="009A530F">
        <w:rPr>
          <w:rFonts w:ascii="Times New Roman" w:hAnsi="Times New Roman" w:cs="Times New Roman"/>
          <w:sz w:val="24"/>
          <w:szCs w:val="24"/>
        </w:rPr>
        <w:t xml:space="preserve">. </w:t>
      </w:r>
    </w:p>
    <w:p w:rsidR="00B92E7B" w:rsidRPr="009A530F" w:rsidRDefault="00B92E7B" w:rsidP="009A530F">
      <w:pPr>
        <w:spacing w:line="480" w:lineRule="auto"/>
        <w:rPr>
          <w:rFonts w:ascii="Times New Roman" w:hAnsi="Times New Roman" w:cs="Times New Roman"/>
          <w:b/>
          <w:sz w:val="24"/>
          <w:szCs w:val="24"/>
        </w:rPr>
      </w:pPr>
    </w:p>
    <w:p w:rsidR="00EA1486" w:rsidRPr="009A530F" w:rsidRDefault="00C310CC" w:rsidP="009A530F">
      <w:pPr>
        <w:spacing w:line="480" w:lineRule="auto"/>
        <w:rPr>
          <w:rFonts w:ascii="Times New Roman" w:hAnsi="Times New Roman" w:cs="Times New Roman"/>
          <w:b/>
          <w:sz w:val="24"/>
          <w:szCs w:val="24"/>
        </w:rPr>
      </w:pPr>
      <w:r w:rsidRPr="009A530F">
        <w:rPr>
          <w:rFonts w:ascii="Times New Roman" w:hAnsi="Times New Roman" w:cs="Times New Roman"/>
          <w:b/>
          <w:sz w:val="24"/>
          <w:szCs w:val="24"/>
        </w:rPr>
        <w:t xml:space="preserve">2.2.2 Three </w:t>
      </w:r>
      <w:r w:rsidRPr="009A530F">
        <w:rPr>
          <w:rFonts w:ascii="Times New Roman" w:hAnsi="Times New Roman" w:cs="Times New Roman"/>
          <w:b/>
          <w:sz w:val="24"/>
          <w:szCs w:val="24"/>
        </w:rPr>
        <w:t>dimensions of Sustainable Procurement (Environmental, Social and Economic)</w:t>
      </w:r>
    </w:p>
    <w:p w:rsidR="00EA1486"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ab/>
        <w:t xml:space="preserve">Sustainable development in the mining industry incorporates the social, economic, and environmental dimensions at all levels such as locally, nationally, regionally, and globally. </w:t>
      </w:r>
      <w:r w:rsidRPr="009A530F">
        <w:rPr>
          <w:rFonts w:ascii="Times New Roman" w:hAnsi="Times New Roman" w:cs="Times New Roman"/>
          <w:sz w:val="24"/>
          <w:szCs w:val="24"/>
        </w:rPr>
        <w:t>It is dealing with sustainable communities and their environment. It refers to sustaining the ecosystems, natural resources, communities and economy of the country. It is related to both the processes and products in this sector. The sustainability drive b</w:t>
      </w:r>
      <w:r w:rsidRPr="009A530F">
        <w:rPr>
          <w:rFonts w:ascii="Times New Roman" w:hAnsi="Times New Roman" w:cs="Times New Roman"/>
          <w:sz w:val="24"/>
          <w:szCs w:val="24"/>
        </w:rPr>
        <w:t>y the government of Australia was first initiated in the 1990s by conservation movement and the federal government addressed the dispute among the industry economic development and environmental issues- established by the ecologically sustainable developme</w:t>
      </w:r>
      <w:r w:rsidRPr="009A530F">
        <w:rPr>
          <w:rFonts w:ascii="Times New Roman" w:hAnsi="Times New Roman" w:cs="Times New Roman"/>
          <w:sz w:val="24"/>
          <w:szCs w:val="24"/>
        </w:rPr>
        <w:t>nt. ESD and economic development are the active working groups of leaders and form the environment and industry sectors. The common ground was identified to resolve this conflict which was to protect the environment in the exploration and extraction of min</w:t>
      </w:r>
      <w:r w:rsidRPr="009A530F">
        <w:rPr>
          <w:rFonts w:ascii="Times New Roman" w:hAnsi="Times New Roman" w:cs="Times New Roman"/>
          <w:sz w:val="24"/>
          <w:szCs w:val="24"/>
        </w:rPr>
        <w:t>erals and production of energy (</w:t>
      </w:r>
      <w:r w:rsidR="00F03A53" w:rsidRPr="009A530F">
        <w:rPr>
          <w:rFonts w:ascii="Times New Roman" w:hAnsi="Times New Roman" w:cs="Times New Roman"/>
          <w:sz w:val="24"/>
          <w:szCs w:val="24"/>
        </w:rPr>
        <w:t>Ranängen &amp; Åsa, 2017</w:t>
      </w:r>
      <w:r w:rsidRPr="009A530F">
        <w:rPr>
          <w:rFonts w:ascii="Times New Roman" w:hAnsi="Times New Roman" w:cs="Times New Roman"/>
          <w:sz w:val="24"/>
          <w:szCs w:val="24"/>
        </w:rPr>
        <w:t>). This common ground was identified by the recognition of both the parties that protected the interests of both industry and environmental department. Meanwhile, around the globe, all the industries incl</w:t>
      </w:r>
      <w:r w:rsidRPr="009A530F">
        <w:rPr>
          <w:rFonts w:ascii="Times New Roman" w:hAnsi="Times New Roman" w:cs="Times New Roman"/>
          <w:sz w:val="24"/>
          <w:szCs w:val="24"/>
        </w:rPr>
        <w:t xml:space="preserve">uding mining industry joined the </w:t>
      </w:r>
      <w:r w:rsidR="002C1843">
        <w:rPr>
          <w:rFonts w:ascii="Times New Roman" w:hAnsi="Times New Roman" w:cs="Times New Roman"/>
          <w:sz w:val="24"/>
          <w:szCs w:val="24"/>
        </w:rPr>
        <w:t>WBCSB (</w:t>
      </w:r>
      <w:r w:rsidRPr="009A530F">
        <w:rPr>
          <w:rFonts w:ascii="Times New Roman" w:hAnsi="Times New Roman" w:cs="Times New Roman"/>
          <w:sz w:val="24"/>
          <w:szCs w:val="24"/>
        </w:rPr>
        <w:t>World Business Council for Sustainable Development</w:t>
      </w:r>
      <w:r w:rsidR="002C1843">
        <w:rPr>
          <w:rFonts w:ascii="Times New Roman" w:hAnsi="Times New Roman" w:cs="Times New Roman"/>
          <w:sz w:val="24"/>
          <w:szCs w:val="24"/>
        </w:rPr>
        <w:t>)</w:t>
      </w:r>
      <w:r w:rsidRPr="009A530F">
        <w:rPr>
          <w:rFonts w:ascii="Times New Roman" w:hAnsi="Times New Roman" w:cs="Times New Roman"/>
          <w:sz w:val="24"/>
          <w:szCs w:val="24"/>
        </w:rPr>
        <w:t xml:space="preserve"> to adopt the main theme of sustainable development. The pressure state response system shows sustainable development agendas and policies (Mudd, 2010). The human ac</w:t>
      </w:r>
      <w:r w:rsidRPr="009A530F">
        <w:rPr>
          <w:rFonts w:ascii="Times New Roman" w:hAnsi="Times New Roman" w:cs="Times New Roman"/>
          <w:sz w:val="24"/>
          <w:szCs w:val="24"/>
        </w:rPr>
        <w:t xml:space="preserve">tivities </w:t>
      </w:r>
      <w:r w:rsidRPr="009A530F">
        <w:rPr>
          <w:rFonts w:ascii="Times New Roman" w:hAnsi="Times New Roman" w:cs="Times New Roman"/>
          <w:sz w:val="24"/>
          <w:szCs w:val="24"/>
        </w:rPr>
        <w:lastRenderedPageBreak/>
        <w:t>to produce minerals are seen as pressure over the environment. The following figure shows the pressure state response (PSR) system.</w:t>
      </w:r>
    </w:p>
    <w:p w:rsidR="00EA1486"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noProof/>
          <w:sz w:val="24"/>
          <w:szCs w:val="24"/>
        </w:rPr>
        <w:drawing>
          <wp:inline distT="0" distB="0" distL="0" distR="0">
            <wp:extent cx="5640345" cy="308094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383303" name="Picture 1"/>
                    <pic:cNvPicPr>
                      <a:picLocks noChangeAspect="1" noChangeArrowheads="1"/>
                    </pic:cNvPicPr>
                  </pic:nvPicPr>
                  <pic:blipFill>
                    <a:blip r:embed="rId5"/>
                    <a:stretch>
                      <a:fillRect/>
                    </a:stretch>
                  </pic:blipFill>
                  <pic:spPr bwMode="auto">
                    <a:xfrm>
                      <a:off x="0" y="0"/>
                      <a:ext cx="5649337" cy="3085855"/>
                    </a:xfrm>
                    <a:prstGeom prst="rect">
                      <a:avLst/>
                    </a:prstGeom>
                    <a:noFill/>
                    <a:ln w="9525">
                      <a:noFill/>
                      <a:miter lim="800000"/>
                      <a:headEnd/>
                      <a:tailEnd/>
                    </a:ln>
                  </pic:spPr>
                </pic:pic>
              </a:graphicData>
            </a:graphic>
          </wp:inline>
        </w:drawing>
      </w:r>
    </w:p>
    <w:p w:rsidR="00EA1486" w:rsidRPr="009A530F" w:rsidRDefault="00EA1486" w:rsidP="009A530F">
      <w:pPr>
        <w:spacing w:line="480" w:lineRule="auto"/>
        <w:rPr>
          <w:rFonts w:ascii="Times New Roman" w:hAnsi="Times New Roman" w:cs="Times New Roman"/>
          <w:sz w:val="24"/>
          <w:szCs w:val="24"/>
        </w:rPr>
      </w:pPr>
    </w:p>
    <w:p w:rsidR="00EA1486" w:rsidRPr="009A530F" w:rsidRDefault="00C310CC" w:rsidP="009A530F">
      <w:pPr>
        <w:spacing w:line="480" w:lineRule="auto"/>
        <w:rPr>
          <w:rFonts w:ascii="Times New Roman" w:hAnsi="Times New Roman" w:cs="Times New Roman"/>
          <w:b/>
          <w:color w:val="FF0000"/>
          <w:sz w:val="24"/>
          <w:szCs w:val="24"/>
        </w:rPr>
      </w:pPr>
      <w:r w:rsidRPr="009A530F">
        <w:rPr>
          <w:rFonts w:ascii="Times New Roman" w:hAnsi="Times New Roman" w:cs="Times New Roman"/>
          <w:b/>
          <w:sz w:val="24"/>
          <w:szCs w:val="24"/>
        </w:rPr>
        <w:t>2.3.</w:t>
      </w:r>
      <w:r w:rsidRPr="009A530F">
        <w:rPr>
          <w:rFonts w:ascii="Times New Roman" w:hAnsi="Times New Roman" w:cs="Times New Roman"/>
          <w:b/>
          <w:sz w:val="24"/>
          <w:szCs w:val="24"/>
        </w:rPr>
        <w:tab/>
        <w:t>UN standards in sustainable procurement</w:t>
      </w:r>
    </w:p>
    <w:p w:rsidR="00D00EED"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 xml:space="preserve">From procurement guideline and standard points of view of the UN, </w:t>
      </w:r>
      <w:r w:rsidRPr="009A530F">
        <w:rPr>
          <w:rFonts w:ascii="Times New Roman" w:hAnsi="Times New Roman" w:cs="Times New Roman"/>
          <w:sz w:val="24"/>
          <w:szCs w:val="24"/>
        </w:rPr>
        <w:t>sustainable procurement fits well in the current Financial Regulation which necessitates that four general standards ought to be given due thought when practising the procurement function.</w:t>
      </w:r>
    </w:p>
    <w:p w:rsidR="00D00EED" w:rsidRPr="009A530F" w:rsidRDefault="00D00EED" w:rsidP="009A530F">
      <w:pPr>
        <w:spacing w:line="480" w:lineRule="auto"/>
        <w:rPr>
          <w:rFonts w:ascii="Times New Roman" w:hAnsi="Times New Roman" w:cs="Times New Roman"/>
          <w:sz w:val="24"/>
          <w:szCs w:val="24"/>
        </w:rPr>
      </w:pPr>
    </w:p>
    <w:p w:rsidR="00D00EED"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b/>
          <w:sz w:val="24"/>
          <w:szCs w:val="24"/>
        </w:rPr>
        <w:t>Best value for money</w:t>
      </w:r>
      <w:r w:rsidRPr="009A530F">
        <w:rPr>
          <w:rFonts w:ascii="Times New Roman" w:hAnsi="Times New Roman" w:cs="Times New Roman"/>
          <w:sz w:val="24"/>
          <w:szCs w:val="24"/>
        </w:rPr>
        <w:t xml:space="preserve"> – the idea is characterized by the UN as the </w:t>
      </w:r>
      <w:r w:rsidRPr="009A530F">
        <w:rPr>
          <w:rFonts w:ascii="Times New Roman" w:hAnsi="Times New Roman" w:cs="Times New Roman"/>
          <w:sz w:val="24"/>
          <w:szCs w:val="24"/>
        </w:rPr>
        <w:t xml:space="preserve">"enhancement of entire life expenses and quality expected to meet the client's necessities while thinking about potential hazard components and assets accessible".  </w:t>
      </w:r>
    </w:p>
    <w:p w:rsidR="00D00EED"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lastRenderedPageBreak/>
        <w:t>In like manner, economy and adequacy can be conveyed by guaranteeing that quality variable</w:t>
      </w:r>
      <w:r w:rsidRPr="009A530F">
        <w:rPr>
          <w:rFonts w:ascii="Times New Roman" w:hAnsi="Times New Roman" w:cs="Times New Roman"/>
          <w:sz w:val="24"/>
          <w:szCs w:val="24"/>
        </w:rPr>
        <w:t xml:space="preserve">s reach out to social just as ecological execution, where decreased vitality utilization results in more noteworthy efficiencies and long haul costs reserve funds. </w:t>
      </w:r>
    </w:p>
    <w:p w:rsidR="00D00EED"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b/>
          <w:sz w:val="24"/>
          <w:szCs w:val="24"/>
        </w:rPr>
        <w:t>Fairness, integrity and transparency</w:t>
      </w:r>
      <w:r w:rsidRPr="009A530F">
        <w:rPr>
          <w:rFonts w:ascii="Times New Roman" w:hAnsi="Times New Roman" w:cs="Times New Roman"/>
          <w:sz w:val="24"/>
          <w:szCs w:val="24"/>
        </w:rPr>
        <w:t>– the regard of these standards are ensured through the</w:t>
      </w:r>
      <w:r w:rsidRPr="009A530F">
        <w:rPr>
          <w:rFonts w:ascii="Times New Roman" w:hAnsi="Times New Roman" w:cs="Times New Roman"/>
          <w:sz w:val="24"/>
          <w:szCs w:val="24"/>
        </w:rPr>
        <w:t xml:space="preserve"> joining of </w:t>
      </w:r>
      <w:r w:rsidR="007B41F0" w:rsidRPr="009A530F">
        <w:rPr>
          <w:rFonts w:ascii="Times New Roman" w:hAnsi="Times New Roman" w:cs="Times New Roman"/>
          <w:sz w:val="24"/>
          <w:szCs w:val="24"/>
        </w:rPr>
        <w:t>sustainability</w:t>
      </w:r>
      <w:r w:rsidRPr="009A530F">
        <w:rPr>
          <w:rFonts w:ascii="Times New Roman" w:hAnsi="Times New Roman" w:cs="Times New Roman"/>
          <w:sz w:val="24"/>
          <w:szCs w:val="24"/>
        </w:rPr>
        <w:t xml:space="preserve"> criteria at the beginning periods of the procurement procedure. Diminished reputational hazard likewise safeguards the ope</w:t>
      </w:r>
      <w:r w:rsidR="002A1D69" w:rsidRPr="009A530F">
        <w:rPr>
          <w:rFonts w:ascii="Times New Roman" w:hAnsi="Times New Roman" w:cs="Times New Roman"/>
          <w:sz w:val="24"/>
          <w:szCs w:val="24"/>
        </w:rPr>
        <w:t>n picture of uprightness and re</w:t>
      </w:r>
      <w:r w:rsidRPr="009A530F">
        <w:rPr>
          <w:rFonts w:ascii="Times New Roman" w:hAnsi="Times New Roman" w:cs="Times New Roman"/>
          <w:sz w:val="24"/>
          <w:szCs w:val="24"/>
        </w:rPr>
        <w:t>sponsibility of UN Associations.</w:t>
      </w:r>
    </w:p>
    <w:p w:rsidR="00D00EED" w:rsidRPr="009A530F" w:rsidRDefault="00D00EED" w:rsidP="009A530F">
      <w:pPr>
        <w:spacing w:line="480" w:lineRule="auto"/>
        <w:rPr>
          <w:rFonts w:ascii="Times New Roman" w:hAnsi="Times New Roman" w:cs="Times New Roman"/>
          <w:sz w:val="24"/>
          <w:szCs w:val="24"/>
        </w:rPr>
      </w:pPr>
    </w:p>
    <w:p w:rsidR="00D00EED"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b/>
          <w:sz w:val="24"/>
          <w:szCs w:val="24"/>
        </w:rPr>
        <w:t>Effective international competition</w:t>
      </w:r>
      <w:r w:rsidRPr="009A530F">
        <w:rPr>
          <w:rFonts w:ascii="Times New Roman" w:hAnsi="Times New Roman" w:cs="Times New Roman"/>
          <w:sz w:val="24"/>
          <w:szCs w:val="24"/>
        </w:rPr>
        <w:t xml:space="preserve"> – this</w:t>
      </w:r>
      <w:r w:rsidRPr="009A530F">
        <w:rPr>
          <w:rFonts w:ascii="Times New Roman" w:hAnsi="Times New Roman" w:cs="Times New Roman"/>
          <w:sz w:val="24"/>
          <w:szCs w:val="24"/>
        </w:rPr>
        <w:t xml:space="preserve"> idea underlies SP, to maintain powerful challenge, SP must be executed dynamically and in full regard of the privilege of access to the UN advertise for providers from creating nations and nations with economies experiencing significant change. </w:t>
      </w:r>
    </w:p>
    <w:p w:rsidR="00D00EED"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b/>
          <w:sz w:val="24"/>
          <w:szCs w:val="24"/>
        </w:rPr>
        <w:t>The inter</w:t>
      </w:r>
      <w:r w:rsidRPr="009A530F">
        <w:rPr>
          <w:rFonts w:ascii="Times New Roman" w:hAnsi="Times New Roman" w:cs="Times New Roman"/>
          <w:b/>
          <w:sz w:val="24"/>
          <w:szCs w:val="24"/>
        </w:rPr>
        <w:t>est of the UN</w:t>
      </w:r>
      <w:r w:rsidRPr="009A530F">
        <w:rPr>
          <w:rFonts w:ascii="Times New Roman" w:hAnsi="Times New Roman" w:cs="Times New Roman"/>
          <w:sz w:val="24"/>
          <w:szCs w:val="24"/>
        </w:rPr>
        <w:t xml:space="preserve">– SP is obviously to the greatest advantage of UN organizations, as it underpins the arrangement of procurement to their order and to their particular venture targets while guaranteeing economy and proficiency are accomplished. It ought to be </w:t>
      </w:r>
      <w:r w:rsidRPr="009A530F">
        <w:rPr>
          <w:rFonts w:ascii="Times New Roman" w:hAnsi="Times New Roman" w:cs="Times New Roman"/>
          <w:sz w:val="24"/>
          <w:szCs w:val="24"/>
        </w:rPr>
        <w:t>noticed that specific organizations are not exposed to the UN procurement guidelines and tenets - as they have their own.</w:t>
      </w:r>
    </w:p>
    <w:p w:rsidR="00D00EED"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By alluding to suitable natural and social standards, UN procurement ensures the Organization's notoriety by managing organizations th</w:t>
      </w:r>
      <w:r w:rsidRPr="009A530F">
        <w:rPr>
          <w:rFonts w:ascii="Times New Roman" w:hAnsi="Times New Roman" w:cs="Times New Roman"/>
          <w:sz w:val="24"/>
          <w:szCs w:val="24"/>
        </w:rPr>
        <w:t xml:space="preserve">at cling to fitting national legislation. It ought to be noted again that particular offices have their own general legally binding terms and conditions. For </w:t>
      </w:r>
      <w:r w:rsidR="002A1D69" w:rsidRPr="009A530F">
        <w:rPr>
          <w:rFonts w:ascii="Times New Roman" w:hAnsi="Times New Roman" w:cs="Times New Roman"/>
          <w:sz w:val="24"/>
          <w:szCs w:val="24"/>
        </w:rPr>
        <w:t>instance</w:t>
      </w:r>
      <w:r w:rsidRPr="009A530F">
        <w:rPr>
          <w:rFonts w:ascii="Times New Roman" w:hAnsi="Times New Roman" w:cs="Times New Roman"/>
          <w:sz w:val="24"/>
          <w:szCs w:val="24"/>
        </w:rPr>
        <w:t>, the ILO general conditions contain a work provision that expects adherence to a scope of</w:t>
      </w:r>
      <w:r w:rsidRPr="009A530F">
        <w:rPr>
          <w:rFonts w:ascii="Times New Roman" w:hAnsi="Times New Roman" w:cs="Times New Roman"/>
          <w:sz w:val="24"/>
          <w:szCs w:val="24"/>
        </w:rPr>
        <w:t xml:space="preserve"> standards concerning global work models of the ILO. Any infringement of the work statement </w:t>
      </w:r>
      <w:r w:rsidRPr="009A530F">
        <w:rPr>
          <w:rFonts w:ascii="Times New Roman" w:hAnsi="Times New Roman" w:cs="Times New Roman"/>
          <w:sz w:val="24"/>
          <w:szCs w:val="24"/>
        </w:rPr>
        <w:lastRenderedPageBreak/>
        <w:t>by a provider establishes a rupture of agreement and in this manner a premise against which the agreement could be ended by the ILO</w:t>
      </w:r>
      <w:r w:rsidR="009A530F" w:rsidRPr="009A530F">
        <w:rPr>
          <w:rFonts w:ascii="Times New Roman" w:hAnsi="Times New Roman" w:cs="Times New Roman"/>
          <w:sz w:val="24"/>
          <w:szCs w:val="24"/>
        </w:rPr>
        <w:t xml:space="preserve"> (Yakovleva et al., 2017)</w:t>
      </w:r>
      <w:r w:rsidRPr="009A530F">
        <w:rPr>
          <w:rFonts w:ascii="Times New Roman" w:hAnsi="Times New Roman" w:cs="Times New Roman"/>
          <w:sz w:val="24"/>
          <w:szCs w:val="24"/>
        </w:rPr>
        <w:t xml:space="preserve">. </w:t>
      </w:r>
    </w:p>
    <w:p w:rsidR="002A1D69" w:rsidRPr="009A530F" w:rsidRDefault="00C310CC" w:rsidP="009A530F">
      <w:pPr>
        <w:spacing w:line="480" w:lineRule="auto"/>
        <w:rPr>
          <w:rFonts w:ascii="Times New Roman" w:hAnsi="Times New Roman" w:cs="Times New Roman"/>
          <w:b/>
          <w:sz w:val="24"/>
          <w:szCs w:val="24"/>
        </w:rPr>
      </w:pPr>
      <w:r w:rsidRPr="009A530F">
        <w:rPr>
          <w:rFonts w:ascii="Times New Roman" w:hAnsi="Times New Roman" w:cs="Times New Roman"/>
          <w:b/>
          <w:sz w:val="24"/>
          <w:szCs w:val="24"/>
        </w:rPr>
        <w:t>Suppl</w:t>
      </w:r>
      <w:r w:rsidRPr="009A530F">
        <w:rPr>
          <w:rFonts w:ascii="Times New Roman" w:hAnsi="Times New Roman" w:cs="Times New Roman"/>
          <w:b/>
          <w:sz w:val="24"/>
          <w:szCs w:val="24"/>
        </w:rPr>
        <w:t>ier Codes of Conduct</w:t>
      </w:r>
    </w:p>
    <w:p w:rsidR="00D00EED"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 xml:space="preserve">At last, the Supplier Code of Conduct communicates the desires that the UN has of its </w:t>
      </w:r>
      <w:r w:rsidR="002A1D69" w:rsidRPr="009A530F">
        <w:rPr>
          <w:rFonts w:ascii="Times New Roman" w:hAnsi="Times New Roman" w:cs="Times New Roman"/>
          <w:sz w:val="24"/>
          <w:szCs w:val="24"/>
        </w:rPr>
        <w:t>suppliers</w:t>
      </w:r>
      <w:r w:rsidRPr="009A530F">
        <w:rPr>
          <w:rFonts w:ascii="Times New Roman" w:hAnsi="Times New Roman" w:cs="Times New Roman"/>
          <w:sz w:val="24"/>
          <w:szCs w:val="24"/>
        </w:rPr>
        <w:t xml:space="preserve"> and urges them to enrol with the UN Global Compact activity. TheTen Principles of the UN Global Compact cover issues, for example, human ri</w:t>
      </w:r>
      <w:r w:rsidRPr="009A530F">
        <w:rPr>
          <w:rFonts w:ascii="Times New Roman" w:hAnsi="Times New Roman" w:cs="Times New Roman"/>
          <w:sz w:val="24"/>
          <w:szCs w:val="24"/>
        </w:rPr>
        <w:t xml:space="preserve">ghts, work rights, bribery and debasement just as desires on natural administration. Various UN associations have embraced the UN Supplier Code of Conduct (SCC). Others, similar to the ILO, are still to embrace a Code of Conduct. </w:t>
      </w:r>
    </w:p>
    <w:p w:rsidR="005741EF" w:rsidRPr="009A530F" w:rsidRDefault="005741EF" w:rsidP="009A530F">
      <w:pPr>
        <w:spacing w:line="480" w:lineRule="auto"/>
        <w:rPr>
          <w:rFonts w:ascii="Times New Roman" w:hAnsi="Times New Roman" w:cs="Times New Roman"/>
          <w:b/>
          <w:sz w:val="24"/>
          <w:szCs w:val="24"/>
        </w:rPr>
      </w:pPr>
    </w:p>
    <w:p w:rsidR="00EA1486" w:rsidRPr="009A530F" w:rsidRDefault="00C310CC" w:rsidP="009A530F">
      <w:pPr>
        <w:spacing w:line="480" w:lineRule="auto"/>
        <w:rPr>
          <w:rFonts w:ascii="Times New Roman" w:hAnsi="Times New Roman" w:cs="Times New Roman"/>
          <w:b/>
          <w:sz w:val="24"/>
          <w:szCs w:val="24"/>
        </w:rPr>
      </w:pPr>
      <w:r w:rsidRPr="009A530F">
        <w:rPr>
          <w:rFonts w:ascii="Times New Roman" w:hAnsi="Times New Roman" w:cs="Times New Roman"/>
          <w:b/>
          <w:sz w:val="24"/>
          <w:szCs w:val="24"/>
        </w:rPr>
        <w:t xml:space="preserve">2.3.1 UN Policy Framework for sustainable procurement </w:t>
      </w:r>
    </w:p>
    <w:p w:rsidR="00F65505" w:rsidRPr="009A530F" w:rsidRDefault="00C310CC" w:rsidP="009A530F">
      <w:pPr>
        <w:shd w:val="clear" w:color="auto" w:fill="FFFFFF"/>
        <w:spacing w:before="120" w:after="120" w:line="480" w:lineRule="auto"/>
        <w:rPr>
          <w:rFonts w:ascii="Times New Roman" w:eastAsia="Times New Roman" w:hAnsi="Times New Roman" w:cs="Times New Roman"/>
          <w:color w:val="222222"/>
          <w:sz w:val="24"/>
          <w:szCs w:val="24"/>
        </w:rPr>
      </w:pPr>
      <w:r w:rsidRPr="009A530F">
        <w:rPr>
          <w:rFonts w:ascii="Times New Roman" w:eastAsia="Times New Roman" w:hAnsi="Times New Roman" w:cs="Times New Roman"/>
          <w:color w:val="222222"/>
          <w:sz w:val="24"/>
          <w:szCs w:val="24"/>
        </w:rPr>
        <w:t xml:space="preserve">The United Nations Environmental Program, UNEP, drafted economical open obtainment execution rule to help in the thought of </w:t>
      </w:r>
      <w:r w:rsidR="00F833F1" w:rsidRPr="009A530F">
        <w:rPr>
          <w:rFonts w:ascii="Times New Roman" w:eastAsia="Times New Roman" w:hAnsi="Times New Roman" w:cs="Times New Roman"/>
          <w:color w:val="222222"/>
          <w:sz w:val="24"/>
          <w:szCs w:val="24"/>
        </w:rPr>
        <w:t>the social order</w:t>
      </w:r>
      <w:r w:rsidRPr="009A530F">
        <w:rPr>
          <w:rFonts w:ascii="Times New Roman" w:eastAsia="Times New Roman" w:hAnsi="Times New Roman" w:cs="Times New Roman"/>
          <w:color w:val="222222"/>
          <w:sz w:val="24"/>
          <w:szCs w:val="24"/>
        </w:rPr>
        <w:t xml:space="preserve">, </w:t>
      </w:r>
      <w:r w:rsidR="00F833F1" w:rsidRPr="009A530F">
        <w:rPr>
          <w:rFonts w:ascii="Times New Roman" w:eastAsia="Times New Roman" w:hAnsi="Times New Roman" w:cs="Times New Roman"/>
          <w:color w:val="222222"/>
          <w:sz w:val="24"/>
          <w:szCs w:val="24"/>
        </w:rPr>
        <w:t>frugality</w:t>
      </w:r>
      <w:r w:rsidRPr="009A530F">
        <w:rPr>
          <w:rFonts w:ascii="Times New Roman" w:eastAsia="Times New Roman" w:hAnsi="Times New Roman" w:cs="Times New Roman"/>
          <w:color w:val="222222"/>
          <w:sz w:val="24"/>
          <w:szCs w:val="24"/>
        </w:rPr>
        <w:t xml:space="preserve">, and the earth in </w:t>
      </w:r>
      <w:r w:rsidR="007B41F0" w:rsidRPr="009A530F">
        <w:rPr>
          <w:rFonts w:ascii="Times New Roman" w:eastAsia="Times New Roman" w:hAnsi="Times New Roman" w:cs="Times New Roman"/>
          <w:color w:val="222222"/>
          <w:sz w:val="24"/>
          <w:szCs w:val="24"/>
        </w:rPr>
        <w:t>procurement</w:t>
      </w:r>
      <w:r w:rsidRPr="009A530F">
        <w:rPr>
          <w:rFonts w:ascii="Times New Roman" w:eastAsia="Times New Roman" w:hAnsi="Times New Roman" w:cs="Times New Roman"/>
          <w:color w:val="222222"/>
          <w:sz w:val="24"/>
          <w:szCs w:val="24"/>
        </w:rPr>
        <w:t xml:space="preserve"> processes</w:t>
      </w:r>
    </w:p>
    <w:p w:rsidR="00F65505" w:rsidRPr="009A530F" w:rsidRDefault="00C310CC" w:rsidP="009A530F">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9A530F">
        <w:rPr>
          <w:rFonts w:ascii="Times New Roman" w:eastAsia="Times New Roman" w:hAnsi="Times New Roman" w:cs="Times New Roman"/>
          <w:color w:val="222222"/>
          <w:sz w:val="24"/>
          <w:szCs w:val="24"/>
        </w:rPr>
        <w:t>1.</w:t>
      </w:r>
      <w:r w:rsidRPr="009A530F">
        <w:rPr>
          <w:rFonts w:ascii="Times New Roman" w:eastAsia="Times New Roman" w:hAnsi="Times New Roman" w:cs="Times New Roman"/>
          <w:color w:val="222222"/>
          <w:sz w:val="24"/>
          <w:szCs w:val="24"/>
        </w:rPr>
        <w:tab/>
      </w:r>
      <w:r w:rsidRPr="009A530F">
        <w:rPr>
          <w:rFonts w:ascii="Times New Roman" w:eastAsia="Times New Roman" w:hAnsi="Times New Roman" w:cs="Times New Roman"/>
          <w:iCs/>
          <w:color w:val="222222"/>
          <w:sz w:val="24"/>
          <w:szCs w:val="24"/>
        </w:rPr>
        <w:t xml:space="preserve">The project set up and governance structure </w:t>
      </w:r>
      <w:r w:rsidR="00F833F1" w:rsidRPr="009A530F">
        <w:rPr>
          <w:rFonts w:ascii="Times New Roman" w:eastAsia="Times New Roman" w:hAnsi="Times New Roman" w:cs="Times New Roman"/>
          <w:iCs/>
          <w:color w:val="222222"/>
          <w:sz w:val="24"/>
          <w:szCs w:val="24"/>
        </w:rPr>
        <w:t>formation</w:t>
      </w:r>
    </w:p>
    <w:p w:rsidR="00F65505" w:rsidRPr="009A530F" w:rsidRDefault="00C310CC" w:rsidP="009A530F">
      <w:pPr>
        <w:shd w:val="clear" w:color="auto" w:fill="FFFFFF"/>
        <w:spacing w:before="120" w:after="120" w:line="480" w:lineRule="auto"/>
        <w:rPr>
          <w:rFonts w:ascii="Times New Roman" w:eastAsia="Times New Roman" w:hAnsi="Times New Roman" w:cs="Times New Roman"/>
          <w:color w:val="222222"/>
          <w:sz w:val="24"/>
          <w:szCs w:val="24"/>
        </w:rPr>
      </w:pPr>
      <w:r w:rsidRPr="009A530F">
        <w:rPr>
          <w:rFonts w:ascii="Times New Roman" w:eastAsia="Times New Roman" w:hAnsi="Times New Roman" w:cs="Times New Roman"/>
          <w:color w:val="222222"/>
          <w:sz w:val="24"/>
          <w:szCs w:val="24"/>
        </w:rPr>
        <w:t xml:space="preserve">In the undertaking association and set up in the pilot nation of Mauritius, the NFO (Mauritius open obtainment office) set up month to month and every other week pamphlets on the motivation behind open </w:t>
      </w:r>
      <w:r w:rsidR="0016205F" w:rsidRPr="009A530F">
        <w:rPr>
          <w:rFonts w:ascii="Times New Roman" w:eastAsia="Times New Roman" w:hAnsi="Times New Roman" w:cs="Times New Roman"/>
          <w:color w:val="222222"/>
          <w:sz w:val="24"/>
          <w:szCs w:val="24"/>
        </w:rPr>
        <w:t>procurement</w:t>
      </w:r>
      <w:r w:rsidRPr="009A530F">
        <w:rPr>
          <w:rFonts w:ascii="Times New Roman" w:eastAsia="Times New Roman" w:hAnsi="Times New Roman" w:cs="Times New Roman"/>
          <w:color w:val="222222"/>
          <w:sz w:val="24"/>
          <w:szCs w:val="24"/>
        </w:rPr>
        <w:t xml:space="preserve"> which was then utilized as a specialized gadget for later ventures, exercises, and occasions, alongside other applicable data </w:t>
      </w:r>
    </w:p>
    <w:p w:rsidR="00F65505" w:rsidRPr="009A530F" w:rsidRDefault="00C310CC" w:rsidP="009A530F">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9A530F">
        <w:rPr>
          <w:rFonts w:ascii="Times New Roman" w:eastAsia="Times New Roman" w:hAnsi="Times New Roman" w:cs="Times New Roman"/>
          <w:color w:val="222222"/>
          <w:sz w:val="24"/>
          <w:szCs w:val="24"/>
        </w:rPr>
        <w:t>2.</w:t>
      </w:r>
      <w:r w:rsidRPr="009A530F">
        <w:rPr>
          <w:rFonts w:ascii="Times New Roman" w:eastAsia="Times New Roman" w:hAnsi="Times New Roman" w:cs="Times New Roman"/>
          <w:color w:val="222222"/>
          <w:sz w:val="24"/>
          <w:szCs w:val="24"/>
        </w:rPr>
        <w:tab/>
      </w:r>
      <w:r w:rsidRPr="009A530F">
        <w:rPr>
          <w:rFonts w:ascii="Times New Roman" w:eastAsia="Times New Roman" w:hAnsi="Times New Roman" w:cs="Times New Roman"/>
          <w:iCs/>
          <w:color w:val="222222"/>
          <w:sz w:val="24"/>
          <w:szCs w:val="24"/>
        </w:rPr>
        <w:t>Assessment, review, and prioritization</w:t>
      </w:r>
    </w:p>
    <w:p w:rsidR="00F65505" w:rsidRPr="009A530F" w:rsidRDefault="00C310CC" w:rsidP="009A530F">
      <w:pPr>
        <w:shd w:val="clear" w:color="auto" w:fill="FFFFFF"/>
        <w:spacing w:before="120" w:after="120" w:line="480" w:lineRule="auto"/>
        <w:rPr>
          <w:rFonts w:ascii="Times New Roman" w:eastAsia="Times New Roman" w:hAnsi="Times New Roman" w:cs="Times New Roman"/>
          <w:color w:val="222222"/>
          <w:sz w:val="24"/>
          <w:szCs w:val="24"/>
        </w:rPr>
      </w:pPr>
      <w:r w:rsidRPr="009A530F">
        <w:rPr>
          <w:rFonts w:ascii="Times New Roman" w:eastAsia="Times New Roman" w:hAnsi="Times New Roman" w:cs="Times New Roman"/>
          <w:color w:val="222222"/>
          <w:sz w:val="24"/>
          <w:szCs w:val="24"/>
        </w:rPr>
        <w:lastRenderedPageBreak/>
        <w:t xml:space="preserve">The recommended strategy for surveying the adequacy of open </w:t>
      </w:r>
      <w:r w:rsidR="0016205F" w:rsidRPr="009A530F">
        <w:rPr>
          <w:rFonts w:ascii="Times New Roman" w:eastAsia="Times New Roman" w:hAnsi="Times New Roman" w:cs="Times New Roman"/>
          <w:color w:val="222222"/>
          <w:sz w:val="24"/>
          <w:szCs w:val="24"/>
        </w:rPr>
        <w:t>procurement</w:t>
      </w:r>
      <w:r w:rsidRPr="009A530F">
        <w:rPr>
          <w:rFonts w:ascii="Times New Roman" w:eastAsia="Times New Roman" w:hAnsi="Times New Roman" w:cs="Times New Roman"/>
          <w:color w:val="222222"/>
          <w:sz w:val="24"/>
          <w:szCs w:val="24"/>
        </w:rPr>
        <w:t xml:space="preserve"> pla</w:t>
      </w:r>
      <w:r w:rsidRPr="009A530F">
        <w:rPr>
          <w:rFonts w:ascii="Times New Roman" w:eastAsia="Times New Roman" w:hAnsi="Times New Roman" w:cs="Times New Roman"/>
          <w:color w:val="222222"/>
          <w:sz w:val="24"/>
          <w:szCs w:val="24"/>
        </w:rPr>
        <w:t xml:space="preserve">ns is directing meetings with procurers to evaluate the level of preparing and learning. Perceive and comprehend the hindrances in the usage of SPP in their separate organization just as recognizing items and administrations which are viewed as a need for </w:t>
      </w:r>
      <w:r w:rsidRPr="009A530F">
        <w:rPr>
          <w:rFonts w:ascii="Times New Roman" w:eastAsia="Times New Roman" w:hAnsi="Times New Roman" w:cs="Times New Roman"/>
          <w:color w:val="222222"/>
          <w:sz w:val="24"/>
          <w:szCs w:val="24"/>
        </w:rPr>
        <w:t xml:space="preserve">the well-working of such tasks and approaches. A portion of the principal deterrents in executing SPP are enlightening, money related and administrative.  </w:t>
      </w:r>
    </w:p>
    <w:p w:rsidR="00F65505" w:rsidRPr="009A530F" w:rsidRDefault="00C310CC" w:rsidP="009A530F">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9A530F">
        <w:rPr>
          <w:rFonts w:ascii="Times New Roman" w:eastAsia="Times New Roman" w:hAnsi="Times New Roman" w:cs="Times New Roman"/>
          <w:color w:val="222222"/>
          <w:sz w:val="24"/>
          <w:szCs w:val="24"/>
        </w:rPr>
        <w:t>3.</w:t>
      </w:r>
      <w:r w:rsidRPr="009A530F">
        <w:rPr>
          <w:rFonts w:ascii="Times New Roman" w:eastAsia="Times New Roman" w:hAnsi="Times New Roman" w:cs="Times New Roman"/>
          <w:color w:val="222222"/>
          <w:sz w:val="24"/>
          <w:szCs w:val="24"/>
        </w:rPr>
        <w:tab/>
      </w:r>
      <w:r w:rsidRPr="009A530F">
        <w:rPr>
          <w:rFonts w:ascii="Times New Roman" w:eastAsia="Times New Roman" w:hAnsi="Times New Roman" w:cs="Times New Roman"/>
          <w:iCs/>
          <w:color w:val="222222"/>
          <w:sz w:val="24"/>
          <w:szCs w:val="24"/>
        </w:rPr>
        <w:t>Sustainable public procurement policy and action plan</w:t>
      </w:r>
    </w:p>
    <w:p w:rsidR="00F65505" w:rsidRPr="009A530F" w:rsidRDefault="00C310CC" w:rsidP="009A530F">
      <w:pPr>
        <w:shd w:val="clear" w:color="auto" w:fill="FFFFFF"/>
        <w:spacing w:before="120" w:after="120" w:line="480" w:lineRule="auto"/>
        <w:rPr>
          <w:rFonts w:ascii="Times New Roman" w:eastAsia="Times New Roman" w:hAnsi="Times New Roman" w:cs="Times New Roman"/>
          <w:color w:val="222222"/>
          <w:sz w:val="24"/>
          <w:szCs w:val="24"/>
        </w:rPr>
      </w:pPr>
      <w:r w:rsidRPr="009A530F">
        <w:rPr>
          <w:rFonts w:ascii="Times New Roman" w:eastAsia="Times New Roman" w:hAnsi="Times New Roman" w:cs="Times New Roman"/>
          <w:color w:val="222222"/>
          <w:sz w:val="24"/>
          <w:szCs w:val="24"/>
        </w:rPr>
        <w:t xml:space="preserve"> Drafting an SPP plan is important for the </w:t>
      </w:r>
      <w:r w:rsidRPr="009A530F">
        <w:rPr>
          <w:rFonts w:ascii="Times New Roman" w:eastAsia="Times New Roman" w:hAnsi="Times New Roman" w:cs="Times New Roman"/>
          <w:color w:val="222222"/>
          <w:sz w:val="24"/>
          <w:szCs w:val="24"/>
        </w:rPr>
        <w:t xml:space="preserve">effective usage of arrangements. It makes an unmistakable way and gives a course on sound premise on which to manufacture lucid and productive techniques. The SPP Action Plan ought to add to the nation's reasonable improvement as far as natural assurance, </w:t>
      </w:r>
      <w:r w:rsidRPr="009A530F">
        <w:rPr>
          <w:rFonts w:ascii="Times New Roman" w:eastAsia="Times New Roman" w:hAnsi="Times New Roman" w:cs="Times New Roman"/>
          <w:color w:val="222222"/>
          <w:sz w:val="24"/>
          <w:szCs w:val="24"/>
        </w:rPr>
        <w:t>monetary advancement, wellbeing, welfare, and so forth. In the UNEP pilot nation of Chile, attempting to upgrade past e-taking in stage for contracting supervisors from the nation over, the UNEP concurrence with the sovereign country was changed trading tw</w:t>
      </w:r>
      <w:r w:rsidRPr="009A530F">
        <w:rPr>
          <w:rFonts w:ascii="Times New Roman" w:eastAsia="Times New Roman" w:hAnsi="Times New Roman" w:cs="Times New Roman"/>
          <w:color w:val="222222"/>
          <w:sz w:val="24"/>
          <w:szCs w:val="24"/>
        </w:rPr>
        <w:t xml:space="preserve">o distinct workshops for about 50 individuals each with the nonexclusive term "preparing" and the new materials for the electronic stage are as of now being created as to give the whole Chilean open organization simpler access.  </w:t>
      </w:r>
    </w:p>
    <w:p w:rsidR="00F65505" w:rsidRPr="009A530F" w:rsidRDefault="00C310CC" w:rsidP="009A530F">
      <w:pPr>
        <w:shd w:val="clear" w:color="auto" w:fill="FFFFFF"/>
        <w:spacing w:before="120" w:after="120" w:line="480" w:lineRule="auto"/>
        <w:rPr>
          <w:rFonts w:ascii="Times New Roman" w:eastAsia="Times New Roman" w:hAnsi="Times New Roman" w:cs="Times New Roman"/>
          <w:color w:val="222222"/>
          <w:sz w:val="24"/>
          <w:szCs w:val="24"/>
        </w:rPr>
      </w:pPr>
      <w:r w:rsidRPr="009A530F">
        <w:rPr>
          <w:rFonts w:ascii="Times New Roman" w:eastAsia="Times New Roman" w:hAnsi="Times New Roman" w:cs="Times New Roman"/>
          <w:color w:val="222222"/>
          <w:sz w:val="24"/>
          <w:szCs w:val="24"/>
        </w:rPr>
        <w:t>4.</w:t>
      </w:r>
      <w:r w:rsidRPr="009A530F">
        <w:rPr>
          <w:rFonts w:ascii="Times New Roman" w:eastAsia="Times New Roman" w:hAnsi="Times New Roman" w:cs="Times New Roman"/>
          <w:color w:val="222222"/>
          <w:sz w:val="24"/>
          <w:szCs w:val="24"/>
        </w:rPr>
        <w:tab/>
        <w:t xml:space="preserve">Implementation </w:t>
      </w:r>
    </w:p>
    <w:p w:rsidR="00F65505" w:rsidRPr="009A530F" w:rsidRDefault="00C310CC" w:rsidP="009A530F">
      <w:pPr>
        <w:shd w:val="clear" w:color="auto" w:fill="FFFFFF"/>
        <w:spacing w:before="120" w:after="120" w:line="480" w:lineRule="auto"/>
        <w:rPr>
          <w:rFonts w:ascii="Times New Roman" w:eastAsia="Times New Roman" w:hAnsi="Times New Roman" w:cs="Times New Roman"/>
          <w:color w:val="222222"/>
          <w:sz w:val="24"/>
          <w:szCs w:val="24"/>
        </w:rPr>
      </w:pPr>
      <w:r w:rsidRPr="009A530F">
        <w:rPr>
          <w:rFonts w:ascii="Times New Roman" w:eastAsia="Times New Roman" w:hAnsi="Times New Roman" w:cs="Times New Roman"/>
          <w:color w:val="222222"/>
          <w:sz w:val="24"/>
          <w:szCs w:val="24"/>
        </w:rPr>
        <w:t>Nations</w:t>
      </w:r>
      <w:r w:rsidRPr="009A530F">
        <w:rPr>
          <w:rFonts w:ascii="Times New Roman" w:eastAsia="Times New Roman" w:hAnsi="Times New Roman" w:cs="Times New Roman"/>
          <w:color w:val="222222"/>
          <w:sz w:val="24"/>
          <w:szCs w:val="24"/>
        </w:rPr>
        <w:t xml:space="preserve"> keen on applying the SPP approach in the improvement of local arrangements and might want to get financing for the execution of the different projects should legitimately apply to the UNEP and pursue a specific technique.</w:t>
      </w:r>
    </w:p>
    <w:p w:rsidR="00F65505" w:rsidRPr="009A530F" w:rsidRDefault="00F65505" w:rsidP="009A530F">
      <w:pPr>
        <w:spacing w:line="480" w:lineRule="auto"/>
        <w:rPr>
          <w:rFonts w:ascii="Times New Roman" w:hAnsi="Times New Roman" w:cs="Times New Roman"/>
          <w:sz w:val="24"/>
          <w:szCs w:val="24"/>
        </w:rPr>
      </w:pPr>
    </w:p>
    <w:p w:rsidR="00EA1486" w:rsidRPr="009A530F" w:rsidRDefault="00C310CC" w:rsidP="009A530F">
      <w:pPr>
        <w:spacing w:line="480" w:lineRule="auto"/>
        <w:rPr>
          <w:rFonts w:ascii="Times New Roman" w:hAnsi="Times New Roman" w:cs="Times New Roman"/>
          <w:b/>
          <w:sz w:val="24"/>
          <w:szCs w:val="24"/>
        </w:rPr>
      </w:pPr>
      <w:r w:rsidRPr="009A530F">
        <w:rPr>
          <w:rFonts w:ascii="Times New Roman" w:hAnsi="Times New Roman" w:cs="Times New Roman"/>
          <w:b/>
          <w:sz w:val="24"/>
          <w:szCs w:val="24"/>
        </w:rPr>
        <w:t>2.3.2 UN sustainable procurement</w:t>
      </w:r>
      <w:r w:rsidRPr="009A530F">
        <w:rPr>
          <w:rFonts w:ascii="Times New Roman" w:hAnsi="Times New Roman" w:cs="Times New Roman"/>
          <w:b/>
          <w:sz w:val="24"/>
          <w:szCs w:val="24"/>
        </w:rPr>
        <w:t xml:space="preserve"> rules and regulations</w:t>
      </w:r>
    </w:p>
    <w:p w:rsidR="00F65505"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lastRenderedPageBreak/>
        <w:t xml:space="preserve">The United Nations Global Compact is a structure for organizations that are focused on adjusting their activities and systems to ten generally acknowledged </w:t>
      </w:r>
      <w:r w:rsidR="00F833F1" w:rsidRPr="009A530F">
        <w:rPr>
          <w:rFonts w:ascii="Times New Roman" w:hAnsi="Times New Roman" w:cs="Times New Roman"/>
          <w:sz w:val="24"/>
          <w:szCs w:val="24"/>
        </w:rPr>
        <w:t>criterions</w:t>
      </w:r>
      <w:r w:rsidRPr="009A530F">
        <w:rPr>
          <w:rFonts w:ascii="Times New Roman" w:hAnsi="Times New Roman" w:cs="Times New Roman"/>
          <w:sz w:val="24"/>
          <w:szCs w:val="24"/>
        </w:rPr>
        <w:t xml:space="preserve"> in the </w:t>
      </w:r>
      <w:r w:rsidR="00F833F1" w:rsidRPr="009A530F">
        <w:rPr>
          <w:rFonts w:ascii="Times New Roman" w:hAnsi="Times New Roman" w:cs="Times New Roman"/>
          <w:sz w:val="24"/>
          <w:szCs w:val="24"/>
        </w:rPr>
        <w:t>areas</w:t>
      </w:r>
      <w:r w:rsidRPr="009A530F">
        <w:rPr>
          <w:rFonts w:ascii="Times New Roman" w:hAnsi="Times New Roman" w:cs="Times New Roman"/>
          <w:sz w:val="24"/>
          <w:szCs w:val="24"/>
        </w:rPr>
        <w:t xml:space="preserve"> of human rights, work, nature and </w:t>
      </w:r>
      <w:r w:rsidR="00F833F1" w:rsidRPr="009A530F">
        <w:rPr>
          <w:rFonts w:ascii="Times New Roman" w:hAnsi="Times New Roman" w:cs="Times New Roman"/>
          <w:sz w:val="24"/>
          <w:szCs w:val="24"/>
        </w:rPr>
        <w:t>unfriendly</w:t>
      </w:r>
      <w:r w:rsidRPr="009A530F">
        <w:rPr>
          <w:rFonts w:ascii="Times New Roman" w:hAnsi="Times New Roman" w:cs="Times New Roman"/>
          <w:sz w:val="24"/>
          <w:szCs w:val="24"/>
        </w:rPr>
        <w:t xml:space="preserve"> to </w:t>
      </w:r>
      <w:r w:rsidR="00F833F1" w:rsidRPr="009A530F">
        <w:rPr>
          <w:rFonts w:ascii="Times New Roman" w:hAnsi="Times New Roman" w:cs="Times New Roman"/>
          <w:sz w:val="24"/>
          <w:szCs w:val="24"/>
        </w:rPr>
        <w:t>degradation</w:t>
      </w:r>
      <w:r w:rsidRPr="009A530F">
        <w:rPr>
          <w:rFonts w:ascii="Times New Roman" w:hAnsi="Times New Roman" w:cs="Times New Roman"/>
          <w:sz w:val="24"/>
          <w:szCs w:val="24"/>
        </w:rPr>
        <w:t xml:space="preserve">. The standards include: </w:t>
      </w:r>
    </w:p>
    <w:p w:rsidR="00F65505" w:rsidRPr="009A530F" w:rsidRDefault="00C310CC" w:rsidP="009A530F">
      <w:pPr>
        <w:spacing w:line="480" w:lineRule="auto"/>
        <w:rPr>
          <w:rFonts w:ascii="Times New Roman" w:hAnsi="Times New Roman" w:cs="Times New Roman"/>
          <w:b/>
          <w:sz w:val="24"/>
          <w:szCs w:val="24"/>
        </w:rPr>
      </w:pPr>
      <w:r w:rsidRPr="009A530F">
        <w:rPr>
          <w:rFonts w:ascii="Times New Roman" w:hAnsi="Times New Roman" w:cs="Times New Roman"/>
          <w:b/>
          <w:sz w:val="24"/>
          <w:szCs w:val="24"/>
        </w:rPr>
        <w:t xml:space="preserve">Human Rights </w:t>
      </w:r>
    </w:p>
    <w:p w:rsidR="00F65505"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 xml:space="preserve">Rule 1: Businesses should </w:t>
      </w:r>
      <w:r w:rsidR="00F833F1" w:rsidRPr="009A530F">
        <w:rPr>
          <w:rFonts w:ascii="Times New Roman" w:hAnsi="Times New Roman" w:cs="Times New Roman"/>
          <w:sz w:val="24"/>
          <w:szCs w:val="24"/>
        </w:rPr>
        <w:t>care</w:t>
      </w:r>
      <w:r w:rsidRPr="009A530F">
        <w:rPr>
          <w:rFonts w:ascii="Times New Roman" w:hAnsi="Times New Roman" w:cs="Times New Roman"/>
          <w:sz w:val="24"/>
          <w:szCs w:val="24"/>
        </w:rPr>
        <w:t xml:space="preserve"> and regard the assurance of universally broadcasted human rights, </w:t>
      </w:r>
    </w:p>
    <w:p w:rsidR="00F65505"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 xml:space="preserve">Rule 2: Make beyond any doubt that they are not complicit in human rights mishandles. </w:t>
      </w:r>
    </w:p>
    <w:p w:rsidR="00F65505" w:rsidRPr="009A530F" w:rsidRDefault="00C310CC" w:rsidP="009A530F">
      <w:pPr>
        <w:spacing w:line="480" w:lineRule="auto"/>
        <w:rPr>
          <w:rFonts w:ascii="Times New Roman" w:hAnsi="Times New Roman" w:cs="Times New Roman"/>
          <w:b/>
          <w:sz w:val="24"/>
          <w:szCs w:val="24"/>
        </w:rPr>
      </w:pPr>
      <w:r w:rsidRPr="009A530F">
        <w:rPr>
          <w:rFonts w:ascii="Times New Roman" w:hAnsi="Times New Roman" w:cs="Times New Roman"/>
          <w:b/>
          <w:sz w:val="24"/>
          <w:szCs w:val="24"/>
        </w:rPr>
        <w:t>Labour Standards</w:t>
      </w:r>
    </w:p>
    <w:p w:rsidR="00F65505"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 xml:space="preserve">Rule 3: </w:t>
      </w:r>
      <w:r w:rsidRPr="009A530F">
        <w:rPr>
          <w:rFonts w:ascii="Times New Roman" w:hAnsi="Times New Roman" w:cs="Times New Roman"/>
          <w:sz w:val="24"/>
          <w:szCs w:val="24"/>
        </w:rPr>
        <w:t xml:space="preserve">Businesses </w:t>
      </w:r>
      <w:r w:rsidR="00F833F1">
        <w:rPr>
          <w:rFonts w:ascii="Times New Roman" w:hAnsi="Times New Roman" w:cs="Times New Roman"/>
          <w:sz w:val="24"/>
          <w:szCs w:val="24"/>
        </w:rPr>
        <w:t>are supposed</w:t>
      </w:r>
      <w:r w:rsidRPr="009A530F">
        <w:rPr>
          <w:rFonts w:ascii="Times New Roman" w:hAnsi="Times New Roman" w:cs="Times New Roman"/>
          <w:sz w:val="24"/>
          <w:szCs w:val="24"/>
        </w:rPr>
        <w:t xml:space="preserve"> to </w:t>
      </w:r>
      <w:r w:rsidR="00F833F1" w:rsidRPr="009A530F">
        <w:rPr>
          <w:rFonts w:ascii="Times New Roman" w:hAnsi="Times New Roman" w:cs="Times New Roman"/>
          <w:sz w:val="24"/>
          <w:szCs w:val="24"/>
        </w:rPr>
        <w:t>uphold</w:t>
      </w:r>
      <w:r w:rsidRPr="009A530F">
        <w:rPr>
          <w:rFonts w:ascii="Times New Roman" w:hAnsi="Times New Roman" w:cs="Times New Roman"/>
          <w:sz w:val="24"/>
          <w:szCs w:val="24"/>
        </w:rPr>
        <w:t xml:space="preserve"> the </w:t>
      </w:r>
      <w:r w:rsidR="00F833F1" w:rsidRPr="009A530F">
        <w:rPr>
          <w:rFonts w:ascii="Times New Roman" w:hAnsi="Times New Roman" w:cs="Times New Roman"/>
          <w:sz w:val="24"/>
          <w:szCs w:val="24"/>
        </w:rPr>
        <w:t>prospect</w:t>
      </w:r>
      <w:r w:rsidRPr="009A530F">
        <w:rPr>
          <w:rFonts w:ascii="Times New Roman" w:hAnsi="Times New Roman" w:cs="Times New Roman"/>
          <w:sz w:val="24"/>
          <w:szCs w:val="24"/>
        </w:rPr>
        <w:t xml:space="preserve"> of affiliation and the powerful acknowledgment of the privilege to aggregate haggling; </w:t>
      </w:r>
    </w:p>
    <w:p w:rsidR="00F65505"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 xml:space="preserve">Rule 4: The end of all </w:t>
      </w:r>
      <w:r w:rsidR="00F833F1">
        <w:rPr>
          <w:rFonts w:ascii="Times New Roman" w:hAnsi="Times New Roman" w:cs="Times New Roman"/>
          <w:sz w:val="24"/>
          <w:szCs w:val="24"/>
        </w:rPr>
        <w:t>forms</w:t>
      </w:r>
      <w:r w:rsidRPr="009A530F">
        <w:rPr>
          <w:rFonts w:ascii="Times New Roman" w:hAnsi="Times New Roman" w:cs="Times New Roman"/>
          <w:sz w:val="24"/>
          <w:szCs w:val="24"/>
        </w:rPr>
        <w:t xml:space="preserve"> of </w:t>
      </w:r>
      <w:r w:rsidR="00F833F1">
        <w:rPr>
          <w:rFonts w:ascii="Times New Roman" w:hAnsi="Times New Roman" w:cs="Times New Roman"/>
          <w:sz w:val="24"/>
          <w:szCs w:val="24"/>
        </w:rPr>
        <w:t>inhibition</w:t>
      </w:r>
      <w:r w:rsidRPr="009A530F">
        <w:rPr>
          <w:rFonts w:ascii="Times New Roman" w:hAnsi="Times New Roman" w:cs="Times New Roman"/>
          <w:sz w:val="24"/>
          <w:szCs w:val="24"/>
        </w:rPr>
        <w:t xml:space="preserve"> and necessary work; </w:t>
      </w:r>
    </w:p>
    <w:p w:rsidR="00F65505"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 xml:space="preserve">Rule 5: the viable cancellation of </w:t>
      </w:r>
      <w:r w:rsidR="00F833F1">
        <w:rPr>
          <w:rFonts w:ascii="Times New Roman" w:hAnsi="Times New Roman" w:cs="Times New Roman"/>
          <w:sz w:val="24"/>
          <w:szCs w:val="24"/>
        </w:rPr>
        <w:t>child labour</w:t>
      </w:r>
      <w:r w:rsidRPr="009A530F">
        <w:rPr>
          <w:rFonts w:ascii="Times New Roman" w:hAnsi="Times New Roman" w:cs="Times New Roman"/>
          <w:sz w:val="24"/>
          <w:szCs w:val="24"/>
        </w:rPr>
        <w:t>; and</w:t>
      </w:r>
    </w:p>
    <w:p w:rsidR="00F65505"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Rule</w:t>
      </w:r>
      <w:r w:rsidRPr="009A530F">
        <w:rPr>
          <w:rFonts w:ascii="Times New Roman" w:hAnsi="Times New Roman" w:cs="Times New Roman"/>
          <w:sz w:val="24"/>
          <w:szCs w:val="24"/>
        </w:rPr>
        <w:t xml:space="preserve"> 6: the </w:t>
      </w:r>
      <w:r w:rsidR="00F833F1">
        <w:rPr>
          <w:rFonts w:ascii="Times New Roman" w:hAnsi="Times New Roman" w:cs="Times New Roman"/>
          <w:sz w:val="24"/>
          <w:szCs w:val="24"/>
        </w:rPr>
        <w:t>disposal</w:t>
      </w:r>
      <w:r w:rsidRPr="009A530F">
        <w:rPr>
          <w:rFonts w:ascii="Times New Roman" w:hAnsi="Times New Roman" w:cs="Times New Roman"/>
          <w:sz w:val="24"/>
          <w:szCs w:val="24"/>
        </w:rPr>
        <w:t xml:space="preserve"> of </w:t>
      </w:r>
      <w:r w:rsidR="00F833F1" w:rsidRPr="009A530F">
        <w:rPr>
          <w:rFonts w:ascii="Times New Roman" w:hAnsi="Times New Roman" w:cs="Times New Roman"/>
          <w:sz w:val="24"/>
          <w:szCs w:val="24"/>
        </w:rPr>
        <w:t>parting</w:t>
      </w:r>
      <w:r w:rsidR="00F833F1">
        <w:rPr>
          <w:rFonts w:ascii="Times New Roman" w:hAnsi="Times New Roman" w:cs="Times New Roman"/>
          <w:sz w:val="24"/>
          <w:szCs w:val="24"/>
        </w:rPr>
        <w:t xml:space="preserve"> concerning business and employment</w:t>
      </w:r>
      <w:r w:rsidRPr="009A530F">
        <w:rPr>
          <w:rFonts w:ascii="Times New Roman" w:hAnsi="Times New Roman" w:cs="Times New Roman"/>
          <w:sz w:val="24"/>
          <w:szCs w:val="24"/>
        </w:rPr>
        <w:t>.</w:t>
      </w:r>
    </w:p>
    <w:p w:rsidR="00F65505" w:rsidRPr="009A530F" w:rsidRDefault="00C310CC" w:rsidP="009A530F">
      <w:pPr>
        <w:spacing w:line="480" w:lineRule="auto"/>
        <w:rPr>
          <w:rFonts w:ascii="Times New Roman" w:hAnsi="Times New Roman" w:cs="Times New Roman"/>
          <w:b/>
          <w:sz w:val="24"/>
          <w:szCs w:val="24"/>
        </w:rPr>
      </w:pPr>
      <w:r w:rsidRPr="009A530F">
        <w:rPr>
          <w:rFonts w:ascii="Times New Roman" w:hAnsi="Times New Roman" w:cs="Times New Roman"/>
          <w:b/>
          <w:sz w:val="24"/>
          <w:szCs w:val="24"/>
        </w:rPr>
        <w:t>Environment</w:t>
      </w:r>
    </w:p>
    <w:p w:rsidR="00F65505"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 xml:space="preserve">Rule 7: </w:t>
      </w:r>
      <w:r w:rsidR="00F833F1" w:rsidRPr="009A530F">
        <w:rPr>
          <w:rFonts w:ascii="Times New Roman" w:hAnsi="Times New Roman" w:cs="Times New Roman"/>
          <w:sz w:val="24"/>
          <w:szCs w:val="24"/>
        </w:rPr>
        <w:t>Companies</w:t>
      </w:r>
      <w:r w:rsidRPr="009A530F">
        <w:rPr>
          <w:rFonts w:ascii="Times New Roman" w:hAnsi="Times New Roman" w:cs="Times New Roman"/>
          <w:sz w:val="24"/>
          <w:szCs w:val="24"/>
        </w:rPr>
        <w:t xml:space="preserve"> should </w:t>
      </w:r>
      <w:r w:rsidR="00F833F1" w:rsidRPr="009A530F">
        <w:rPr>
          <w:rFonts w:ascii="Times New Roman" w:hAnsi="Times New Roman" w:cs="Times New Roman"/>
          <w:sz w:val="24"/>
          <w:szCs w:val="24"/>
        </w:rPr>
        <w:t>strengthen</w:t>
      </w:r>
      <w:r w:rsidRPr="009A530F">
        <w:rPr>
          <w:rFonts w:ascii="Times New Roman" w:hAnsi="Times New Roman" w:cs="Times New Roman"/>
          <w:sz w:val="24"/>
          <w:szCs w:val="24"/>
        </w:rPr>
        <w:t xml:space="preserve"> a </w:t>
      </w:r>
      <w:r w:rsidR="00F833F1" w:rsidRPr="009A530F">
        <w:rPr>
          <w:rFonts w:ascii="Times New Roman" w:hAnsi="Times New Roman" w:cs="Times New Roman"/>
          <w:sz w:val="24"/>
          <w:szCs w:val="24"/>
        </w:rPr>
        <w:t>practical</w:t>
      </w:r>
      <w:r w:rsidRPr="009A530F">
        <w:rPr>
          <w:rFonts w:ascii="Times New Roman" w:hAnsi="Times New Roman" w:cs="Times New Roman"/>
          <w:sz w:val="24"/>
          <w:szCs w:val="24"/>
        </w:rPr>
        <w:t xml:space="preserve"> way to deal with ecological </w:t>
      </w:r>
      <w:r w:rsidR="00F833F1">
        <w:rPr>
          <w:rFonts w:ascii="Times New Roman" w:hAnsi="Times New Roman" w:cs="Times New Roman"/>
          <w:sz w:val="24"/>
          <w:szCs w:val="24"/>
        </w:rPr>
        <w:t>issues</w:t>
      </w:r>
      <w:r w:rsidRPr="009A530F">
        <w:rPr>
          <w:rFonts w:ascii="Times New Roman" w:hAnsi="Times New Roman" w:cs="Times New Roman"/>
          <w:sz w:val="24"/>
          <w:szCs w:val="24"/>
        </w:rPr>
        <w:t xml:space="preserve">; </w:t>
      </w:r>
    </w:p>
    <w:p w:rsidR="00F65505"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 xml:space="preserve">Rule 8: Undertake </w:t>
      </w:r>
      <w:r w:rsidR="00F833F1" w:rsidRPr="009A530F">
        <w:rPr>
          <w:rFonts w:ascii="Times New Roman" w:hAnsi="Times New Roman" w:cs="Times New Roman"/>
          <w:sz w:val="24"/>
          <w:szCs w:val="24"/>
        </w:rPr>
        <w:t>actions</w:t>
      </w:r>
      <w:r w:rsidRPr="009A530F">
        <w:rPr>
          <w:rFonts w:ascii="Times New Roman" w:hAnsi="Times New Roman" w:cs="Times New Roman"/>
          <w:sz w:val="24"/>
          <w:szCs w:val="24"/>
        </w:rPr>
        <w:t xml:space="preserve"> to </w:t>
      </w:r>
      <w:r w:rsidR="00F833F1" w:rsidRPr="009A530F">
        <w:rPr>
          <w:rFonts w:ascii="Times New Roman" w:hAnsi="Times New Roman" w:cs="Times New Roman"/>
          <w:sz w:val="24"/>
          <w:szCs w:val="24"/>
        </w:rPr>
        <w:t>progress</w:t>
      </w:r>
      <w:r w:rsidRPr="009A530F">
        <w:rPr>
          <w:rFonts w:ascii="Times New Roman" w:hAnsi="Times New Roman" w:cs="Times New Roman"/>
          <w:sz w:val="24"/>
          <w:szCs w:val="24"/>
        </w:rPr>
        <w:t xml:space="preserve"> more prominent </w:t>
      </w:r>
      <w:r w:rsidR="00F833F1" w:rsidRPr="009A530F">
        <w:rPr>
          <w:rFonts w:ascii="Times New Roman" w:hAnsi="Times New Roman" w:cs="Times New Roman"/>
          <w:sz w:val="24"/>
          <w:szCs w:val="24"/>
        </w:rPr>
        <w:t>environmental</w:t>
      </w:r>
      <w:r w:rsidRPr="009A530F">
        <w:rPr>
          <w:rFonts w:ascii="Times New Roman" w:hAnsi="Times New Roman" w:cs="Times New Roman"/>
          <w:sz w:val="24"/>
          <w:szCs w:val="24"/>
        </w:rPr>
        <w:t xml:space="preserve"> obligation; and </w:t>
      </w:r>
    </w:p>
    <w:p w:rsidR="00F65505"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 xml:space="preserve">Rule 9: </w:t>
      </w:r>
      <w:r w:rsidRPr="009A530F">
        <w:rPr>
          <w:rFonts w:ascii="Times New Roman" w:hAnsi="Times New Roman" w:cs="Times New Roman"/>
          <w:sz w:val="24"/>
          <w:szCs w:val="24"/>
        </w:rPr>
        <w:t>empower the improvement and dispersion of earth neighbourly innovations.</w:t>
      </w:r>
    </w:p>
    <w:p w:rsidR="00F65505" w:rsidRPr="009A530F" w:rsidRDefault="00C310CC" w:rsidP="009A530F">
      <w:pPr>
        <w:spacing w:line="480" w:lineRule="auto"/>
        <w:rPr>
          <w:rFonts w:ascii="Times New Roman" w:hAnsi="Times New Roman" w:cs="Times New Roman"/>
          <w:b/>
          <w:sz w:val="24"/>
          <w:szCs w:val="24"/>
        </w:rPr>
      </w:pPr>
      <w:r w:rsidRPr="009A530F">
        <w:rPr>
          <w:rFonts w:ascii="Times New Roman" w:hAnsi="Times New Roman" w:cs="Times New Roman"/>
          <w:b/>
          <w:sz w:val="24"/>
          <w:szCs w:val="24"/>
        </w:rPr>
        <w:t>Anti-Corruption</w:t>
      </w:r>
    </w:p>
    <w:p w:rsidR="00F65505"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lastRenderedPageBreak/>
        <w:t xml:space="preserve">Rule 10: </w:t>
      </w:r>
      <w:r w:rsidR="00F833F1" w:rsidRPr="009A530F">
        <w:rPr>
          <w:rFonts w:ascii="Times New Roman" w:hAnsi="Times New Roman" w:cs="Times New Roman"/>
          <w:sz w:val="24"/>
          <w:szCs w:val="24"/>
        </w:rPr>
        <w:t>Companies</w:t>
      </w:r>
      <w:r w:rsidRPr="009A530F">
        <w:rPr>
          <w:rFonts w:ascii="Times New Roman" w:hAnsi="Times New Roman" w:cs="Times New Roman"/>
          <w:sz w:val="24"/>
          <w:szCs w:val="24"/>
        </w:rPr>
        <w:t xml:space="preserve"> should neutralize debasement in the entirety of its structures, including </w:t>
      </w:r>
      <w:r w:rsidR="00F833F1" w:rsidRPr="009A530F">
        <w:rPr>
          <w:rFonts w:ascii="Times New Roman" w:hAnsi="Times New Roman" w:cs="Times New Roman"/>
          <w:sz w:val="24"/>
          <w:szCs w:val="24"/>
        </w:rPr>
        <w:t>oppression</w:t>
      </w:r>
      <w:r w:rsidRPr="009A530F">
        <w:rPr>
          <w:rFonts w:ascii="Times New Roman" w:hAnsi="Times New Roman" w:cs="Times New Roman"/>
          <w:sz w:val="24"/>
          <w:szCs w:val="24"/>
        </w:rPr>
        <w:t xml:space="preserve"> and </w:t>
      </w:r>
      <w:r w:rsidR="00F833F1">
        <w:rPr>
          <w:rFonts w:ascii="Times New Roman" w:hAnsi="Times New Roman" w:cs="Times New Roman"/>
          <w:sz w:val="24"/>
          <w:szCs w:val="24"/>
        </w:rPr>
        <w:t>bribery</w:t>
      </w:r>
      <w:r w:rsidRPr="009A530F">
        <w:rPr>
          <w:rFonts w:ascii="Times New Roman" w:hAnsi="Times New Roman" w:cs="Times New Roman"/>
          <w:sz w:val="24"/>
          <w:szCs w:val="24"/>
        </w:rPr>
        <w:t>.</w:t>
      </w:r>
    </w:p>
    <w:p w:rsidR="00244894" w:rsidRDefault="00244894" w:rsidP="009A530F">
      <w:pPr>
        <w:spacing w:line="480" w:lineRule="auto"/>
        <w:rPr>
          <w:rFonts w:ascii="Times New Roman" w:hAnsi="Times New Roman" w:cs="Times New Roman"/>
          <w:b/>
          <w:sz w:val="24"/>
          <w:szCs w:val="24"/>
        </w:rPr>
      </w:pPr>
    </w:p>
    <w:p w:rsidR="00EA1486" w:rsidRPr="009A530F" w:rsidRDefault="00C310CC" w:rsidP="009A530F">
      <w:pPr>
        <w:spacing w:line="480" w:lineRule="auto"/>
        <w:rPr>
          <w:rFonts w:ascii="Times New Roman" w:hAnsi="Times New Roman" w:cs="Times New Roman"/>
          <w:b/>
          <w:sz w:val="24"/>
          <w:szCs w:val="24"/>
        </w:rPr>
      </w:pPr>
      <w:r w:rsidRPr="009A530F">
        <w:rPr>
          <w:rFonts w:ascii="Times New Roman" w:hAnsi="Times New Roman" w:cs="Times New Roman"/>
          <w:b/>
          <w:sz w:val="24"/>
          <w:szCs w:val="24"/>
        </w:rPr>
        <w:t>2.4.</w:t>
      </w:r>
      <w:r w:rsidRPr="009A530F">
        <w:rPr>
          <w:rFonts w:ascii="Times New Roman" w:hAnsi="Times New Roman" w:cs="Times New Roman"/>
          <w:b/>
          <w:sz w:val="24"/>
          <w:szCs w:val="24"/>
        </w:rPr>
        <w:tab/>
        <w:t>Role of local government in sustainable proc</w:t>
      </w:r>
      <w:r w:rsidRPr="009A530F">
        <w:rPr>
          <w:rFonts w:ascii="Times New Roman" w:hAnsi="Times New Roman" w:cs="Times New Roman"/>
          <w:b/>
          <w:sz w:val="24"/>
          <w:szCs w:val="24"/>
        </w:rPr>
        <w:t>urement</w:t>
      </w:r>
    </w:p>
    <w:p w:rsidR="0016205F" w:rsidRPr="009A530F" w:rsidRDefault="00C310CC" w:rsidP="009A530F">
      <w:pPr>
        <w:shd w:val="clear" w:color="auto" w:fill="FFFFFF"/>
        <w:spacing w:before="120" w:after="120" w:line="480" w:lineRule="auto"/>
        <w:rPr>
          <w:rFonts w:ascii="Times New Roman" w:eastAsia="Times New Roman" w:hAnsi="Times New Roman" w:cs="Times New Roman"/>
          <w:color w:val="222222"/>
          <w:sz w:val="24"/>
          <w:szCs w:val="21"/>
        </w:rPr>
      </w:pPr>
      <w:r w:rsidRPr="009A530F">
        <w:rPr>
          <w:rFonts w:ascii="Times New Roman" w:eastAsia="Times New Roman" w:hAnsi="Times New Roman" w:cs="Times New Roman"/>
          <w:color w:val="222222"/>
          <w:sz w:val="24"/>
          <w:szCs w:val="21"/>
        </w:rPr>
        <w:t xml:space="preserve">Government </w:t>
      </w:r>
      <w:r w:rsidR="005E6E86" w:rsidRPr="009A530F">
        <w:rPr>
          <w:rFonts w:ascii="Times New Roman" w:eastAsia="Times New Roman" w:hAnsi="Times New Roman" w:cs="Times New Roman"/>
          <w:color w:val="222222"/>
          <w:sz w:val="24"/>
          <w:szCs w:val="21"/>
        </w:rPr>
        <w:t>divisions</w:t>
      </w:r>
      <w:r w:rsidRPr="009A530F">
        <w:rPr>
          <w:rFonts w:ascii="Times New Roman" w:eastAsia="Times New Roman" w:hAnsi="Times New Roman" w:cs="Times New Roman"/>
          <w:color w:val="222222"/>
          <w:sz w:val="24"/>
          <w:szCs w:val="21"/>
        </w:rPr>
        <w:t xml:space="preserve"> and local </w:t>
      </w:r>
      <w:r w:rsidR="005E6E86">
        <w:rPr>
          <w:rFonts w:ascii="Times New Roman" w:eastAsia="Times New Roman" w:hAnsi="Times New Roman" w:cs="Times New Roman"/>
          <w:color w:val="222222"/>
          <w:sz w:val="24"/>
          <w:szCs w:val="21"/>
        </w:rPr>
        <w:t>authorities</w:t>
      </w:r>
      <w:r w:rsidRPr="009A530F">
        <w:rPr>
          <w:rFonts w:ascii="Times New Roman" w:eastAsia="Times New Roman" w:hAnsi="Times New Roman" w:cs="Times New Roman"/>
          <w:color w:val="222222"/>
          <w:sz w:val="24"/>
          <w:szCs w:val="21"/>
        </w:rPr>
        <w:t xml:space="preserve"> can utilize procurement to address certainly picked plans in purchasing arrangements that will add to the </w:t>
      </w:r>
      <w:r w:rsidR="005E6E86" w:rsidRPr="009A530F">
        <w:rPr>
          <w:rFonts w:ascii="Times New Roman" w:eastAsia="Times New Roman" w:hAnsi="Times New Roman" w:cs="Times New Roman"/>
          <w:color w:val="222222"/>
          <w:sz w:val="24"/>
          <w:szCs w:val="21"/>
        </w:rPr>
        <w:t>municipal</w:t>
      </w:r>
      <w:r w:rsidRPr="009A530F">
        <w:rPr>
          <w:rFonts w:ascii="Times New Roman" w:eastAsia="Times New Roman" w:hAnsi="Times New Roman" w:cs="Times New Roman"/>
          <w:color w:val="222222"/>
          <w:sz w:val="24"/>
          <w:szCs w:val="21"/>
        </w:rPr>
        <w:t xml:space="preserve"> or natural objectives, or to variety or equality.</w:t>
      </w:r>
    </w:p>
    <w:p w:rsidR="0016205F" w:rsidRPr="009A530F" w:rsidRDefault="00C310CC" w:rsidP="009A530F">
      <w:pPr>
        <w:shd w:val="clear" w:color="auto" w:fill="FFFFFF"/>
        <w:spacing w:before="120" w:after="120" w:line="480" w:lineRule="auto"/>
        <w:rPr>
          <w:rFonts w:ascii="Times New Roman" w:eastAsia="Times New Roman" w:hAnsi="Times New Roman" w:cs="Times New Roman"/>
          <w:color w:val="222222"/>
          <w:sz w:val="24"/>
          <w:szCs w:val="21"/>
        </w:rPr>
      </w:pPr>
      <w:r w:rsidRPr="009A530F">
        <w:rPr>
          <w:rFonts w:ascii="Times New Roman" w:eastAsia="Times New Roman" w:hAnsi="Times New Roman" w:cs="Times New Roman"/>
          <w:color w:val="222222"/>
          <w:sz w:val="24"/>
          <w:szCs w:val="21"/>
        </w:rPr>
        <w:t xml:space="preserve">To enable </w:t>
      </w:r>
      <w:r w:rsidR="007B41F0" w:rsidRPr="009A530F">
        <w:rPr>
          <w:rFonts w:ascii="Times New Roman" w:eastAsia="Times New Roman" w:hAnsi="Times New Roman" w:cs="Times New Roman"/>
          <w:color w:val="222222"/>
          <w:sz w:val="24"/>
          <w:szCs w:val="21"/>
        </w:rPr>
        <w:t>local</w:t>
      </w:r>
      <w:r w:rsidR="00CA69BC" w:rsidRPr="009A530F">
        <w:rPr>
          <w:rFonts w:ascii="Times New Roman" w:eastAsia="Times New Roman" w:hAnsi="Times New Roman" w:cs="Times New Roman"/>
          <w:color w:val="222222"/>
          <w:sz w:val="24"/>
          <w:szCs w:val="21"/>
        </w:rPr>
        <w:t xml:space="preserve"> regimes</w:t>
      </w:r>
      <w:r w:rsidRPr="009A530F">
        <w:rPr>
          <w:rFonts w:ascii="Times New Roman" w:eastAsia="Times New Roman" w:hAnsi="Times New Roman" w:cs="Times New Roman"/>
          <w:color w:val="222222"/>
          <w:sz w:val="24"/>
          <w:szCs w:val="21"/>
        </w:rPr>
        <w:t xml:space="preserve"> to </w:t>
      </w:r>
      <w:r w:rsidR="00CA69BC" w:rsidRPr="009A530F">
        <w:rPr>
          <w:rFonts w:ascii="Times New Roman" w:eastAsia="Times New Roman" w:hAnsi="Times New Roman" w:cs="Times New Roman"/>
          <w:color w:val="222222"/>
          <w:sz w:val="24"/>
          <w:szCs w:val="21"/>
        </w:rPr>
        <w:t>increase</w:t>
      </w:r>
      <w:r w:rsidR="007B41F0" w:rsidRPr="009A530F">
        <w:rPr>
          <w:rFonts w:ascii="Times New Roman" w:eastAsia="Times New Roman" w:hAnsi="Times New Roman" w:cs="Times New Roman"/>
          <w:color w:val="222222"/>
          <w:sz w:val="24"/>
          <w:szCs w:val="21"/>
        </w:rPr>
        <w:t xml:space="preserve"> sustainability</w:t>
      </w:r>
      <w:r w:rsidRPr="009A530F">
        <w:rPr>
          <w:rFonts w:ascii="Times New Roman" w:eastAsia="Times New Roman" w:hAnsi="Times New Roman" w:cs="Times New Roman"/>
          <w:color w:val="222222"/>
          <w:sz w:val="24"/>
          <w:szCs w:val="21"/>
        </w:rPr>
        <w:t xml:space="preserve"> and decrease ecological effects the </w:t>
      </w:r>
      <w:r w:rsidR="00CA69BC">
        <w:rPr>
          <w:rFonts w:ascii="Times New Roman" w:eastAsia="Times New Roman" w:hAnsi="Times New Roman" w:cs="Times New Roman"/>
          <w:color w:val="222222"/>
          <w:sz w:val="24"/>
          <w:szCs w:val="21"/>
        </w:rPr>
        <w:t>“</w:t>
      </w:r>
      <w:r w:rsidRPr="009A530F">
        <w:rPr>
          <w:rFonts w:ascii="Times New Roman" w:eastAsia="Times New Roman" w:hAnsi="Times New Roman" w:cs="Times New Roman"/>
          <w:color w:val="222222"/>
          <w:sz w:val="24"/>
          <w:szCs w:val="21"/>
        </w:rPr>
        <w:t xml:space="preserve">California Sustainability </w:t>
      </w:r>
      <w:r w:rsidR="007B41F0" w:rsidRPr="009A530F">
        <w:rPr>
          <w:rFonts w:ascii="Times New Roman" w:eastAsia="Times New Roman" w:hAnsi="Times New Roman" w:cs="Times New Roman"/>
          <w:color w:val="222222"/>
          <w:sz w:val="24"/>
          <w:szCs w:val="21"/>
        </w:rPr>
        <w:t>Alliance</w:t>
      </w:r>
      <w:r w:rsidR="00CA69BC">
        <w:rPr>
          <w:rFonts w:ascii="Times New Roman" w:eastAsia="Times New Roman" w:hAnsi="Times New Roman" w:cs="Times New Roman"/>
          <w:color w:val="222222"/>
          <w:sz w:val="24"/>
          <w:szCs w:val="21"/>
        </w:rPr>
        <w:t>”</w:t>
      </w:r>
      <w:r w:rsidRPr="009A530F">
        <w:rPr>
          <w:rFonts w:ascii="Times New Roman" w:eastAsia="Times New Roman" w:hAnsi="Times New Roman" w:cs="Times New Roman"/>
          <w:color w:val="222222"/>
          <w:sz w:val="24"/>
          <w:szCs w:val="21"/>
        </w:rPr>
        <w:t xml:space="preserve"> has built up a </w:t>
      </w:r>
      <w:r w:rsidR="00CA69BC">
        <w:rPr>
          <w:rFonts w:ascii="Times New Roman" w:eastAsia="Times New Roman" w:hAnsi="Times New Roman" w:cs="Times New Roman"/>
          <w:color w:val="222222"/>
          <w:sz w:val="24"/>
          <w:szCs w:val="21"/>
        </w:rPr>
        <w:t>“</w:t>
      </w:r>
      <w:r w:rsidRPr="009A530F">
        <w:rPr>
          <w:rFonts w:ascii="Times New Roman" w:eastAsia="Times New Roman" w:hAnsi="Times New Roman" w:cs="Times New Roman"/>
          <w:color w:val="222222"/>
          <w:sz w:val="24"/>
          <w:szCs w:val="21"/>
        </w:rPr>
        <w:t>Green Procurement Toolkit</w:t>
      </w:r>
      <w:r w:rsidR="00CA69BC">
        <w:rPr>
          <w:rFonts w:ascii="Times New Roman" w:eastAsia="Times New Roman" w:hAnsi="Times New Roman" w:cs="Times New Roman"/>
          <w:color w:val="222222"/>
          <w:sz w:val="24"/>
          <w:szCs w:val="21"/>
        </w:rPr>
        <w:t>”</w:t>
      </w:r>
      <w:r w:rsidRPr="009A530F">
        <w:rPr>
          <w:rFonts w:ascii="Times New Roman" w:eastAsia="Times New Roman" w:hAnsi="Times New Roman" w:cs="Times New Roman"/>
          <w:color w:val="222222"/>
          <w:sz w:val="24"/>
          <w:szCs w:val="21"/>
        </w:rPr>
        <w:t xml:space="preserve">. Green </w:t>
      </w:r>
      <w:r w:rsidR="007B41F0" w:rsidRPr="009A530F">
        <w:rPr>
          <w:rFonts w:ascii="Times New Roman" w:eastAsia="Times New Roman" w:hAnsi="Times New Roman" w:cs="Times New Roman"/>
          <w:color w:val="222222"/>
          <w:sz w:val="24"/>
          <w:szCs w:val="21"/>
        </w:rPr>
        <w:t>procurement</w:t>
      </w:r>
      <w:r w:rsidRPr="009A530F">
        <w:rPr>
          <w:rFonts w:ascii="Times New Roman" w:eastAsia="Times New Roman" w:hAnsi="Times New Roman" w:cs="Times New Roman"/>
          <w:color w:val="222222"/>
          <w:sz w:val="24"/>
          <w:szCs w:val="21"/>
        </w:rPr>
        <w:t xml:space="preserve"> can enable </w:t>
      </w:r>
      <w:r w:rsidR="007B41F0" w:rsidRPr="009A530F">
        <w:rPr>
          <w:rFonts w:ascii="Times New Roman" w:eastAsia="Times New Roman" w:hAnsi="Times New Roman" w:cs="Times New Roman"/>
          <w:color w:val="222222"/>
          <w:sz w:val="24"/>
          <w:szCs w:val="21"/>
        </w:rPr>
        <w:t>local</w:t>
      </w:r>
      <w:r w:rsidR="00CA69BC">
        <w:rPr>
          <w:rFonts w:ascii="Times New Roman" w:eastAsia="Times New Roman" w:hAnsi="Times New Roman" w:cs="Times New Roman"/>
          <w:color w:val="222222"/>
          <w:sz w:val="24"/>
          <w:szCs w:val="21"/>
        </w:rPr>
        <w:t xml:space="preserve"> bodies</w:t>
      </w:r>
      <w:r w:rsidRPr="009A530F">
        <w:rPr>
          <w:rFonts w:ascii="Times New Roman" w:eastAsia="Times New Roman" w:hAnsi="Times New Roman" w:cs="Times New Roman"/>
          <w:color w:val="222222"/>
          <w:sz w:val="24"/>
          <w:szCs w:val="21"/>
        </w:rPr>
        <w:t xml:space="preserve"> to set aside some cash, make </w:t>
      </w:r>
      <w:r w:rsidR="007B41F0" w:rsidRPr="009A530F">
        <w:rPr>
          <w:rFonts w:ascii="Times New Roman" w:eastAsia="Times New Roman" w:hAnsi="Times New Roman" w:cs="Times New Roman"/>
          <w:color w:val="222222"/>
          <w:sz w:val="24"/>
          <w:szCs w:val="21"/>
        </w:rPr>
        <w:t>local</w:t>
      </w:r>
      <w:r w:rsidRPr="009A530F">
        <w:rPr>
          <w:rFonts w:ascii="Times New Roman" w:eastAsia="Times New Roman" w:hAnsi="Times New Roman" w:cs="Times New Roman"/>
          <w:color w:val="222222"/>
          <w:sz w:val="24"/>
          <w:szCs w:val="21"/>
        </w:rPr>
        <w:t xml:space="preserve"> green occupations and </w:t>
      </w:r>
      <w:r w:rsidR="00CA69BC" w:rsidRPr="009A530F">
        <w:rPr>
          <w:rFonts w:ascii="Times New Roman" w:eastAsia="Times New Roman" w:hAnsi="Times New Roman" w:cs="Times New Roman"/>
          <w:color w:val="222222"/>
          <w:sz w:val="24"/>
          <w:szCs w:val="21"/>
        </w:rPr>
        <w:t>expand</w:t>
      </w:r>
      <w:r w:rsidRPr="009A530F">
        <w:rPr>
          <w:rFonts w:ascii="Times New Roman" w:eastAsia="Times New Roman" w:hAnsi="Times New Roman" w:cs="Times New Roman"/>
          <w:color w:val="222222"/>
          <w:sz w:val="24"/>
          <w:szCs w:val="21"/>
        </w:rPr>
        <w:t xml:space="preserve"> their natural </w:t>
      </w:r>
      <w:r w:rsidR="007B41F0" w:rsidRPr="009A530F">
        <w:rPr>
          <w:rFonts w:ascii="Times New Roman" w:eastAsia="Times New Roman" w:hAnsi="Times New Roman" w:cs="Times New Roman"/>
          <w:color w:val="222222"/>
          <w:sz w:val="24"/>
          <w:szCs w:val="21"/>
        </w:rPr>
        <w:t>sustainability</w:t>
      </w:r>
      <w:r w:rsidRPr="009A530F">
        <w:rPr>
          <w:rFonts w:ascii="Times New Roman" w:eastAsia="Times New Roman" w:hAnsi="Times New Roman" w:cs="Times New Roman"/>
          <w:color w:val="222222"/>
          <w:sz w:val="24"/>
          <w:szCs w:val="21"/>
        </w:rPr>
        <w:t xml:space="preserve">. </w:t>
      </w:r>
    </w:p>
    <w:p w:rsidR="0016205F" w:rsidRPr="009A530F" w:rsidRDefault="00C310CC" w:rsidP="009A530F">
      <w:pPr>
        <w:shd w:val="clear" w:color="auto" w:fill="FFFFFF"/>
        <w:spacing w:before="120" w:after="120" w:line="480" w:lineRule="auto"/>
        <w:rPr>
          <w:rFonts w:ascii="Times New Roman" w:eastAsia="Times New Roman" w:hAnsi="Times New Roman" w:cs="Times New Roman"/>
          <w:color w:val="222222"/>
          <w:sz w:val="24"/>
          <w:szCs w:val="21"/>
        </w:rPr>
      </w:pPr>
      <w:r w:rsidRPr="009A530F">
        <w:rPr>
          <w:rFonts w:ascii="Times New Roman" w:eastAsia="Times New Roman" w:hAnsi="Times New Roman" w:cs="Times New Roman"/>
          <w:color w:val="222222"/>
          <w:sz w:val="24"/>
          <w:szCs w:val="21"/>
        </w:rPr>
        <w:t xml:space="preserve">Under </w:t>
      </w:r>
      <w:r w:rsidR="007B41F0" w:rsidRPr="009A530F">
        <w:rPr>
          <w:rFonts w:ascii="Times New Roman" w:eastAsia="Times New Roman" w:hAnsi="Times New Roman" w:cs="Times New Roman"/>
          <w:color w:val="222222"/>
          <w:sz w:val="24"/>
          <w:szCs w:val="21"/>
        </w:rPr>
        <w:t>procurement</w:t>
      </w:r>
      <w:r w:rsidR="00CA69BC" w:rsidRPr="009A530F">
        <w:rPr>
          <w:rFonts w:ascii="Times New Roman" w:eastAsia="Times New Roman" w:hAnsi="Times New Roman" w:cs="Times New Roman"/>
          <w:color w:val="222222"/>
          <w:sz w:val="24"/>
          <w:szCs w:val="21"/>
        </w:rPr>
        <w:t xml:space="preserve"> principles</w:t>
      </w:r>
      <w:r w:rsidRPr="009A530F">
        <w:rPr>
          <w:rFonts w:ascii="Times New Roman" w:eastAsia="Times New Roman" w:hAnsi="Times New Roman" w:cs="Times New Roman"/>
          <w:color w:val="222222"/>
          <w:sz w:val="24"/>
          <w:szCs w:val="21"/>
        </w:rPr>
        <w:t xml:space="preserve">, any </w:t>
      </w:r>
      <w:r w:rsidR="007B41F0" w:rsidRPr="009A530F">
        <w:rPr>
          <w:rFonts w:ascii="Times New Roman" w:eastAsia="Times New Roman" w:hAnsi="Times New Roman" w:cs="Times New Roman"/>
          <w:color w:val="222222"/>
          <w:sz w:val="24"/>
          <w:szCs w:val="21"/>
        </w:rPr>
        <w:t xml:space="preserve">procuring </w:t>
      </w:r>
      <w:r w:rsidR="00CA69BC" w:rsidRPr="009A530F">
        <w:rPr>
          <w:rFonts w:ascii="Times New Roman" w:eastAsia="Times New Roman" w:hAnsi="Times New Roman" w:cs="Times New Roman"/>
          <w:color w:val="222222"/>
          <w:sz w:val="24"/>
          <w:szCs w:val="21"/>
        </w:rPr>
        <w:t>business</w:t>
      </w:r>
      <w:r w:rsidRPr="009A530F">
        <w:rPr>
          <w:rFonts w:ascii="Times New Roman" w:eastAsia="Times New Roman" w:hAnsi="Times New Roman" w:cs="Times New Roman"/>
          <w:color w:val="222222"/>
          <w:sz w:val="24"/>
          <w:szCs w:val="21"/>
        </w:rPr>
        <w:t xml:space="preserve"> should in this manner adopt a wide strategy to </w:t>
      </w:r>
      <w:r w:rsidR="007B41F0" w:rsidRPr="009A530F">
        <w:rPr>
          <w:rFonts w:ascii="Times New Roman" w:eastAsia="Times New Roman" w:hAnsi="Times New Roman" w:cs="Times New Roman"/>
          <w:color w:val="222222"/>
          <w:sz w:val="24"/>
          <w:szCs w:val="21"/>
        </w:rPr>
        <w:t>sustainability</w:t>
      </w:r>
      <w:r w:rsidRPr="009A530F">
        <w:rPr>
          <w:rFonts w:ascii="Times New Roman" w:eastAsia="Times New Roman" w:hAnsi="Times New Roman" w:cs="Times New Roman"/>
          <w:color w:val="222222"/>
          <w:sz w:val="24"/>
          <w:szCs w:val="21"/>
        </w:rPr>
        <w:t xml:space="preserve">, reflecting limited financial, natural and social needs just as cross-cutting feasible advancement systems, for example, Life </w:t>
      </w:r>
      <w:r w:rsidRPr="009A530F">
        <w:rPr>
          <w:rFonts w:ascii="Times New Roman" w:eastAsia="Times New Roman" w:hAnsi="Times New Roman" w:cs="Times New Roman"/>
          <w:color w:val="222222"/>
          <w:sz w:val="24"/>
          <w:szCs w:val="21"/>
        </w:rPr>
        <w:t>Cycle Assessment</w:t>
      </w:r>
      <w:r w:rsidR="00247C12" w:rsidRPr="009A530F">
        <w:rPr>
          <w:rFonts w:ascii="Times New Roman" w:eastAsia="Times New Roman" w:hAnsi="Times New Roman" w:cs="Times New Roman"/>
          <w:color w:val="222222"/>
          <w:sz w:val="24"/>
          <w:szCs w:val="21"/>
        </w:rPr>
        <w:t xml:space="preserve"> (Mclntyre et al., 2015)</w:t>
      </w:r>
      <w:r w:rsidRPr="009A530F">
        <w:rPr>
          <w:rFonts w:ascii="Times New Roman" w:eastAsia="Times New Roman" w:hAnsi="Times New Roman" w:cs="Times New Roman"/>
          <w:color w:val="222222"/>
          <w:sz w:val="24"/>
          <w:szCs w:val="21"/>
        </w:rPr>
        <w:t xml:space="preserve">. </w:t>
      </w:r>
    </w:p>
    <w:p w:rsidR="00C07838" w:rsidRPr="009A530F" w:rsidRDefault="00C310CC" w:rsidP="009A530F">
      <w:pPr>
        <w:shd w:val="clear" w:color="auto" w:fill="FFFFFF"/>
        <w:spacing w:before="120" w:after="120" w:line="480" w:lineRule="auto"/>
        <w:rPr>
          <w:rFonts w:ascii="Times New Roman" w:eastAsia="Times New Roman" w:hAnsi="Times New Roman" w:cs="Times New Roman"/>
          <w:b/>
          <w:color w:val="222222"/>
          <w:sz w:val="24"/>
          <w:szCs w:val="21"/>
        </w:rPr>
      </w:pPr>
      <w:r w:rsidRPr="009A530F">
        <w:rPr>
          <w:rFonts w:ascii="Times New Roman" w:eastAsia="Times New Roman" w:hAnsi="Times New Roman" w:cs="Times New Roman"/>
          <w:b/>
          <w:color w:val="222222"/>
          <w:sz w:val="24"/>
          <w:szCs w:val="21"/>
        </w:rPr>
        <w:t>2.4.1 State Level Responsibilities</w:t>
      </w:r>
    </w:p>
    <w:p w:rsidR="007E63D6"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b/>
          <w:sz w:val="32"/>
          <w:szCs w:val="24"/>
        </w:rPr>
        <w:tab/>
      </w:r>
      <w:r w:rsidRPr="009A530F">
        <w:rPr>
          <w:rFonts w:ascii="Times New Roman" w:hAnsi="Times New Roman" w:cs="Times New Roman"/>
          <w:sz w:val="24"/>
          <w:szCs w:val="24"/>
        </w:rPr>
        <w:t xml:space="preserve">The local government offers leases of minerals to the parties, approval of certain regulations, government assess the mining operational aspects such as health and safety. </w:t>
      </w:r>
    </w:p>
    <w:p w:rsidR="00247C12"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b/>
          <w:sz w:val="24"/>
          <w:szCs w:val="24"/>
        </w:rPr>
        <w:t>2.4.</w:t>
      </w:r>
      <w:r w:rsidRPr="009A530F">
        <w:rPr>
          <w:rFonts w:ascii="Times New Roman" w:hAnsi="Times New Roman" w:cs="Times New Roman"/>
          <w:b/>
          <w:sz w:val="24"/>
          <w:szCs w:val="24"/>
        </w:rPr>
        <w:t>2 Water policy</w:t>
      </w:r>
      <w:r w:rsidRPr="009A530F">
        <w:rPr>
          <w:rFonts w:ascii="Times New Roman" w:hAnsi="Times New Roman" w:cs="Times New Roman"/>
          <w:sz w:val="24"/>
          <w:szCs w:val="24"/>
        </w:rPr>
        <w:tab/>
      </w:r>
    </w:p>
    <w:p w:rsidR="00C07838" w:rsidRPr="009A530F" w:rsidRDefault="00C310CC" w:rsidP="009A530F">
      <w:pPr>
        <w:spacing w:line="480" w:lineRule="auto"/>
        <w:ind w:firstLine="720"/>
        <w:rPr>
          <w:rFonts w:ascii="Times New Roman" w:hAnsi="Times New Roman" w:cs="Times New Roman"/>
          <w:sz w:val="24"/>
          <w:szCs w:val="24"/>
        </w:rPr>
      </w:pPr>
      <w:r w:rsidRPr="009A530F">
        <w:rPr>
          <w:rFonts w:ascii="Times New Roman" w:hAnsi="Times New Roman" w:cs="Times New Roman"/>
          <w:sz w:val="24"/>
          <w:szCs w:val="24"/>
        </w:rPr>
        <w:lastRenderedPageBreak/>
        <w:t xml:space="preserve">The water policy is one of the major responsibilities of the local government. Australia is considered as the second driest continent on the earth. The mining sector of Australia uses only 4 % of the national resources. In several states, </w:t>
      </w:r>
      <w:r w:rsidRPr="009A530F">
        <w:rPr>
          <w:rFonts w:ascii="Times New Roman" w:hAnsi="Times New Roman" w:cs="Times New Roman"/>
          <w:sz w:val="24"/>
          <w:szCs w:val="24"/>
        </w:rPr>
        <w:t>the climate is dried</w:t>
      </w:r>
      <w:r w:rsidR="00247C12" w:rsidRPr="009A530F">
        <w:rPr>
          <w:rFonts w:ascii="Times New Roman" w:hAnsi="Times New Roman" w:cs="Times New Roman"/>
          <w:sz w:val="24"/>
          <w:szCs w:val="24"/>
        </w:rPr>
        <w:t xml:space="preserve"> (Lindon et al., 2014)</w:t>
      </w:r>
      <w:r w:rsidRPr="009A530F">
        <w:rPr>
          <w:rFonts w:ascii="Times New Roman" w:hAnsi="Times New Roman" w:cs="Times New Roman"/>
          <w:sz w:val="24"/>
          <w:szCs w:val="24"/>
        </w:rPr>
        <w:t>.</w:t>
      </w:r>
    </w:p>
    <w:p w:rsidR="00EA1486" w:rsidRPr="009A530F" w:rsidRDefault="00C310CC" w:rsidP="009A530F">
      <w:pPr>
        <w:spacing w:line="480" w:lineRule="auto"/>
        <w:rPr>
          <w:rFonts w:ascii="Times New Roman" w:hAnsi="Times New Roman" w:cs="Times New Roman"/>
          <w:b/>
          <w:color w:val="FF0000"/>
          <w:sz w:val="24"/>
          <w:szCs w:val="24"/>
        </w:rPr>
      </w:pPr>
      <w:r w:rsidRPr="009A530F">
        <w:rPr>
          <w:rFonts w:ascii="Times New Roman" w:hAnsi="Times New Roman" w:cs="Times New Roman"/>
          <w:b/>
          <w:sz w:val="24"/>
          <w:szCs w:val="24"/>
        </w:rPr>
        <w:t>2.5.</w:t>
      </w:r>
      <w:r w:rsidRPr="009A530F">
        <w:rPr>
          <w:rFonts w:ascii="Times New Roman" w:hAnsi="Times New Roman" w:cs="Times New Roman"/>
          <w:b/>
          <w:sz w:val="24"/>
          <w:szCs w:val="24"/>
        </w:rPr>
        <w:tab/>
        <w:t>Sustainability in the Mining Industry</w:t>
      </w:r>
    </w:p>
    <w:p w:rsidR="00D64D8D" w:rsidRPr="009A530F" w:rsidRDefault="00C310CC" w:rsidP="009A530F">
      <w:pPr>
        <w:spacing w:after="0" w:line="480" w:lineRule="auto"/>
        <w:rPr>
          <w:rFonts w:ascii="Times New Roman" w:hAnsi="Times New Roman" w:cs="Times New Roman"/>
          <w:sz w:val="24"/>
          <w:szCs w:val="24"/>
        </w:rPr>
      </w:pPr>
      <w:r w:rsidRPr="009A530F">
        <w:rPr>
          <w:rFonts w:ascii="Times New Roman" w:hAnsi="Times New Roman" w:cs="Times New Roman"/>
          <w:sz w:val="24"/>
          <w:szCs w:val="24"/>
        </w:rPr>
        <w:t>Some groups have recommended that mining is a naturally unsustainable movement since it depends on the investigation for improvement of non-sustainable assets. Another s</w:t>
      </w:r>
      <w:r w:rsidRPr="009A530F">
        <w:rPr>
          <w:rFonts w:ascii="Times New Roman" w:hAnsi="Times New Roman" w:cs="Times New Roman"/>
          <w:sz w:val="24"/>
          <w:szCs w:val="24"/>
        </w:rPr>
        <w:t xml:space="preserve">chool of thought sees mining organizations as creation operators that can transform non-inexhaustible assets into rents, a progression of riches well beyond benefit, which can be utilized to produce manageable advancement in the nations and networks where </w:t>
      </w:r>
      <w:r w:rsidRPr="009A530F">
        <w:rPr>
          <w:rFonts w:ascii="Times New Roman" w:hAnsi="Times New Roman" w:cs="Times New Roman"/>
          <w:sz w:val="24"/>
          <w:szCs w:val="24"/>
        </w:rPr>
        <w:t xml:space="preserve">they work, given the correct motivators. This displays a test to the strategy producers and the business heads, who have met this test with inventive reactions.  </w:t>
      </w:r>
    </w:p>
    <w:p w:rsidR="00D64D8D" w:rsidRPr="009A530F" w:rsidRDefault="00D64D8D" w:rsidP="009A530F">
      <w:pPr>
        <w:spacing w:after="0" w:line="480" w:lineRule="auto"/>
        <w:rPr>
          <w:rFonts w:ascii="Times New Roman" w:hAnsi="Times New Roman" w:cs="Times New Roman"/>
          <w:sz w:val="24"/>
          <w:szCs w:val="24"/>
        </w:rPr>
      </w:pPr>
    </w:p>
    <w:p w:rsidR="00D64D8D" w:rsidRPr="009A530F" w:rsidRDefault="00D64D8D" w:rsidP="009A530F">
      <w:pPr>
        <w:spacing w:after="0" w:line="480" w:lineRule="auto"/>
        <w:rPr>
          <w:rFonts w:ascii="Times New Roman" w:hAnsi="Times New Roman" w:cs="Times New Roman"/>
          <w:sz w:val="24"/>
          <w:szCs w:val="24"/>
        </w:rPr>
      </w:pPr>
    </w:p>
    <w:p w:rsidR="00D64D8D" w:rsidRPr="009A530F" w:rsidRDefault="00C310CC" w:rsidP="009A530F">
      <w:pPr>
        <w:spacing w:after="0" w:line="480" w:lineRule="auto"/>
        <w:rPr>
          <w:rFonts w:ascii="Times New Roman" w:hAnsi="Times New Roman" w:cs="Times New Roman"/>
          <w:sz w:val="24"/>
          <w:szCs w:val="24"/>
        </w:rPr>
      </w:pPr>
      <w:r w:rsidRPr="009A530F">
        <w:rPr>
          <w:rFonts w:ascii="Times New Roman" w:hAnsi="Times New Roman" w:cs="Times New Roman"/>
          <w:sz w:val="24"/>
          <w:szCs w:val="24"/>
        </w:rPr>
        <w:t xml:space="preserve">For a mining organization, maintainable practices are at the centre of its permit to work. </w:t>
      </w:r>
      <w:r w:rsidRPr="009A530F">
        <w:rPr>
          <w:rFonts w:ascii="Times New Roman" w:hAnsi="Times New Roman" w:cs="Times New Roman"/>
          <w:sz w:val="24"/>
          <w:szCs w:val="24"/>
        </w:rPr>
        <w:t>An ever-increasing number of organizations have come to understand that the best way to be financially feasible is to work naturally and socially capable. The subjects of environmental change, asset shortage and vitality proficiency unequivocally reverbera</w:t>
      </w:r>
      <w:r w:rsidRPr="009A530F">
        <w:rPr>
          <w:rFonts w:ascii="Times New Roman" w:hAnsi="Times New Roman" w:cs="Times New Roman"/>
          <w:sz w:val="24"/>
          <w:szCs w:val="24"/>
        </w:rPr>
        <w:t xml:space="preserve">te with the mining business as they have been pondering those themes in their everyday business. At ING we are firmly dedicated to supportability and we need to help those organizations that are </w:t>
      </w:r>
      <w:r w:rsidR="00CA69BC" w:rsidRPr="009A530F">
        <w:rPr>
          <w:rFonts w:ascii="Times New Roman" w:hAnsi="Times New Roman" w:cs="Times New Roman"/>
          <w:sz w:val="24"/>
          <w:szCs w:val="24"/>
        </w:rPr>
        <w:t>functioning</w:t>
      </w:r>
      <w:r w:rsidRPr="009A530F">
        <w:rPr>
          <w:rFonts w:ascii="Times New Roman" w:hAnsi="Times New Roman" w:cs="Times New Roman"/>
          <w:sz w:val="24"/>
          <w:szCs w:val="24"/>
        </w:rPr>
        <w:t xml:space="preserve"> for </w:t>
      </w:r>
      <w:r w:rsidR="00CA69BC">
        <w:rPr>
          <w:rFonts w:ascii="Times New Roman" w:hAnsi="Times New Roman" w:cs="Times New Roman"/>
          <w:sz w:val="24"/>
          <w:szCs w:val="24"/>
        </w:rPr>
        <w:t>the future</w:t>
      </w:r>
      <w:r w:rsidRPr="009A530F">
        <w:rPr>
          <w:rFonts w:ascii="Times New Roman" w:hAnsi="Times New Roman" w:cs="Times New Roman"/>
          <w:sz w:val="24"/>
          <w:szCs w:val="24"/>
        </w:rPr>
        <w:t xml:space="preserve"> economy.</w:t>
      </w:r>
    </w:p>
    <w:p w:rsidR="00D64D8D" w:rsidRPr="009A530F" w:rsidRDefault="00D64D8D" w:rsidP="009A530F">
      <w:pPr>
        <w:spacing w:after="0" w:line="480" w:lineRule="auto"/>
        <w:rPr>
          <w:rFonts w:ascii="Times New Roman" w:hAnsi="Times New Roman" w:cs="Times New Roman"/>
          <w:sz w:val="24"/>
          <w:szCs w:val="24"/>
        </w:rPr>
      </w:pPr>
    </w:p>
    <w:p w:rsidR="00D64D8D" w:rsidRPr="009A530F" w:rsidRDefault="00C310CC" w:rsidP="009A530F">
      <w:pPr>
        <w:spacing w:after="0" w:line="480" w:lineRule="auto"/>
        <w:rPr>
          <w:rFonts w:ascii="Times New Roman" w:hAnsi="Times New Roman" w:cs="Times New Roman"/>
          <w:sz w:val="24"/>
          <w:szCs w:val="24"/>
        </w:rPr>
      </w:pPr>
      <w:r w:rsidRPr="009A530F">
        <w:rPr>
          <w:rFonts w:ascii="Times New Roman" w:hAnsi="Times New Roman" w:cs="Times New Roman"/>
          <w:sz w:val="24"/>
          <w:szCs w:val="24"/>
        </w:rPr>
        <w:lastRenderedPageBreak/>
        <w:t>Sustainable mining pract</w:t>
      </w:r>
      <w:r w:rsidRPr="009A530F">
        <w:rPr>
          <w:rFonts w:ascii="Times New Roman" w:hAnsi="Times New Roman" w:cs="Times New Roman"/>
          <w:sz w:val="24"/>
          <w:szCs w:val="24"/>
        </w:rPr>
        <w:t>ices require a certain set of practices whic</w:t>
      </w:r>
      <w:r w:rsidR="004362A5" w:rsidRPr="009A530F">
        <w:rPr>
          <w:rFonts w:ascii="Times New Roman" w:hAnsi="Times New Roman" w:cs="Times New Roman"/>
          <w:sz w:val="24"/>
          <w:szCs w:val="24"/>
        </w:rPr>
        <w:t>h can influence the environment, economics, safety, resource efficiency, and community. (</w:t>
      </w:r>
      <w:r w:rsidR="004272AB" w:rsidRPr="009A530F">
        <w:rPr>
          <w:rFonts w:ascii="Times New Roman" w:eastAsia="Times New Roman" w:hAnsi="Times New Roman" w:cs="Times New Roman"/>
          <w:color w:val="000000"/>
          <w:sz w:val="24"/>
          <w:szCs w:val="21"/>
        </w:rPr>
        <w:t>National Workshop 0</w:t>
      </w:r>
      <w:r w:rsidR="004362A5" w:rsidRPr="009A530F">
        <w:rPr>
          <w:rFonts w:ascii="Times New Roman" w:eastAsia="Times New Roman" w:hAnsi="Times New Roman" w:cs="Times New Roman"/>
          <w:color w:val="000000"/>
          <w:sz w:val="24"/>
          <w:szCs w:val="21"/>
        </w:rPr>
        <w:t>n Proactive Approach To Sustainable Mining In India Held | Digital Goa, 2016)</w:t>
      </w:r>
    </w:p>
    <w:p w:rsidR="003154E5" w:rsidRPr="009A530F" w:rsidRDefault="00C310CC" w:rsidP="009A530F">
      <w:pPr>
        <w:spacing w:after="0" w:line="480" w:lineRule="auto"/>
        <w:rPr>
          <w:rFonts w:ascii="Times New Roman" w:hAnsi="Times New Roman" w:cs="Times New Roman"/>
          <w:sz w:val="24"/>
          <w:szCs w:val="24"/>
        </w:rPr>
      </w:pPr>
      <w:r w:rsidRPr="009A530F">
        <w:rPr>
          <w:rFonts w:ascii="Times New Roman" w:hAnsi="Times New Roman" w:cs="Times New Roman"/>
          <w:noProof/>
          <w:sz w:val="24"/>
          <w:szCs w:val="24"/>
        </w:rPr>
        <w:drawing>
          <wp:inline distT="0" distB="0" distL="0" distR="0">
            <wp:extent cx="2870835" cy="23989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17018" name="sustainable-mining-goa (1).jpg"/>
                    <pic:cNvPicPr/>
                  </pic:nvPicPr>
                  <pic:blipFill>
                    <a:blip r:embed="rId6">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2930378" cy="2448748"/>
                    </a:xfrm>
                    <a:prstGeom prst="rect">
                      <a:avLst/>
                    </a:prstGeom>
                  </pic:spPr>
                </pic:pic>
              </a:graphicData>
            </a:graphic>
          </wp:inline>
        </w:drawing>
      </w:r>
    </w:p>
    <w:p w:rsidR="00D64D8D" w:rsidRPr="009A530F" w:rsidRDefault="00D64D8D" w:rsidP="009A530F">
      <w:pPr>
        <w:spacing w:after="0" w:line="480" w:lineRule="auto"/>
        <w:rPr>
          <w:rFonts w:ascii="Times New Roman" w:hAnsi="Times New Roman" w:cs="Times New Roman"/>
          <w:sz w:val="24"/>
          <w:szCs w:val="24"/>
        </w:rPr>
      </w:pPr>
    </w:p>
    <w:p w:rsidR="003154E5" w:rsidRPr="009A530F" w:rsidRDefault="003154E5" w:rsidP="009A530F">
      <w:pPr>
        <w:spacing w:line="480" w:lineRule="auto"/>
        <w:rPr>
          <w:rFonts w:ascii="Times New Roman" w:eastAsia="Times New Roman" w:hAnsi="Times New Roman" w:cs="Times New Roman"/>
          <w:bCs/>
          <w:sz w:val="24"/>
          <w:szCs w:val="24"/>
        </w:rPr>
      </w:pPr>
    </w:p>
    <w:p w:rsidR="00D64D8D" w:rsidRPr="009A530F" w:rsidRDefault="00C310CC" w:rsidP="009A530F">
      <w:pPr>
        <w:spacing w:line="480" w:lineRule="auto"/>
        <w:rPr>
          <w:rFonts w:ascii="Times New Roman" w:eastAsia="Times New Roman" w:hAnsi="Times New Roman" w:cs="Times New Roman"/>
          <w:bCs/>
          <w:sz w:val="24"/>
          <w:szCs w:val="24"/>
        </w:rPr>
      </w:pPr>
      <w:r w:rsidRPr="009A530F">
        <w:rPr>
          <w:rFonts w:ascii="Times New Roman" w:eastAsia="Times New Roman" w:hAnsi="Times New Roman" w:cs="Times New Roman"/>
          <w:bCs/>
          <w:sz w:val="24"/>
          <w:szCs w:val="24"/>
        </w:rPr>
        <w:t xml:space="preserve">Energy Efficiency </w:t>
      </w:r>
    </w:p>
    <w:p w:rsidR="00D64D8D" w:rsidRPr="009A530F" w:rsidRDefault="00C310CC" w:rsidP="009A530F">
      <w:pPr>
        <w:spacing w:line="480" w:lineRule="auto"/>
        <w:rPr>
          <w:rFonts w:ascii="Times New Roman" w:eastAsia="Times New Roman" w:hAnsi="Times New Roman" w:cs="Times New Roman"/>
          <w:bCs/>
          <w:sz w:val="24"/>
          <w:szCs w:val="24"/>
        </w:rPr>
      </w:pPr>
      <w:r w:rsidRPr="009A530F">
        <w:rPr>
          <w:rFonts w:ascii="Times New Roman" w:eastAsia="Times New Roman" w:hAnsi="Times New Roman" w:cs="Times New Roman"/>
          <w:bCs/>
          <w:sz w:val="24"/>
          <w:szCs w:val="24"/>
        </w:rPr>
        <w:t xml:space="preserve">A </w:t>
      </w:r>
      <w:r w:rsidRPr="009A530F">
        <w:rPr>
          <w:rFonts w:ascii="Times New Roman" w:eastAsia="Times New Roman" w:hAnsi="Times New Roman" w:cs="Times New Roman"/>
          <w:bCs/>
          <w:sz w:val="24"/>
          <w:szCs w:val="24"/>
        </w:rPr>
        <w:t>precedent is Minera Media Luna in Mexico where from the get-go in the mine's improvement the choice</w:t>
      </w:r>
      <w:r w:rsidR="00CA69BC">
        <w:rPr>
          <w:rFonts w:ascii="Times New Roman" w:eastAsia="Times New Roman" w:hAnsi="Times New Roman" w:cs="Times New Roman"/>
          <w:bCs/>
          <w:sz w:val="24"/>
          <w:szCs w:val="24"/>
        </w:rPr>
        <w:t xml:space="preserve"> was taken into account to </w:t>
      </w:r>
      <w:r w:rsidRPr="009A530F">
        <w:rPr>
          <w:rFonts w:ascii="Times New Roman" w:eastAsia="Times New Roman" w:hAnsi="Times New Roman" w:cs="Times New Roman"/>
          <w:bCs/>
          <w:sz w:val="24"/>
          <w:szCs w:val="24"/>
        </w:rPr>
        <w:t>transport metal down the mountain instead of trucking it down a lefty slant. This not just dimin</w:t>
      </w:r>
      <w:r w:rsidR="00CA69BC">
        <w:rPr>
          <w:rFonts w:ascii="Times New Roman" w:eastAsia="Times New Roman" w:hAnsi="Times New Roman" w:cs="Times New Roman"/>
          <w:bCs/>
          <w:sz w:val="24"/>
          <w:szCs w:val="24"/>
        </w:rPr>
        <w:t xml:space="preserve">ished the utilization of </w:t>
      </w:r>
      <w:r w:rsidRPr="009A530F">
        <w:rPr>
          <w:rFonts w:ascii="Times New Roman" w:eastAsia="Times New Roman" w:hAnsi="Times New Roman" w:cs="Times New Roman"/>
          <w:bCs/>
          <w:sz w:val="24"/>
          <w:szCs w:val="24"/>
        </w:rPr>
        <w:t>trucks</w:t>
      </w:r>
      <w:r w:rsidR="00CA69BC">
        <w:rPr>
          <w:rFonts w:ascii="Times New Roman" w:eastAsia="Times New Roman" w:hAnsi="Times New Roman" w:cs="Times New Roman"/>
          <w:bCs/>
          <w:sz w:val="24"/>
          <w:szCs w:val="24"/>
        </w:rPr>
        <w:t xml:space="preserve"> filled with diesel</w:t>
      </w:r>
      <w:r w:rsidRPr="009A530F">
        <w:rPr>
          <w:rFonts w:ascii="Times New Roman" w:eastAsia="Times New Roman" w:hAnsi="Times New Roman" w:cs="Times New Roman"/>
          <w:bCs/>
          <w:sz w:val="24"/>
          <w:szCs w:val="24"/>
        </w:rPr>
        <w:t xml:space="preserve">, yet in addition fundamentally improved the well-being of the tasks. The compensation back of that underlying speculation originates from </w:t>
      </w:r>
      <w:r w:rsidR="006730F4">
        <w:rPr>
          <w:rFonts w:ascii="Times New Roman" w:eastAsia="Times New Roman" w:hAnsi="Times New Roman" w:cs="Times New Roman"/>
          <w:bCs/>
          <w:sz w:val="24"/>
          <w:szCs w:val="24"/>
        </w:rPr>
        <w:t>less</w:t>
      </w:r>
      <w:r w:rsidR="006730F4" w:rsidRPr="009A530F">
        <w:rPr>
          <w:rFonts w:ascii="Times New Roman" w:eastAsia="Times New Roman" w:hAnsi="Times New Roman" w:cs="Times New Roman"/>
          <w:bCs/>
          <w:sz w:val="24"/>
          <w:szCs w:val="24"/>
        </w:rPr>
        <w:t xml:space="preserve"> operating</w:t>
      </w:r>
      <w:r w:rsidRPr="009A530F">
        <w:rPr>
          <w:rFonts w:ascii="Times New Roman" w:eastAsia="Times New Roman" w:hAnsi="Times New Roman" w:cs="Times New Roman"/>
          <w:bCs/>
          <w:sz w:val="24"/>
          <w:szCs w:val="24"/>
        </w:rPr>
        <w:t xml:space="preserve"> expenses. As an additional advantage, the rubbing of the link produces vitality that i</w:t>
      </w:r>
      <w:r w:rsidRPr="009A530F">
        <w:rPr>
          <w:rFonts w:ascii="Times New Roman" w:eastAsia="Times New Roman" w:hAnsi="Times New Roman" w:cs="Times New Roman"/>
          <w:bCs/>
          <w:sz w:val="24"/>
          <w:szCs w:val="24"/>
        </w:rPr>
        <w:t>s utilized to con</w:t>
      </w:r>
      <w:r w:rsidR="006730F4">
        <w:rPr>
          <w:rFonts w:ascii="Times New Roman" w:eastAsia="Times New Roman" w:hAnsi="Times New Roman" w:cs="Times New Roman"/>
          <w:bCs/>
          <w:sz w:val="24"/>
          <w:szCs w:val="24"/>
        </w:rPr>
        <w:t xml:space="preserve">trol the plant. ING has been the </w:t>
      </w:r>
      <w:r w:rsidRPr="009A530F">
        <w:rPr>
          <w:rFonts w:ascii="Times New Roman" w:eastAsia="Times New Roman" w:hAnsi="Times New Roman" w:cs="Times New Roman"/>
          <w:bCs/>
          <w:sz w:val="24"/>
          <w:szCs w:val="24"/>
        </w:rPr>
        <w:t>supporter of this mine</w:t>
      </w:r>
      <w:r w:rsidR="006730F4" w:rsidRPr="009A530F">
        <w:rPr>
          <w:rFonts w:ascii="Times New Roman" w:eastAsia="Times New Roman" w:hAnsi="Times New Roman" w:cs="Times New Roman"/>
          <w:bCs/>
          <w:sz w:val="24"/>
          <w:szCs w:val="24"/>
        </w:rPr>
        <w:t xml:space="preserve"> improvement</w:t>
      </w:r>
      <w:r w:rsidR="006730F4">
        <w:rPr>
          <w:rFonts w:ascii="Times New Roman" w:eastAsia="Times New Roman" w:hAnsi="Times New Roman" w:cs="Times New Roman"/>
          <w:bCs/>
          <w:sz w:val="24"/>
          <w:szCs w:val="24"/>
        </w:rPr>
        <w:t xml:space="preserve"> from the beginning.</w:t>
      </w:r>
    </w:p>
    <w:p w:rsidR="00D64D8D" w:rsidRPr="009A530F" w:rsidRDefault="00C310CC" w:rsidP="009A530F">
      <w:pPr>
        <w:spacing w:line="480" w:lineRule="auto"/>
        <w:rPr>
          <w:rFonts w:ascii="Times New Roman" w:eastAsia="Times New Roman" w:hAnsi="Times New Roman" w:cs="Times New Roman"/>
          <w:bCs/>
          <w:sz w:val="24"/>
          <w:szCs w:val="24"/>
        </w:rPr>
      </w:pPr>
      <w:r w:rsidRPr="009A530F">
        <w:rPr>
          <w:rFonts w:ascii="Times New Roman" w:eastAsia="Times New Roman" w:hAnsi="Times New Roman" w:cs="Times New Roman"/>
          <w:bCs/>
          <w:sz w:val="24"/>
          <w:szCs w:val="24"/>
        </w:rPr>
        <w:t xml:space="preserve">Environmental Change </w:t>
      </w:r>
    </w:p>
    <w:p w:rsidR="0046529F" w:rsidRPr="009A530F" w:rsidRDefault="00C310CC" w:rsidP="009A530F">
      <w:pPr>
        <w:spacing w:line="480" w:lineRule="auto"/>
        <w:rPr>
          <w:rFonts w:ascii="Times New Roman" w:eastAsia="Times New Roman" w:hAnsi="Times New Roman" w:cs="Times New Roman"/>
          <w:bCs/>
          <w:sz w:val="24"/>
          <w:szCs w:val="24"/>
        </w:rPr>
      </w:pPr>
      <w:r w:rsidRPr="009A530F">
        <w:rPr>
          <w:rFonts w:ascii="Times New Roman" w:eastAsia="Times New Roman" w:hAnsi="Times New Roman" w:cs="Times New Roman"/>
          <w:bCs/>
          <w:sz w:val="24"/>
          <w:szCs w:val="24"/>
        </w:rPr>
        <w:lastRenderedPageBreak/>
        <w:t xml:space="preserve">With activities in remote zones, mining organizations are intensely mindful of the impediment of the regular assets, </w:t>
      </w:r>
      <w:r w:rsidR="00D3742B" w:rsidRPr="009A530F">
        <w:rPr>
          <w:rFonts w:ascii="Times New Roman" w:eastAsia="Times New Roman" w:hAnsi="Times New Roman" w:cs="Times New Roman"/>
          <w:bCs/>
          <w:sz w:val="24"/>
          <w:szCs w:val="24"/>
        </w:rPr>
        <w:t>comprising</w:t>
      </w:r>
      <w:r w:rsidRPr="009A530F">
        <w:rPr>
          <w:rFonts w:ascii="Times New Roman" w:eastAsia="Times New Roman" w:hAnsi="Times New Roman" w:cs="Times New Roman"/>
          <w:bCs/>
          <w:sz w:val="24"/>
          <w:szCs w:val="24"/>
        </w:rPr>
        <w:t xml:space="preserve"> sources to deliver vitality. As mining activities are regularly in remote areas, it is costly to interface with the </w:t>
      </w:r>
      <w:r w:rsidR="00D3742B">
        <w:rPr>
          <w:rFonts w:ascii="Times New Roman" w:eastAsia="Times New Roman" w:hAnsi="Times New Roman" w:cs="Times New Roman"/>
          <w:bCs/>
          <w:sz w:val="24"/>
          <w:szCs w:val="24"/>
        </w:rPr>
        <w:t>locals</w:t>
      </w:r>
      <w:r w:rsidRPr="009A530F">
        <w:rPr>
          <w:rFonts w:ascii="Times New Roman" w:eastAsia="Times New Roman" w:hAnsi="Times New Roman" w:cs="Times New Roman"/>
          <w:bCs/>
          <w:sz w:val="24"/>
          <w:szCs w:val="24"/>
        </w:rPr>
        <w:t xml:space="preserve">; and frequently separate </w:t>
      </w:r>
      <w:r w:rsidR="00D3742B">
        <w:rPr>
          <w:rFonts w:ascii="Times New Roman" w:eastAsia="Times New Roman" w:hAnsi="Times New Roman" w:cs="Times New Roman"/>
          <w:bCs/>
          <w:sz w:val="24"/>
          <w:szCs w:val="24"/>
        </w:rPr>
        <w:t>energy</w:t>
      </w:r>
      <w:r w:rsidRPr="009A530F">
        <w:rPr>
          <w:rFonts w:ascii="Times New Roman" w:eastAsia="Times New Roman" w:hAnsi="Times New Roman" w:cs="Times New Roman"/>
          <w:bCs/>
          <w:sz w:val="24"/>
          <w:szCs w:val="24"/>
        </w:rPr>
        <w:t xml:space="preserve"> offices should be manufacture</w:t>
      </w:r>
      <w:r w:rsidR="00D3742B">
        <w:rPr>
          <w:rFonts w:ascii="Times New Roman" w:eastAsia="Times New Roman" w:hAnsi="Times New Roman" w:cs="Times New Roman"/>
          <w:bCs/>
          <w:sz w:val="24"/>
          <w:szCs w:val="24"/>
        </w:rPr>
        <w:t>d</w:t>
      </w:r>
      <w:r w:rsidRPr="009A530F">
        <w:rPr>
          <w:rFonts w:ascii="Times New Roman" w:eastAsia="Times New Roman" w:hAnsi="Times New Roman" w:cs="Times New Roman"/>
          <w:bCs/>
          <w:sz w:val="24"/>
          <w:szCs w:val="24"/>
        </w:rPr>
        <w:t xml:space="preserve"> or diesel </w:t>
      </w:r>
      <w:r w:rsidR="00D3742B">
        <w:rPr>
          <w:rFonts w:ascii="Times New Roman" w:eastAsia="Times New Roman" w:hAnsi="Times New Roman" w:cs="Times New Roman"/>
          <w:bCs/>
          <w:sz w:val="24"/>
          <w:szCs w:val="24"/>
        </w:rPr>
        <w:t>should be brought.</w:t>
      </w:r>
    </w:p>
    <w:p w:rsidR="00D64D8D" w:rsidRPr="009A530F" w:rsidRDefault="00C310CC" w:rsidP="009A530F">
      <w:pPr>
        <w:spacing w:line="480" w:lineRule="auto"/>
        <w:rPr>
          <w:rFonts w:ascii="Times New Roman" w:eastAsia="Times New Roman" w:hAnsi="Times New Roman" w:cs="Times New Roman"/>
          <w:bCs/>
          <w:sz w:val="24"/>
          <w:szCs w:val="24"/>
        </w:rPr>
      </w:pPr>
      <w:r w:rsidRPr="009A530F">
        <w:rPr>
          <w:rFonts w:ascii="Times New Roman" w:eastAsia="Times New Roman" w:hAnsi="Times New Roman" w:cs="Times New Roman"/>
          <w:bCs/>
          <w:sz w:val="24"/>
          <w:szCs w:val="24"/>
        </w:rPr>
        <w:t xml:space="preserve">Water shortage </w:t>
      </w:r>
    </w:p>
    <w:p w:rsidR="00327087" w:rsidRDefault="00C310CC" w:rsidP="009A530F">
      <w:pPr>
        <w:spacing w:line="480" w:lineRule="auto"/>
        <w:rPr>
          <w:rFonts w:ascii="Times New Roman" w:eastAsia="Times New Roman" w:hAnsi="Times New Roman" w:cs="Times New Roman"/>
          <w:bCs/>
          <w:sz w:val="24"/>
          <w:szCs w:val="24"/>
        </w:rPr>
      </w:pPr>
      <w:r w:rsidRPr="009A530F">
        <w:rPr>
          <w:rFonts w:ascii="Times New Roman" w:eastAsia="Times New Roman" w:hAnsi="Times New Roman" w:cs="Times New Roman"/>
          <w:bCs/>
          <w:sz w:val="24"/>
          <w:szCs w:val="24"/>
        </w:rPr>
        <w:t>Water is another rare as</w:t>
      </w:r>
      <w:r w:rsidRPr="009A530F">
        <w:rPr>
          <w:rFonts w:ascii="Times New Roman" w:eastAsia="Times New Roman" w:hAnsi="Times New Roman" w:cs="Times New Roman"/>
          <w:bCs/>
          <w:sz w:val="24"/>
          <w:szCs w:val="24"/>
        </w:rPr>
        <w:t xml:space="preserve">set that is a thought for some, mining organizations. Instead of utilizing crisp groundwater, organizations have swung to ocean water. </w:t>
      </w:r>
      <w:r>
        <w:rPr>
          <w:rFonts w:ascii="Times New Roman" w:eastAsia="Times New Roman" w:hAnsi="Times New Roman" w:cs="Times New Roman"/>
          <w:bCs/>
          <w:sz w:val="24"/>
          <w:szCs w:val="24"/>
        </w:rPr>
        <w:t>D</w:t>
      </w:r>
      <w:r w:rsidRPr="009A530F">
        <w:rPr>
          <w:rFonts w:ascii="Times New Roman" w:eastAsia="Times New Roman" w:hAnsi="Times New Roman" w:cs="Times New Roman"/>
          <w:bCs/>
          <w:sz w:val="24"/>
          <w:szCs w:val="24"/>
        </w:rPr>
        <w:t>esalination plants have turned out to be all the more innovatively progressed and savvier, a few mining organizations ha</w:t>
      </w:r>
      <w:r w:rsidRPr="009A530F">
        <w:rPr>
          <w:rFonts w:ascii="Times New Roman" w:eastAsia="Times New Roman" w:hAnsi="Times New Roman" w:cs="Times New Roman"/>
          <w:bCs/>
          <w:sz w:val="24"/>
          <w:szCs w:val="24"/>
        </w:rPr>
        <w:t xml:space="preserve">ve manufactured desalination plants </w:t>
      </w:r>
      <w:r>
        <w:rPr>
          <w:rFonts w:ascii="Times New Roman" w:eastAsia="Times New Roman" w:hAnsi="Times New Roman" w:cs="Times New Roman"/>
          <w:bCs/>
          <w:sz w:val="24"/>
          <w:szCs w:val="24"/>
        </w:rPr>
        <w:t>to supply the tasks.</w:t>
      </w:r>
    </w:p>
    <w:p w:rsidR="00D64D8D" w:rsidRPr="009A530F" w:rsidRDefault="00C310CC" w:rsidP="009A530F">
      <w:pPr>
        <w:spacing w:line="480" w:lineRule="auto"/>
        <w:rPr>
          <w:rFonts w:ascii="Times New Roman" w:eastAsia="Times New Roman" w:hAnsi="Times New Roman" w:cs="Times New Roman"/>
          <w:bCs/>
          <w:sz w:val="24"/>
          <w:szCs w:val="24"/>
        </w:rPr>
      </w:pPr>
      <w:r w:rsidRPr="009A530F">
        <w:rPr>
          <w:rFonts w:ascii="Times New Roman" w:eastAsia="Times New Roman" w:hAnsi="Times New Roman" w:cs="Times New Roman"/>
          <w:bCs/>
          <w:sz w:val="24"/>
          <w:szCs w:val="24"/>
        </w:rPr>
        <w:t>Future Sustainable Growth</w:t>
      </w:r>
    </w:p>
    <w:p w:rsidR="00043CAC" w:rsidRPr="009A530F" w:rsidRDefault="00C310CC" w:rsidP="009A530F">
      <w:pPr>
        <w:spacing w:line="480" w:lineRule="auto"/>
        <w:rPr>
          <w:rFonts w:ascii="Times New Roman" w:hAnsi="Times New Roman" w:cs="Times New Roman"/>
          <w:sz w:val="24"/>
          <w:szCs w:val="24"/>
        </w:rPr>
      </w:pPr>
      <w:r w:rsidRPr="009A530F">
        <w:rPr>
          <w:rFonts w:ascii="Times New Roman" w:eastAsia="Times New Roman" w:hAnsi="Times New Roman" w:cs="Times New Roman"/>
          <w:bCs/>
          <w:sz w:val="24"/>
          <w:szCs w:val="24"/>
        </w:rPr>
        <w:t xml:space="preserve">The advancement of electric </w:t>
      </w:r>
      <w:r w:rsidR="00DC373A" w:rsidRPr="009A530F">
        <w:rPr>
          <w:rFonts w:ascii="Times New Roman" w:eastAsia="Times New Roman" w:hAnsi="Times New Roman" w:cs="Times New Roman"/>
          <w:bCs/>
          <w:sz w:val="24"/>
          <w:szCs w:val="24"/>
        </w:rPr>
        <w:t>automobiles</w:t>
      </w:r>
      <w:r w:rsidRPr="009A530F">
        <w:rPr>
          <w:rFonts w:ascii="Times New Roman" w:eastAsia="Times New Roman" w:hAnsi="Times New Roman" w:cs="Times New Roman"/>
          <w:bCs/>
          <w:sz w:val="24"/>
          <w:szCs w:val="24"/>
        </w:rPr>
        <w:t xml:space="preserve"> and sustainable power source enormously affects interest for metals and subsequently the mining business. Cobalt and lithium are refe</w:t>
      </w:r>
      <w:r w:rsidRPr="009A530F">
        <w:rPr>
          <w:rFonts w:ascii="Times New Roman" w:eastAsia="Times New Roman" w:hAnsi="Times New Roman" w:cs="Times New Roman"/>
          <w:bCs/>
          <w:sz w:val="24"/>
          <w:szCs w:val="24"/>
        </w:rPr>
        <w:t>renced regularly, as these are claimed to fame metals utilized in rechargeable batteries. All the more vitally, copper is the metal of things to come, as copper is utilized in batteries, electric wiring in autos, engines of electric vehicles just as transm</w:t>
      </w:r>
      <w:r w:rsidRPr="009A530F">
        <w:rPr>
          <w:rFonts w:ascii="Times New Roman" w:eastAsia="Times New Roman" w:hAnsi="Times New Roman" w:cs="Times New Roman"/>
          <w:bCs/>
          <w:sz w:val="24"/>
          <w:szCs w:val="24"/>
        </w:rPr>
        <w:t>ission lines. To shape an environmental change confirmation future, with increasingly electric vehicles and sustainable power source, crude materials will be required and those assets should be mined economically.</w:t>
      </w:r>
    </w:p>
    <w:p w:rsidR="005C678D" w:rsidRPr="009A530F" w:rsidRDefault="005C678D" w:rsidP="009A530F">
      <w:pPr>
        <w:spacing w:line="480" w:lineRule="auto"/>
        <w:rPr>
          <w:rFonts w:ascii="Times New Roman" w:hAnsi="Times New Roman" w:cs="Times New Roman"/>
          <w:sz w:val="24"/>
          <w:szCs w:val="24"/>
        </w:rPr>
      </w:pPr>
    </w:p>
    <w:p w:rsidR="00EA1486" w:rsidRPr="009A530F" w:rsidRDefault="00C310CC" w:rsidP="009A530F">
      <w:pPr>
        <w:spacing w:line="480" w:lineRule="auto"/>
        <w:rPr>
          <w:rFonts w:ascii="Times New Roman" w:hAnsi="Times New Roman" w:cs="Times New Roman"/>
          <w:b/>
          <w:sz w:val="24"/>
          <w:szCs w:val="24"/>
        </w:rPr>
      </w:pPr>
      <w:r w:rsidRPr="009A530F">
        <w:rPr>
          <w:rFonts w:ascii="Times New Roman" w:hAnsi="Times New Roman" w:cs="Times New Roman"/>
          <w:b/>
          <w:sz w:val="24"/>
          <w:szCs w:val="24"/>
        </w:rPr>
        <w:t>2.5.1 Importance's of Sustainable Develop</w:t>
      </w:r>
      <w:r w:rsidRPr="009A530F">
        <w:rPr>
          <w:rFonts w:ascii="Times New Roman" w:hAnsi="Times New Roman" w:cs="Times New Roman"/>
          <w:b/>
          <w:sz w:val="24"/>
          <w:szCs w:val="24"/>
        </w:rPr>
        <w:t>ment in the mining industry</w:t>
      </w:r>
    </w:p>
    <w:p w:rsidR="00894081" w:rsidRPr="009A530F" w:rsidRDefault="00C310CC" w:rsidP="009A530F">
      <w:pPr>
        <w:spacing w:after="0" w:line="480" w:lineRule="auto"/>
        <w:rPr>
          <w:rFonts w:ascii="Times New Roman" w:eastAsia="Times New Roman" w:hAnsi="Times New Roman" w:cs="Times New Roman"/>
          <w:sz w:val="24"/>
          <w:szCs w:val="24"/>
        </w:rPr>
      </w:pPr>
      <w:r w:rsidRPr="009A530F">
        <w:rPr>
          <w:rFonts w:ascii="Times New Roman" w:eastAsia="Times New Roman" w:hAnsi="Times New Roman" w:cs="Times New Roman"/>
          <w:sz w:val="24"/>
          <w:szCs w:val="24"/>
        </w:rPr>
        <w:t xml:space="preserve">Minerals and metals make a noteworthy contribution to the world economy and present-day social orders. Mining businesses are vital to all nations with mineral assets, specifically creating </w:t>
      </w:r>
      <w:r w:rsidRPr="009A530F">
        <w:rPr>
          <w:rFonts w:ascii="Times New Roman" w:eastAsia="Times New Roman" w:hAnsi="Times New Roman" w:cs="Times New Roman"/>
          <w:sz w:val="24"/>
          <w:szCs w:val="24"/>
        </w:rPr>
        <w:lastRenderedPageBreak/>
        <w:t>nations. Likewise, mining offers the chance to catalyze wide based monetary advancement, diminish neediness and help nations in gathering universally concurred improvement objectives, including the Millennium Development Goals, when overseen successfully a</w:t>
      </w:r>
      <w:r w:rsidRPr="009A530F">
        <w:rPr>
          <w:rFonts w:ascii="Times New Roman" w:eastAsia="Times New Roman" w:hAnsi="Times New Roman" w:cs="Times New Roman"/>
          <w:sz w:val="24"/>
          <w:szCs w:val="24"/>
        </w:rPr>
        <w:t xml:space="preserve">nd legitimately. Mining, minerals and metals are essential to the </w:t>
      </w:r>
      <w:r w:rsidR="00DC373A" w:rsidRPr="009A530F">
        <w:rPr>
          <w:rFonts w:ascii="Times New Roman" w:eastAsia="Times New Roman" w:hAnsi="Times New Roman" w:cs="Times New Roman"/>
          <w:sz w:val="24"/>
          <w:szCs w:val="24"/>
        </w:rPr>
        <w:t>fiscal</w:t>
      </w:r>
      <w:r w:rsidRPr="009A530F">
        <w:rPr>
          <w:rFonts w:ascii="Times New Roman" w:eastAsia="Times New Roman" w:hAnsi="Times New Roman" w:cs="Times New Roman"/>
          <w:sz w:val="24"/>
          <w:szCs w:val="24"/>
        </w:rPr>
        <w:t xml:space="preserve"> and </w:t>
      </w:r>
      <w:r w:rsidR="00DC373A" w:rsidRPr="009A530F">
        <w:rPr>
          <w:rFonts w:ascii="Times New Roman" w:eastAsia="Times New Roman" w:hAnsi="Times New Roman" w:cs="Times New Roman"/>
          <w:sz w:val="24"/>
          <w:szCs w:val="24"/>
        </w:rPr>
        <w:t>public</w:t>
      </w:r>
      <w:r w:rsidRPr="009A530F">
        <w:rPr>
          <w:rFonts w:ascii="Times New Roman" w:eastAsia="Times New Roman" w:hAnsi="Times New Roman" w:cs="Times New Roman"/>
          <w:sz w:val="24"/>
          <w:szCs w:val="24"/>
        </w:rPr>
        <w:t xml:space="preserve"> advancement of </w:t>
      </w:r>
      <w:r w:rsidR="00DC373A" w:rsidRPr="009A530F">
        <w:rPr>
          <w:rFonts w:ascii="Times New Roman" w:eastAsia="Times New Roman" w:hAnsi="Times New Roman" w:cs="Times New Roman"/>
          <w:sz w:val="24"/>
          <w:szCs w:val="24"/>
        </w:rPr>
        <w:t>various states</w:t>
      </w:r>
      <w:r w:rsidRPr="009A530F">
        <w:rPr>
          <w:rFonts w:ascii="Times New Roman" w:eastAsia="Times New Roman" w:hAnsi="Times New Roman" w:cs="Times New Roman"/>
          <w:sz w:val="24"/>
          <w:szCs w:val="24"/>
        </w:rPr>
        <w:t xml:space="preserve">. Minerals are basic for present-day living. Improving the </w:t>
      </w:r>
      <w:r w:rsidR="00DC373A" w:rsidRPr="009A530F">
        <w:rPr>
          <w:rFonts w:ascii="Times New Roman" w:eastAsia="Times New Roman" w:hAnsi="Times New Roman" w:cs="Times New Roman"/>
          <w:sz w:val="24"/>
          <w:szCs w:val="24"/>
        </w:rPr>
        <w:t>promise</w:t>
      </w:r>
      <w:r w:rsidRPr="009A530F">
        <w:rPr>
          <w:rFonts w:ascii="Times New Roman" w:eastAsia="Times New Roman" w:hAnsi="Times New Roman" w:cs="Times New Roman"/>
          <w:sz w:val="24"/>
          <w:szCs w:val="24"/>
        </w:rPr>
        <w:t xml:space="preserve"> of</w:t>
      </w:r>
      <w:r w:rsidR="00DC373A">
        <w:rPr>
          <w:rFonts w:ascii="Times New Roman" w:eastAsia="Times New Roman" w:hAnsi="Times New Roman" w:cs="Times New Roman"/>
          <w:sz w:val="24"/>
          <w:szCs w:val="24"/>
        </w:rPr>
        <w:t xml:space="preserve"> minerals, </w:t>
      </w:r>
      <w:r w:rsidRPr="009A530F">
        <w:rPr>
          <w:rFonts w:ascii="Times New Roman" w:eastAsia="Times New Roman" w:hAnsi="Times New Roman" w:cs="Times New Roman"/>
          <w:sz w:val="24"/>
          <w:szCs w:val="24"/>
        </w:rPr>
        <w:t>metals</w:t>
      </w:r>
      <w:r w:rsidR="00DC373A">
        <w:rPr>
          <w:rFonts w:ascii="Times New Roman" w:eastAsia="Times New Roman" w:hAnsi="Times New Roman" w:cs="Times New Roman"/>
          <w:sz w:val="24"/>
          <w:szCs w:val="24"/>
        </w:rPr>
        <w:t xml:space="preserve"> and mining</w:t>
      </w:r>
      <w:r w:rsidRPr="009A530F">
        <w:rPr>
          <w:rFonts w:ascii="Times New Roman" w:eastAsia="Times New Roman" w:hAnsi="Times New Roman" w:cs="Times New Roman"/>
          <w:sz w:val="24"/>
          <w:szCs w:val="24"/>
        </w:rPr>
        <w:t xml:space="preserve"> to reasonable improvement </w:t>
      </w:r>
      <w:r w:rsidR="00DC373A" w:rsidRPr="009A530F">
        <w:rPr>
          <w:rFonts w:ascii="Times New Roman" w:eastAsia="Times New Roman" w:hAnsi="Times New Roman" w:cs="Times New Roman"/>
          <w:sz w:val="24"/>
          <w:szCs w:val="24"/>
        </w:rPr>
        <w:t>integrated undertakings</w:t>
      </w:r>
      <w:r w:rsidR="00727203">
        <w:rPr>
          <w:rFonts w:ascii="Times New Roman" w:eastAsia="Times New Roman" w:hAnsi="Times New Roman" w:cs="Times New Roman"/>
          <w:sz w:val="24"/>
          <w:szCs w:val="24"/>
        </w:rPr>
        <w:t xml:space="preserve"> at all dimensions to:</w:t>
      </w:r>
    </w:p>
    <w:p w:rsidR="00894081" w:rsidRPr="009A530F" w:rsidRDefault="00894081" w:rsidP="009A530F">
      <w:pPr>
        <w:spacing w:after="0" w:line="480" w:lineRule="auto"/>
        <w:rPr>
          <w:rFonts w:ascii="Times New Roman" w:eastAsia="Times New Roman" w:hAnsi="Times New Roman" w:cs="Times New Roman"/>
          <w:sz w:val="24"/>
          <w:szCs w:val="24"/>
        </w:rPr>
      </w:pPr>
    </w:p>
    <w:p w:rsidR="00894081" w:rsidRPr="009A530F" w:rsidRDefault="00C310CC" w:rsidP="009A530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Back</w:t>
      </w:r>
      <w:r w:rsidRPr="009A530F">
        <w:rPr>
          <w:rFonts w:ascii="Times New Roman" w:eastAsia="Times New Roman" w:hAnsi="Times New Roman" w:cs="Times New Roman"/>
          <w:sz w:val="24"/>
          <w:szCs w:val="24"/>
        </w:rPr>
        <w:t>actions</w:t>
      </w:r>
      <w:r w:rsidR="00B157D5" w:rsidRPr="009A530F">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work for</w:t>
      </w:r>
      <w:r w:rsidR="00B157D5" w:rsidRPr="009A530F">
        <w:rPr>
          <w:rFonts w:ascii="Times New Roman" w:eastAsia="Times New Roman" w:hAnsi="Times New Roman" w:cs="Times New Roman"/>
          <w:sz w:val="24"/>
          <w:szCs w:val="24"/>
        </w:rPr>
        <w:t xml:space="preserve"> the ecological, </w:t>
      </w:r>
      <w:r w:rsidRPr="009A530F">
        <w:rPr>
          <w:rFonts w:ascii="Times New Roman" w:eastAsia="Times New Roman" w:hAnsi="Times New Roman" w:cs="Times New Roman"/>
          <w:sz w:val="24"/>
          <w:szCs w:val="24"/>
        </w:rPr>
        <w:t>economic</w:t>
      </w:r>
      <w:r w:rsidR="00B157D5" w:rsidRPr="009A530F">
        <w:rPr>
          <w:rFonts w:ascii="Times New Roman" w:eastAsia="Times New Roman" w:hAnsi="Times New Roman" w:cs="Times New Roman"/>
          <w:sz w:val="24"/>
          <w:szCs w:val="24"/>
        </w:rPr>
        <w:t xml:space="preserve">, </w:t>
      </w:r>
      <w:r w:rsidRPr="009A530F">
        <w:rPr>
          <w:rFonts w:ascii="Times New Roman" w:eastAsia="Times New Roman" w:hAnsi="Times New Roman" w:cs="Times New Roman"/>
          <w:sz w:val="24"/>
          <w:szCs w:val="24"/>
        </w:rPr>
        <w:t>welfare</w:t>
      </w:r>
      <w:r w:rsidR="00B157D5" w:rsidRPr="009A530F">
        <w:rPr>
          <w:rFonts w:ascii="Times New Roman" w:eastAsia="Times New Roman" w:hAnsi="Times New Roman" w:cs="Times New Roman"/>
          <w:sz w:val="24"/>
          <w:szCs w:val="24"/>
        </w:rPr>
        <w:t xml:space="preserve"> and </w:t>
      </w:r>
      <w:r w:rsidR="00E57661" w:rsidRPr="009A530F">
        <w:rPr>
          <w:rFonts w:ascii="Times New Roman" w:eastAsia="Times New Roman" w:hAnsi="Times New Roman" w:cs="Times New Roman"/>
          <w:sz w:val="24"/>
          <w:szCs w:val="24"/>
        </w:rPr>
        <w:t>societal</w:t>
      </w:r>
      <w:r w:rsidR="00B157D5" w:rsidRPr="009A530F">
        <w:rPr>
          <w:rFonts w:ascii="Times New Roman" w:eastAsia="Times New Roman" w:hAnsi="Times New Roman" w:cs="Times New Roman"/>
          <w:sz w:val="24"/>
          <w:szCs w:val="24"/>
        </w:rPr>
        <w:t xml:space="preserve"> effects and </w:t>
      </w:r>
      <w:r w:rsidR="00E57661" w:rsidRPr="009A530F">
        <w:rPr>
          <w:rFonts w:ascii="Times New Roman" w:eastAsia="Times New Roman" w:hAnsi="Times New Roman" w:cs="Times New Roman"/>
          <w:sz w:val="24"/>
          <w:szCs w:val="24"/>
        </w:rPr>
        <w:t>benefits</w:t>
      </w:r>
      <w:r w:rsidR="00B157D5" w:rsidRPr="009A530F">
        <w:rPr>
          <w:rFonts w:ascii="Times New Roman" w:eastAsia="Times New Roman" w:hAnsi="Times New Roman" w:cs="Times New Roman"/>
          <w:sz w:val="24"/>
          <w:szCs w:val="24"/>
        </w:rPr>
        <w:t xml:space="preserve"> of</w:t>
      </w:r>
      <w:r w:rsidR="00E57661">
        <w:rPr>
          <w:rFonts w:ascii="Times New Roman" w:eastAsia="Times New Roman" w:hAnsi="Times New Roman" w:cs="Times New Roman"/>
          <w:sz w:val="24"/>
          <w:szCs w:val="24"/>
        </w:rPr>
        <w:t xml:space="preserve"> minerals, </w:t>
      </w:r>
      <w:r w:rsidR="00B157D5" w:rsidRPr="009A530F">
        <w:rPr>
          <w:rFonts w:ascii="Times New Roman" w:eastAsia="Times New Roman" w:hAnsi="Times New Roman" w:cs="Times New Roman"/>
          <w:sz w:val="24"/>
          <w:szCs w:val="24"/>
        </w:rPr>
        <w:t>metals</w:t>
      </w:r>
      <w:r w:rsidR="00E57661">
        <w:rPr>
          <w:rFonts w:ascii="Times New Roman" w:eastAsia="Times New Roman" w:hAnsi="Times New Roman" w:cs="Times New Roman"/>
          <w:sz w:val="24"/>
          <w:szCs w:val="24"/>
        </w:rPr>
        <w:t xml:space="preserve"> and </w:t>
      </w:r>
      <w:r w:rsidR="00E57661" w:rsidRPr="009A530F">
        <w:rPr>
          <w:rFonts w:ascii="Times New Roman" w:eastAsia="Times New Roman" w:hAnsi="Times New Roman" w:cs="Times New Roman"/>
          <w:sz w:val="24"/>
          <w:szCs w:val="24"/>
        </w:rPr>
        <w:t>mining</w:t>
      </w:r>
      <w:r w:rsidR="00B157D5" w:rsidRPr="009A530F">
        <w:rPr>
          <w:rFonts w:ascii="Times New Roman" w:eastAsia="Times New Roman" w:hAnsi="Times New Roman" w:cs="Times New Roman"/>
          <w:sz w:val="24"/>
          <w:szCs w:val="24"/>
        </w:rPr>
        <w:t xml:space="preserve"> for an amazing </w:t>
      </w:r>
      <w:r w:rsidR="00E57661" w:rsidRPr="009A530F">
        <w:rPr>
          <w:rFonts w:ascii="Times New Roman" w:eastAsia="Times New Roman" w:hAnsi="Times New Roman" w:cs="Times New Roman"/>
          <w:sz w:val="24"/>
          <w:szCs w:val="24"/>
        </w:rPr>
        <w:t>period</w:t>
      </w:r>
      <w:r w:rsidR="00B157D5" w:rsidRPr="009A530F">
        <w:rPr>
          <w:rFonts w:ascii="Times New Roman" w:eastAsia="Times New Roman" w:hAnsi="Times New Roman" w:cs="Times New Roman"/>
          <w:sz w:val="24"/>
          <w:szCs w:val="24"/>
        </w:rPr>
        <w:t xml:space="preserve"> cycle, </w:t>
      </w:r>
      <w:r w:rsidR="00E57661" w:rsidRPr="009A530F">
        <w:rPr>
          <w:rFonts w:ascii="Times New Roman" w:eastAsia="Times New Roman" w:hAnsi="Times New Roman" w:cs="Times New Roman"/>
          <w:sz w:val="24"/>
          <w:szCs w:val="24"/>
        </w:rPr>
        <w:t>comprising</w:t>
      </w:r>
      <w:r w:rsidR="00B157D5" w:rsidRPr="009A530F">
        <w:rPr>
          <w:rFonts w:ascii="Times New Roman" w:eastAsia="Times New Roman" w:hAnsi="Times New Roman" w:cs="Times New Roman"/>
          <w:sz w:val="24"/>
          <w:szCs w:val="24"/>
        </w:rPr>
        <w:t xml:space="preserve"> laborers' </w:t>
      </w:r>
      <w:r w:rsidR="00E57661" w:rsidRPr="009A530F">
        <w:rPr>
          <w:rFonts w:ascii="Times New Roman" w:eastAsia="Times New Roman" w:hAnsi="Times New Roman" w:cs="Times New Roman"/>
          <w:sz w:val="24"/>
          <w:szCs w:val="24"/>
        </w:rPr>
        <w:t>welfare</w:t>
      </w:r>
      <w:r w:rsidR="00B157D5" w:rsidRPr="009A530F">
        <w:rPr>
          <w:rFonts w:ascii="Times New Roman" w:eastAsia="Times New Roman" w:hAnsi="Times New Roman" w:cs="Times New Roman"/>
          <w:sz w:val="24"/>
          <w:szCs w:val="24"/>
        </w:rPr>
        <w:t xml:space="preserve"> and </w:t>
      </w:r>
      <w:r w:rsidR="00E57661" w:rsidRPr="009A530F">
        <w:rPr>
          <w:rFonts w:ascii="Times New Roman" w:eastAsia="Times New Roman" w:hAnsi="Times New Roman" w:cs="Times New Roman"/>
          <w:sz w:val="24"/>
          <w:szCs w:val="24"/>
        </w:rPr>
        <w:t>safety</w:t>
      </w:r>
      <w:r w:rsidR="00B157D5" w:rsidRPr="009A530F">
        <w:rPr>
          <w:rFonts w:ascii="Times New Roman" w:eastAsia="Times New Roman" w:hAnsi="Times New Roman" w:cs="Times New Roman"/>
          <w:sz w:val="24"/>
          <w:szCs w:val="24"/>
        </w:rPr>
        <w:t xml:space="preserve">, and </w:t>
      </w:r>
      <w:r w:rsidR="00E57661" w:rsidRPr="009A530F">
        <w:rPr>
          <w:rFonts w:ascii="Times New Roman" w:eastAsia="Times New Roman" w:hAnsi="Times New Roman" w:cs="Times New Roman"/>
          <w:sz w:val="24"/>
          <w:szCs w:val="24"/>
        </w:rPr>
        <w:t>employ</w:t>
      </w:r>
      <w:r w:rsidR="00B157D5" w:rsidRPr="009A530F">
        <w:rPr>
          <w:rFonts w:ascii="Times New Roman" w:eastAsia="Times New Roman" w:hAnsi="Times New Roman" w:cs="Times New Roman"/>
          <w:sz w:val="24"/>
          <w:szCs w:val="24"/>
        </w:rPr>
        <w:t xml:space="preserve"> a </w:t>
      </w:r>
      <w:r w:rsidR="00E57661" w:rsidRPr="009A530F">
        <w:rPr>
          <w:rFonts w:ascii="Times New Roman" w:eastAsia="Times New Roman" w:hAnsi="Times New Roman" w:cs="Times New Roman"/>
          <w:sz w:val="24"/>
          <w:szCs w:val="24"/>
        </w:rPr>
        <w:t>range</w:t>
      </w:r>
      <w:r w:rsidR="00B157D5" w:rsidRPr="009A530F">
        <w:rPr>
          <w:rFonts w:ascii="Times New Roman" w:eastAsia="Times New Roman" w:hAnsi="Times New Roman" w:cs="Times New Roman"/>
          <w:sz w:val="24"/>
          <w:szCs w:val="24"/>
        </w:rPr>
        <w:t xml:space="preserve"> of </w:t>
      </w:r>
      <w:r w:rsidR="00E57661" w:rsidRPr="009A530F">
        <w:rPr>
          <w:rFonts w:ascii="Times New Roman" w:eastAsia="Times New Roman" w:hAnsi="Times New Roman" w:cs="Times New Roman"/>
          <w:sz w:val="24"/>
          <w:szCs w:val="24"/>
        </w:rPr>
        <w:t>connotations</w:t>
      </w:r>
      <w:r w:rsidR="00B157D5" w:rsidRPr="009A530F">
        <w:rPr>
          <w:rFonts w:ascii="Times New Roman" w:eastAsia="Times New Roman" w:hAnsi="Times New Roman" w:cs="Times New Roman"/>
          <w:sz w:val="24"/>
          <w:szCs w:val="24"/>
        </w:rPr>
        <w:t xml:space="preserve">, </w:t>
      </w:r>
      <w:r w:rsidR="00E57661" w:rsidRPr="009A530F">
        <w:rPr>
          <w:rFonts w:ascii="Times New Roman" w:eastAsia="Times New Roman" w:hAnsi="Times New Roman" w:cs="Times New Roman"/>
          <w:sz w:val="24"/>
          <w:szCs w:val="24"/>
        </w:rPr>
        <w:t>boosting</w:t>
      </w:r>
      <w:r w:rsidR="00B157D5" w:rsidRPr="009A530F">
        <w:rPr>
          <w:rFonts w:ascii="Times New Roman" w:eastAsia="Times New Roman" w:hAnsi="Times New Roman" w:cs="Times New Roman"/>
          <w:sz w:val="24"/>
          <w:szCs w:val="24"/>
        </w:rPr>
        <w:t xml:space="preserve"> existing </w:t>
      </w:r>
      <w:r w:rsidR="00E57661">
        <w:rPr>
          <w:rFonts w:ascii="Times New Roman" w:eastAsia="Times New Roman" w:hAnsi="Times New Roman" w:cs="Times New Roman"/>
          <w:sz w:val="24"/>
          <w:szCs w:val="24"/>
        </w:rPr>
        <w:t>practices</w:t>
      </w:r>
      <w:r w:rsidR="00B157D5" w:rsidRPr="009A530F">
        <w:rPr>
          <w:rFonts w:ascii="Times New Roman" w:eastAsia="Times New Roman" w:hAnsi="Times New Roman" w:cs="Times New Roman"/>
          <w:sz w:val="24"/>
          <w:szCs w:val="24"/>
        </w:rPr>
        <w:t xml:space="preserve"> at the national and worldwide dimensions </w:t>
      </w:r>
      <w:r w:rsidR="00E57661" w:rsidRPr="009A530F">
        <w:rPr>
          <w:rFonts w:ascii="Times New Roman" w:eastAsia="Times New Roman" w:hAnsi="Times New Roman" w:cs="Times New Roman"/>
          <w:sz w:val="24"/>
          <w:szCs w:val="24"/>
        </w:rPr>
        <w:t>amongst interested</w:t>
      </w:r>
      <w:r w:rsidR="00B157D5" w:rsidRPr="009A530F">
        <w:rPr>
          <w:rFonts w:ascii="Times New Roman" w:eastAsia="Times New Roman" w:hAnsi="Times New Roman" w:cs="Times New Roman"/>
          <w:sz w:val="24"/>
          <w:szCs w:val="24"/>
        </w:rPr>
        <w:t xml:space="preserve"> Governments, </w:t>
      </w:r>
      <w:r w:rsidR="00E57661" w:rsidRPr="009A530F">
        <w:rPr>
          <w:rFonts w:ascii="Times New Roman" w:eastAsia="Times New Roman" w:hAnsi="Times New Roman" w:cs="Times New Roman"/>
          <w:sz w:val="24"/>
          <w:szCs w:val="24"/>
        </w:rPr>
        <w:t>international relations</w:t>
      </w:r>
      <w:r w:rsidR="00B157D5" w:rsidRPr="009A530F">
        <w:rPr>
          <w:rFonts w:ascii="Times New Roman" w:eastAsia="Times New Roman" w:hAnsi="Times New Roman" w:cs="Times New Roman"/>
          <w:sz w:val="24"/>
          <w:szCs w:val="24"/>
        </w:rPr>
        <w:t xml:space="preserve">, mining </w:t>
      </w:r>
      <w:r w:rsidR="00E57661">
        <w:rPr>
          <w:rFonts w:ascii="Times New Roman" w:eastAsia="Times New Roman" w:hAnsi="Times New Roman" w:cs="Times New Roman"/>
          <w:sz w:val="24"/>
          <w:szCs w:val="24"/>
        </w:rPr>
        <w:t>companies</w:t>
      </w:r>
      <w:r w:rsidR="00B157D5" w:rsidRPr="009A530F">
        <w:rPr>
          <w:rFonts w:ascii="Times New Roman" w:eastAsia="Times New Roman" w:hAnsi="Times New Roman" w:cs="Times New Roman"/>
          <w:sz w:val="24"/>
          <w:szCs w:val="24"/>
        </w:rPr>
        <w:t xml:space="preserve"> and specialists and different partners to </w:t>
      </w:r>
      <w:r w:rsidR="00E57661">
        <w:rPr>
          <w:rFonts w:ascii="Times New Roman" w:eastAsia="Times New Roman" w:hAnsi="Times New Roman" w:cs="Times New Roman"/>
          <w:sz w:val="24"/>
          <w:szCs w:val="24"/>
        </w:rPr>
        <w:t>progress</w:t>
      </w:r>
      <w:r w:rsidR="00E57661" w:rsidRPr="009A530F">
        <w:rPr>
          <w:rFonts w:ascii="Times New Roman" w:eastAsia="Times New Roman" w:hAnsi="Times New Roman" w:cs="Times New Roman"/>
          <w:sz w:val="24"/>
          <w:szCs w:val="24"/>
        </w:rPr>
        <w:t xml:space="preserve"> honestly</w:t>
      </w:r>
      <w:r w:rsidR="00B157D5" w:rsidRPr="009A530F">
        <w:rPr>
          <w:rFonts w:ascii="Times New Roman" w:eastAsia="Times New Roman" w:hAnsi="Times New Roman" w:cs="Times New Roman"/>
          <w:sz w:val="24"/>
          <w:szCs w:val="24"/>
        </w:rPr>
        <w:t xml:space="preserve"> and </w:t>
      </w:r>
      <w:r w:rsidR="00E57661" w:rsidRPr="009A530F">
        <w:rPr>
          <w:rFonts w:ascii="Times New Roman" w:eastAsia="Times New Roman" w:hAnsi="Times New Roman" w:cs="Times New Roman"/>
          <w:sz w:val="24"/>
          <w:szCs w:val="24"/>
        </w:rPr>
        <w:t>accountability</w:t>
      </w:r>
      <w:r w:rsidR="00B157D5" w:rsidRPr="009A530F">
        <w:rPr>
          <w:rFonts w:ascii="Times New Roman" w:eastAsia="Times New Roman" w:hAnsi="Times New Roman" w:cs="Times New Roman"/>
          <w:sz w:val="24"/>
          <w:szCs w:val="24"/>
        </w:rPr>
        <w:t xml:space="preserve"> for </w:t>
      </w:r>
      <w:r w:rsidR="00E57661" w:rsidRPr="009A530F">
        <w:rPr>
          <w:rFonts w:ascii="Times New Roman" w:eastAsia="Times New Roman" w:hAnsi="Times New Roman" w:cs="Times New Roman"/>
          <w:sz w:val="24"/>
          <w:szCs w:val="24"/>
        </w:rPr>
        <w:t>sustainable</w:t>
      </w:r>
      <w:r w:rsidR="00E57661">
        <w:rPr>
          <w:rFonts w:ascii="Times New Roman" w:eastAsia="Times New Roman" w:hAnsi="Times New Roman" w:cs="Times New Roman"/>
          <w:sz w:val="24"/>
          <w:szCs w:val="24"/>
        </w:rPr>
        <w:t xml:space="preserve"> mi</w:t>
      </w:r>
      <w:r w:rsidR="00B157D5" w:rsidRPr="009A530F">
        <w:rPr>
          <w:rFonts w:ascii="Times New Roman" w:eastAsia="Times New Roman" w:hAnsi="Times New Roman" w:cs="Times New Roman"/>
          <w:sz w:val="24"/>
          <w:szCs w:val="24"/>
        </w:rPr>
        <w:t xml:space="preserve">nerals </w:t>
      </w:r>
      <w:r w:rsidR="00E57661">
        <w:rPr>
          <w:rFonts w:ascii="Times New Roman" w:eastAsia="Times New Roman" w:hAnsi="Times New Roman" w:cs="Times New Roman"/>
          <w:sz w:val="24"/>
          <w:szCs w:val="24"/>
        </w:rPr>
        <w:t xml:space="preserve">and </w:t>
      </w:r>
      <w:r w:rsidR="00E57661" w:rsidRPr="009A530F">
        <w:rPr>
          <w:rFonts w:ascii="Times New Roman" w:eastAsia="Times New Roman" w:hAnsi="Times New Roman" w:cs="Times New Roman"/>
          <w:sz w:val="24"/>
          <w:szCs w:val="24"/>
        </w:rPr>
        <w:t>mining enhancement</w:t>
      </w:r>
      <w:r w:rsidR="00E57661">
        <w:rPr>
          <w:rFonts w:ascii="Times New Roman" w:eastAsia="Times New Roman" w:hAnsi="Times New Roman" w:cs="Times New Roman"/>
          <w:sz w:val="24"/>
          <w:szCs w:val="24"/>
        </w:rPr>
        <w:t>.</w:t>
      </w:r>
    </w:p>
    <w:p w:rsidR="005C678D" w:rsidRPr="009A530F" w:rsidRDefault="00C310CC" w:rsidP="009A530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157D5" w:rsidRPr="009A530F">
        <w:rPr>
          <w:rFonts w:ascii="Times New Roman" w:eastAsia="Times New Roman" w:hAnsi="Times New Roman" w:cs="Times New Roman"/>
          <w:sz w:val="24"/>
          <w:szCs w:val="24"/>
        </w:rPr>
        <w:t xml:space="preserve">. Cultivate sustainable mining exercises through the arrangement of budgetary, specialized and limit building </w:t>
      </w:r>
      <w:r w:rsidR="00670618" w:rsidRPr="009A530F">
        <w:rPr>
          <w:rFonts w:ascii="Times New Roman" w:eastAsia="Times New Roman" w:hAnsi="Times New Roman" w:cs="Times New Roman"/>
          <w:sz w:val="24"/>
          <w:szCs w:val="24"/>
        </w:rPr>
        <w:t>support</w:t>
      </w:r>
      <w:r w:rsidR="00B157D5" w:rsidRPr="009A530F">
        <w:rPr>
          <w:rFonts w:ascii="Times New Roman" w:eastAsia="Times New Roman" w:hAnsi="Times New Roman" w:cs="Times New Roman"/>
          <w:sz w:val="24"/>
          <w:szCs w:val="24"/>
        </w:rPr>
        <w:t xml:space="preserve"> to </w:t>
      </w:r>
      <w:r w:rsidR="00670618" w:rsidRPr="009A530F">
        <w:rPr>
          <w:rFonts w:ascii="Times New Roman" w:eastAsia="Times New Roman" w:hAnsi="Times New Roman" w:cs="Times New Roman"/>
          <w:sz w:val="24"/>
          <w:szCs w:val="24"/>
        </w:rPr>
        <w:t>making states</w:t>
      </w:r>
      <w:r w:rsidR="00B157D5" w:rsidRPr="009A530F">
        <w:rPr>
          <w:rFonts w:ascii="Times New Roman" w:eastAsia="Times New Roman" w:hAnsi="Times New Roman" w:cs="Times New Roman"/>
          <w:sz w:val="24"/>
          <w:szCs w:val="24"/>
        </w:rPr>
        <w:t xml:space="preserve"> and </w:t>
      </w:r>
      <w:r w:rsidR="00670618" w:rsidRPr="009A530F">
        <w:rPr>
          <w:rFonts w:ascii="Times New Roman" w:eastAsia="Times New Roman" w:hAnsi="Times New Roman" w:cs="Times New Roman"/>
          <w:sz w:val="24"/>
          <w:szCs w:val="24"/>
        </w:rPr>
        <w:t>lands</w:t>
      </w:r>
      <w:r w:rsidR="00B157D5" w:rsidRPr="009A530F">
        <w:rPr>
          <w:rFonts w:ascii="Times New Roman" w:eastAsia="Times New Roman" w:hAnsi="Times New Roman" w:cs="Times New Roman"/>
          <w:sz w:val="24"/>
          <w:szCs w:val="24"/>
        </w:rPr>
        <w:t xml:space="preserve"> with </w:t>
      </w:r>
      <w:r w:rsidR="00670618" w:rsidRPr="009A530F">
        <w:rPr>
          <w:rFonts w:ascii="Times New Roman" w:eastAsia="Times New Roman" w:hAnsi="Times New Roman" w:cs="Times New Roman"/>
          <w:sz w:val="24"/>
          <w:szCs w:val="24"/>
        </w:rPr>
        <w:t>financial prudence</w:t>
      </w:r>
      <w:r w:rsidR="00B157D5" w:rsidRPr="009A530F">
        <w:rPr>
          <w:rFonts w:ascii="Times New Roman" w:eastAsia="Times New Roman" w:hAnsi="Times New Roman" w:cs="Times New Roman"/>
          <w:sz w:val="24"/>
          <w:szCs w:val="24"/>
        </w:rPr>
        <w:t xml:space="preserve"> on the move for the mining and handling of minerals, </w:t>
      </w:r>
      <w:r w:rsidR="00670618" w:rsidRPr="009A530F">
        <w:rPr>
          <w:rFonts w:ascii="Times New Roman" w:eastAsia="Times New Roman" w:hAnsi="Times New Roman" w:cs="Times New Roman"/>
          <w:sz w:val="24"/>
          <w:szCs w:val="24"/>
        </w:rPr>
        <w:t>together with</w:t>
      </w:r>
      <w:r w:rsidR="00670618">
        <w:rPr>
          <w:rFonts w:ascii="Times New Roman" w:eastAsia="Times New Roman" w:hAnsi="Times New Roman" w:cs="Times New Roman"/>
          <w:sz w:val="24"/>
          <w:szCs w:val="24"/>
        </w:rPr>
        <w:t xml:space="preserve"> small</w:t>
      </w:r>
      <w:r w:rsidR="00B157D5" w:rsidRPr="009A530F">
        <w:rPr>
          <w:rFonts w:ascii="Times New Roman" w:eastAsia="Times New Roman" w:hAnsi="Times New Roman" w:cs="Times New Roman"/>
          <w:sz w:val="24"/>
          <w:szCs w:val="24"/>
        </w:rPr>
        <w:t xml:space="preserve"> scale mining, and, where </w:t>
      </w:r>
      <w:r w:rsidR="00670618" w:rsidRPr="009A530F">
        <w:rPr>
          <w:rFonts w:ascii="Times New Roman" w:eastAsia="Times New Roman" w:hAnsi="Times New Roman" w:cs="Times New Roman"/>
          <w:sz w:val="24"/>
          <w:szCs w:val="24"/>
        </w:rPr>
        <w:t>feasible</w:t>
      </w:r>
      <w:r w:rsidR="00B157D5" w:rsidRPr="009A530F">
        <w:rPr>
          <w:rFonts w:ascii="Times New Roman" w:eastAsia="Times New Roman" w:hAnsi="Times New Roman" w:cs="Times New Roman"/>
          <w:sz w:val="24"/>
          <w:szCs w:val="24"/>
        </w:rPr>
        <w:t xml:space="preserve"> and </w:t>
      </w:r>
      <w:r w:rsidR="00670618" w:rsidRPr="009A530F">
        <w:rPr>
          <w:rFonts w:ascii="Times New Roman" w:eastAsia="Times New Roman" w:hAnsi="Times New Roman" w:cs="Times New Roman"/>
          <w:sz w:val="24"/>
          <w:szCs w:val="24"/>
        </w:rPr>
        <w:t>appropriate</w:t>
      </w:r>
      <w:r w:rsidR="00B157D5" w:rsidRPr="009A530F">
        <w:rPr>
          <w:rFonts w:ascii="Times New Roman" w:eastAsia="Times New Roman" w:hAnsi="Times New Roman" w:cs="Times New Roman"/>
          <w:sz w:val="24"/>
          <w:szCs w:val="24"/>
        </w:rPr>
        <w:t xml:space="preserve">, improve esteem included preparing, </w:t>
      </w:r>
      <w:r w:rsidR="00670618" w:rsidRPr="009A530F">
        <w:rPr>
          <w:rFonts w:ascii="Times New Roman" w:eastAsia="Times New Roman" w:hAnsi="Times New Roman" w:cs="Times New Roman"/>
          <w:sz w:val="24"/>
          <w:szCs w:val="24"/>
        </w:rPr>
        <w:t>reform</w:t>
      </w:r>
      <w:r w:rsidR="00B157D5" w:rsidRPr="009A530F">
        <w:rPr>
          <w:rFonts w:ascii="Times New Roman" w:eastAsia="Times New Roman" w:hAnsi="Times New Roman" w:cs="Times New Roman"/>
          <w:sz w:val="24"/>
          <w:szCs w:val="24"/>
        </w:rPr>
        <w:t xml:space="preserve"> logical and mechanical data and </w:t>
      </w:r>
      <w:r w:rsidR="00670618" w:rsidRPr="009A530F">
        <w:rPr>
          <w:rFonts w:ascii="Times New Roman" w:eastAsia="Times New Roman" w:hAnsi="Times New Roman" w:cs="Times New Roman"/>
          <w:sz w:val="24"/>
          <w:szCs w:val="24"/>
        </w:rPr>
        <w:t>mend</w:t>
      </w:r>
      <w:r w:rsidR="00B157D5" w:rsidRPr="009A530F">
        <w:rPr>
          <w:rFonts w:ascii="Times New Roman" w:eastAsia="Times New Roman" w:hAnsi="Times New Roman" w:cs="Times New Roman"/>
          <w:sz w:val="24"/>
          <w:szCs w:val="24"/>
        </w:rPr>
        <w:t xml:space="preserve"> and </w:t>
      </w:r>
      <w:bookmarkStart w:id="0" w:name="_GoBack"/>
      <w:bookmarkEnd w:id="0"/>
      <w:r w:rsidR="00670618" w:rsidRPr="009A530F">
        <w:rPr>
          <w:rFonts w:ascii="Times New Roman" w:eastAsia="Times New Roman" w:hAnsi="Times New Roman" w:cs="Times New Roman"/>
          <w:sz w:val="24"/>
          <w:szCs w:val="24"/>
        </w:rPr>
        <w:t>reinstate</w:t>
      </w:r>
      <w:r w:rsidR="00B157D5" w:rsidRPr="009A530F">
        <w:rPr>
          <w:rFonts w:ascii="Times New Roman" w:eastAsia="Times New Roman" w:hAnsi="Times New Roman" w:cs="Times New Roman"/>
          <w:sz w:val="24"/>
          <w:szCs w:val="24"/>
        </w:rPr>
        <w:t xml:space="preserve"> corrupted destinations</w:t>
      </w:r>
      <w:r w:rsidR="009A530F" w:rsidRPr="009A530F">
        <w:rPr>
          <w:rFonts w:ascii="Times New Roman" w:eastAsia="Times New Roman" w:hAnsi="Times New Roman" w:cs="Times New Roman"/>
          <w:sz w:val="24"/>
          <w:szCs w:val="24"/>
        </w:rPr>
        <w:t xml:space="preserve"> (Penney et al., 2012)</w:t>
      </w:r>
      <w:r w:rsidR="00B157D5" w:rsidRPr="009A530F">
        <w:rPr>
          <w:rFonts w:ascii="Times New Roman" w:eastAsia="Times New Roman" w:hAnsi="Times New Roman" w:cs="Times New Roman"/>
          <w:sz w:val="24"/>
          <w:szCs w:val="24"/>
        </w:rPr>
        <w:t>.</w:t>
      </w:r>
    </w:p>
    <w:p w:rsidR="00EA1486" w:rsidRPr="009A530F" w:rsidRDefault="00C310CC" w:rsidP="009A530F">
      <w:pPr>
        <w:spacing w:line="480" w:lineRule="auto"/>
        <w:rPr>
          <w:rFonts w:ascii="Times New Roman" w:hAnsi="Times New Roman" w:cs="Times New Roman"/>
          <w:b/>
          <w:sz w:val="24"/>
          <w:szCs w:val="24"/>
        </w:rPr>
      </w:pPr>
      <w:r w:rsidRPr="009A530F">
        <w:rPr>
          <w:rFonts w:ascii="Times New Roman" w:hAnsi="Times New Roman" w:cs="Times New Roman"/>
          <w:b/>
          <w:sz w:val="24"/>
          <w:szCs w:val="24"/>
        </w:rPr>
        <w:t xml:space="preserve">2.5.2 Main sustainability issues in the mining </w:t>
      </w:r>
      <w:r w:rsidRPr="009A530F">
        <w:rPr>
          <w:rFonts w:ascii="Times New Roman" w:hAnsi="Times New Roman" w:cs="Times New Roman"/>
          <w:b/>
          <w:sz w:val="24"/>
          <w:szCs w:val="24"/>
        </w:rPr>
        <w:t>industry</w:t>
      </w:r>
    </w:p>
    <w:p w:rsidR="00ED56A9" w:rsidRPr="009A530F" w:rsidRDefault="00C310CC" w:rsidP="009A530F">
      <w:pPr>
        <w:spacing w:line="480" w:lineRule="auto"/>
        <w:rPr>
          <w:rFonts w:ascii="Times New Roman" w:hAnsi="Times New Roman" w:cs="Times New Roman"/>
          <w:sz w:val="28"/>
          <w:szCs w:val="24"/>
        </w:rPr>
      </w:pPr>
      <w:r w:rsidRPr="009A530F">
        <w:rPr>
          <w:rFonts w:ascii="Times New Roman" w:hAnsi="Times New Roman" w:cs="Times New Roman"/>
          <w:sz w:val="24"/>
        </w:rPr>
        <w:t>The accompanying sustainability issues were basically distinguished utilizing criteria built up by the Global Reporting Initiative and The Dow Jones Sustainability Index, two current benchmarks for setting up an organization's supportability rehea</w:t>
      </w:r>
      <w:r w:rsidRPr="009A530F">
        <w:rPr>
          <w:rFonts w:ascii="Times New Roman" w:hAnsi="Times New Roman" w:cs="Times New Roman"/>
          <w:sz w:val="24"/>
        </w:rPr>
        <w:t>rses. Procedures for making mines, for removing minerals and stones, and for handling these materials differ generally.</w:t>
      </w:r>
      <w:r w:rsidRPr="009A530F">
        <w:rPr>
          <w:rFonts w:ascii="Times New Roman" w:hAnsi="Times New Roman" w:cs="Times New Roman"/>
          <w:sz w:val="28"/>
          <w:szCs w:val="24"/>
        </w:rPr>
        <w:tab/>
      </w:r>
    </w:p>
    <w:p w:rsidR="00EA1486" w:rsidRPr="009A530F" w:rsidRDefault="00C310CC" w:rsidP="009A530F">
      <w:pPr>
        <w:spacing w:line="480" w:lineRule="auto"/>
        <w:rPr>
          <w:rFonts w:ascii="Times New Roman" w:hAnsi="Times New Roman" w:cs="Times New Roman"/>
          <w:b/>
          <w:sz w:val="24"/>
          <w:szCs w:val="24"/>
        </w:rPr>
      </w:pPr>
      <w:r w:rsidRPr="009A530F">
        <w:rPr>
          <w:rFonts w:ascii="Times New Roman" w:hAnsi="Times New Roman" w:cs="Times New Roman"/>
          <w:b/>
          <w:sz w:val="24"/>
          <w:szCs w:val="24"/>
        </w:rPr>
        <w:lastRenderedPageBreak/>
        <w:t>2.5.2.1 Environmental</w:t>
      </w:r>
    </w:p>
    <w:p w:rsidR="004D6C82"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Among the most pressing environmental worries for stakeholders are mining organizations' energy and water use, th</w:t>
      </w:r>
      <w:r w:rsidRPr="009A530F">
        <w:rPr>
          <w:rFonts w:ascii="Times New Roman" w:hAnsi="Times New Roman" w:cs="Times New Roman"/>
          <w:sz w:val="24"/>
          <w:szCs w:val="24"/>
        </w:rPr>
        <w:t>e effect of mining exercises on biodiversity. Indeed, even the most inventive mining firms keep on relying on expanded measures of energy created by coal and oil subsidiaries, whose discharges add to a dangerous atmospheric warming and the environmental ch</w:t>
      </w:r>
      <w:r w:rsidRPr="009A530F">
        <w:rPr>
          <w:rFonts w:ascii="Times New Roman" w:hAnsi="Times New Roman" w:cs="Times New Roman"/>
          <w:sz w:val="24"/>
          <w:szCs w:val="24"/>
        </w:rPr>
        <w:t xml:space="preserve">ange, regardless of their endeavours to improve energy effectiveness. Mining organizations keep on trying to lessen the emanations of lethal substances, for example, carbon, nitrogen and sulphur dioxides, produced in purifying and ignition procedures, and </w:t>
      </w:r>
      <w:r w:rsidRPr="009A530F">
        <w:rPr>
          <w:rFonts w:ascii="Times New Roman" w:hAnsi="Times New Roman" w:cs="Times New Roman"/>
          <w:sz w:val="24"/>
          <w:szCs w:val="24"/>
        </w:rPr>
        <w:t xml:space="preserve">well as the contamination of the air by particulates made in dealing with the mineral. They are additionally worried by the generation of ozone-draining substances and fluoride. Air quality in and close mines is amazingly delicate and must be observed and </w:t>
      </w:r>
      <w:r w:rsidRPr="009A530F">
        <w:rPr>
          <w:rFonts w:ascii="Times New Roman" w:hAnsi="Times New Roman" w:cs="Times New Roman"/>
          <w:sz w:val="24"/>
          <w:szCs w:val="24"/>
        </w:rPr>
        <w:t>kept up at safe dimensions.</w:t>
      </w:r>
    </w:p>
    <w:p w:rsidR="004D6C82"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The sustainable utilization of water likewise represents a test to the division. Mining firms need water to change mineral into metal, which on account of gold requires the blending of cyanide in the water that is utilized for t</w:t>
      </w:r>
      <w:r w:rsidRPr="009A530F">
        <w:rPr>
          <w:rFonts w:ascii="Times New Roman" w:hAnsi="Times New Roman" w:cs="Times New Roman"/>
          <w:sz w:val="24"/>
          <w:szCs w:val="24"/>
        </w:rPr>
        <w:t xml:space="preserve">he partition of the metal from the metal, a procedure called "heap leaching." Companies are tested by the safe transfer of tailings that follow – the blend of wastewater, synthetic substances and metal left over from the extraction procedure. </w:t>
      </w:r>
    </w:p>
    <w:p w:rsidR="00EA1486" w:rsidRPr="009A530F" w:rsidRDefault="00C310CC" w:rsidP="009A530F">
      <w:pPr>
        <w:spacing w:line="480" w:lineRule="auto"/>
        <w:rPr>
          <w:rFonts w:ascii="Times New Roman" w:hAnsi="Times New Roman" w:cs="Times New Roman"/>
          <w:b/>
          <w:sz w:val="24"/>
          <w:szCs w:val="24"/>
        </w:rPr>
      </w:pPr>
      <w:r w:rsidRPr="009A530F">
        <w:rPr>
          <w:rFonts w:ascii="Times New Roman" w:hAnsi="Times New Roman" w:cs="Times New Roman"/>
          <w:b/>
          <w:sz w:val="24"/>
          <w:szCs w:val="24"/>
        </w:rPr>
        <w:t>2.5.2.2 Soci</w:t>
      </w:r>
      <w:r w:rsidRPr="009A530F">
        <w:rPr>
          <w:rFonts w:ascii="Times New Roman" w:hAnsi="Times New Roman" w:cs="Times New Roman"/>
          <w:b/>
          <w:sz w:val="24"/>
          <w:szCs w:val="24"/>
        </w:rPr>
        <w:t>al</w:t>
      </w:r>
    </w:p>
    <w:p w:rsidR="004D6C82"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In the social circle, the industry is looking to address difficulties with respect to the worker and community security, stakeholder commitment, HIV/AIDS decrease, strategies for the existence cycles of mining tasks, and human rights. Endeavours have be</w:t>
      </w:r>
      <w:r w:rsidRPr="009A530F">
        <w:rPr>
          <w:rFonts w:ascii="Times New Roman" w:hAnsi="Times New Roman" w:cs="Times New Roman"/>
          <w:sz w:val="24"/>
          <w:szCs w:val="24"/>
        </w:rPr>
        <w:t>en made to represent these worries all points in the procurement network.</w:t>
      </w:r>
    </w:p>
    <w:p w:rsidR="004D6C82"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lastRenderedPageBreak/>
        <w:t xml:space="preserve">The well-being and security of labourers is a noteworthy test for mining organizations. Of specific worry in the business is the commonness of HIV/AIDS and other endemic sicknesses, </w:t>
      </w:r>
      <w:r w:rsidRPr="009A530F">
        <w:rPr>
          <w:rFonts w:ascii="Times New Roman" w:hAnsi="Times New Roman" w:cs="Times New Roman"/>
          <w:sz w:val="24"/>
          <w:szCs w:val="24"/>
        </w:rPr>
        <w:t>for instance, malaria in mining networks, particularly for organizations with activities in sub-Saharan Africa. These illnesses have harmed the strength of local members, yet in addition, lessen the workforce and are diminishing the efficiency of the curre</w:t>
      </w:r>
      <w:r w:rsidRPr="009A530F">
        <w:rPr>
          <w:rFonts w:ascii="Times New Roman" w:hAnsi="Times New Roman" w:cs="Times New Roman"/>
          <w:sz w:val="24"/>
          <w:szCs w:val="24"/>
        </w:rPr>
        <w:t>nt workforce.</w:t>
      </w:r>
    </w:p>
    <w:p w:rsidR="004D6C82"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Human rights have likewise been a subject of worry for mining organizations and associations that track them. A few organizations have reacted with far-reaching human rights techniques and projects, for example, non-segregation and opportunit</w:t>
      </w:r>
      <w:r w:rsidRPr="009A530F">
        <w:rPr>
          <w:rFonts w:ascii="Times New Roman" w:hAnsi="Times New Roman" w:cs="Times New Roman"/>
          <w:sz w:val="24"/>
          <w:szCs w:val="24"/>
        </w:rPr>
        <w:t xml:space="preserve">y of affiliation; and approaches against kid work, and constrained or obligatory work. In any case, youngster and slave work keeps on being utilized in the </w:t>
      </w:r>
      <w:r w:rsidR="000C3A11" w:rsidRPr="009A530F">
        <w:rPr>
          <w:rFonts w:ascii="Times New Roman" w:hAnsi="Times New Roman" w:cs="Times New Roman"/>
          <w:sz w:val="24"/>
          <w:szCs w:val="24"/>
        </w:rPr>
        <w:t>industry. Operations</w:t>
      </w:r>
      <w:r w:rsidRPr="009A530F">
        <w:rPr>
          <w:rFonts w:ascii="Times New Roman" w:hAnsi="Times New Roman" w:cs="Times New Roman"/>
          <w:sz w:val="24"/>
          <w:szCs w:val="24"/>
        </w:rPr>
        <w:t>, to a great extent.</w:t>
      </w:r>
    </w:p>
    <w:p w:rsidR="00EA1486" w:rsidRPr="009A530F" w:rsidRDefault="00C310CC" w:rsidP="009A530F">
      <w:pPr>
        <w:spacing w:line="480" w:lineRule="auto"/>
        <w:rPr>
          <w:rFonts w:ascii="Times New Roman" w:hAnsi="Times New Roman" w:cs="Times New Roman"/>
          <w:b/>
          <w:sz w:val="24"/>
          <w:szCs w:val="24"/>
        </w:rPr>
      </w:pPr>
      <w:r w:rsidRPr="009A530F">
        <w:rPr>
          <w:rFonts w:ascii="Times New Roman" w:hAnsi="Times New Roman" w:cs="Times New Roman"/>
          <w:b/>
          <w:sz w:val="24"/>
          <w:szCs w:val="24"/>
        </w:rPr>
        <w:t>2.5.2.3 Economic</w:t>
      </w:r>
    </w:p>
    <w:p w:rsidR="00275670"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 xml:space="preserve">There have additionally been cases that </w:t>
      </w:r>
      <w:r w:rsidRPr="009A530F">
        <w:rPr>
          <w:rFonts w:ascii="Times New Roman" w:hAnsi="Times New Roman" w:cs="Times New Roman"/>
          <w:sz w:val="24"/>
          <w:szCs w:val="24"/>
        </w:rPr>
        <w:t>mining organizations don't work in manners that will furnish them with long haul fiscal sustainability. To keep up financial sustainability, different variables must be considered. Notwithstanding the customary elements, for instance, net deals, instalment</w:t>
      </w:r>
      <w:r w:rsidRPr="009A530F">
        <w:rPr>
          <w:rFonts w:ascii="Times New Roman" w:hAnsi="Times New Roman" w:cs="Times New Roman"/>
          <w:sz w:val="24"/>
          <w:szCs w:val="24"/>
        </w:rPr>
        <w:t>s and debts, different variables ought to likewise be noted. Exceptionally compelling are interests in the open segment and payments made to governments.</w:t>
      </w:r>
    </w:p>
    <w:p w:rsidR="00275670"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Mining organizations are challenged to add to the practical development of the communities in which th</w:t>
      </w:r>
      <w:r w:rsidRPr="009A530F">
        <w:rPr>
          <w:rFonts w:ascii="Times New Roman" w:hAnsi="Times New Roman" w:cs="Times New Roman"/>
          <w:sz w:val="24"/>
          <w:szCs w:val="24"/>
        </w:rPr>
        <w:t>ey work by deserting establishments and infrastructure that will bolster the communities past the existence cycle of the mine. Organizations are urged to recognize destinations where local financial improvement is of specific focus and enthusiasm to stakeh</w:t>
      </w:r>
      <w:r w:rsidRPr="009A530F">
        <w:rPr>
          <w:rFonts w:ascii="Times New Roman" w:hAnsi="Times New Roman" w:cs="Times New Roman"/>
          <w:sz w:val="24"/>
          <w:szCs w:val="24"/>
        </w:rPr>
        <w:t xml:space="preserve">olders, layout approaches as for evaluating this commitment, to put resources into these establishments and </w:t>
      </w:r>
      <w:r w:rsidRPr="009A530F">
        <w:rPr>
          <w:rFonts w:ascii="Times New Roman" w:hAnsi="Times New Roman" w:cs="Times New Roman"/>
          <w:sz w:val="24"/>
          <w:szCs w:val="24"/>
        </w:rPr>
        <w:lastRenderedPageBreak/>
        <w:t>infrastructure. Furthermore, organizations are encouraged to draw merchandise, materials, and administrations from the host or local communities.</w:t>
      </w:r>
    </w:p>
    <w:p w:rsidR="005C678D" w:rsidRPr="009A530F" w:rsidRDefault="00C310CC" w:rsidP="009A530F">
      <w:pPr>
        <w:spacing w:line="480" w:lineRule="auto"/>
        <w:rPr>
          <w:rFonts w:ascii="Times New Roman" w:hAnsi="Times New Roman" w:cs="Times New Roman"/>
          <w:sz w:val="24"/>
          <w:szCs w:val="24"/>
        </w:rPr>
      </w:pPr>
      <w:r w:rsidRPr="009A530F">
        <w:rPr>
          <w:rFonts w:ascii="Times New Roman" w:hAnsi="Times New Roman" w:cs="Times New Roman"/>
          <w:sz w:val="24"/>
          <w:szCs w:val="24"/>
        </w:rPr>
        <w:t>To</w:t>
      </w:r>
      <w:r w:rsidRPr="009A530F">
        <w:rPr>
          <w:rFonts w:ascii="Times New Roman" w:hAnsi="Times New Roman" w:cs="Times New Roman"/>
          <w:sz w:val="24"/>
          <w:szCs w:val="24"/>
        </w:rPr>
        <w:t xml:space="preserve"> diminish bribery and other unlawful payments, organizations are emphatically urged to represent and uncover all charges of various kinds paid in all tasks. Donations, comparatively, might be tallied and uncovered. Various groups have started to squeeze go</w:t>
      </w:r>
      <w:r w:rsidRPr="009A530F">
        <w:rPr>
          <w:rFonts w:ascii="Times New Roman" w:hAnsi="Times New Roman" w:cs="Times New Roman"/>
          <w:sz w:val="24"/>
          <w:szCs w:val="24"/>
        </w:rPr>
        <w:t>vernments and organizations to reveal all payments. Various groups have enthusiasm for the aggregates paid for land concessions or paid in taxes, especially in view of the various open doors for corruption, and to screen the manners in which that income co</w:t>
      </w:r>
      <w:r w:rsidRPr="009A530F">
        <w:rPr>
          <w:rFonts w:ascii="Times New Roman" w:hAnsi="Times New Roman" w:cs="Times New Roman"/>
          <w:sz w:val="24"/>
          <w:szCs w:val="24"/>
        </w:rPr>
        <w:t>mes to or does not reach different areas of the host community.</w:t>
      </w:r>
    </w:p>
    <w:p w:rsidR="00EA1486" w:rsidRPr="009A530F" w:rsidRDefault="00C310CC" w:rsidP="009A530F">
      <w:pPr>
        <w:spacing w:line="480" w:lineRule="auto"/>
        <w:rPr>
          <w:rFonts w:ascii="Times New Roman" w:hAnsi="Times New Roman" w:cs="Times New Roman"/>
          <w:b/>
          <w:color w:val="FF0000"/>
          <w:sz w:val="24"/>
          <w:szCs w:val="24"/>
        </w:rPr>
      </w:pPr>
      <w:r w:rsidRPr="009A530F">
        <w:rPr>
          <w:rFonts w:ascii="Times New Roman" w:hAnsi="Times New Roman" w:cs="Times New Roman"/>
          <w:b/>
          <w:sz w:val="24"/>
          <w:szCs w:val="24"/>
        </w:rPr>
        <w:t>2.6.</w:t>
      </w:r>
      <w:r w:rsidRPr="009A530F">
        <w:rPr>
          <w:rFonts w:ascii="Times New Roman" w:hAnsi="Times New Roman" w:cs="Times New Roman"/>
          <w:b/>
          <w:sz w:val="24"/>
          <w:szCs w:val="24"/>
        </w:rPr>
        <w:tab/>
        <w:t>Sustainability in Australian Mining Industry</w:t>
      </w:r>
    </w:p>
    <w:p w:rsidR="002701E1" w:rsidRPr="009A530F" w:rsidRDefault="00C310CC" w:rsidP="009A530F">
      <w:pPr>
        <w:spacing w:line="480" w:lineRule="auto"/>
        <w:ind w:firstLine="720"/>
        <w:rPr>
          <w:rFonts w:ascii="Times New Roman" w:eastAsia="Times New Roman" w:hAnsi="Times New Roman" w:cs="Times New Roman"/>
          <w:color w:val="222222"/>
          <w:sz w:val="24"/>
          <w:szCs w:val="24"/>
        </w:rPr>
      </w:pPr>
      <w:r w:rsidRPr="009A530F">
        <w:rPr>
          <w:rFonts w:ascii="Times New Roman" w:eastAsia="Times New Roman" w:hAnsi="Times New Roman" w:cs="Times New Roman"/>
          <w:color w:val="222222"/>
          <w:sz w:val="24"/>
          <w:szCs w:val="24"/>
        </w:rPr>
        <w:t>Mineral resource development can have a more practical future in Australia than in most different nations due to Australia's relative physical</w:t>
      </w:r>
      <w:r w:rsidRPr="009A530F">
        <w:rPr>
          <w:rFonts w:ascii="Times New Roman" w:eastAsia="Times New Roman" w:hAnsi="Times New Roman" w:cs="Times New Roman"/>
          <w:color w:val="222222"/>
          <w:sz w:val="24"/>
          <w:szCs w:val="24"/>
        </w:rPr>
        <w:t xml:space="preserve"> and financial preferred standpoint. Notwithstanding, this preferred standpoint has been dissolved to some degree and the sustainability of the division's commitment to Australia is under risk from diminished access, rivalry for investigation and improveme</w:t>
      </w:r>
      <w:r w:rsidRPr="009A530F">
        <w:rPr>
          <w:rFonts w:ascii="Times New Roman" w:eastAsia="Times New Roman" w:hAnsi="Times New Roman" w:cs="Times New Roman"/>
          <w:color w:val="222222"/>
          <w:sz w:val="24"/>
          <w:szCs w:val="24"/>
        </w:rPr>
        <w:t>nt from developed and developing nations, vulnerability over the native title and the nonappearance of any administration arrangement that drives economic advancement of the area.</w:t>
      </w:r>
    </w:p>
    <w:p w:rsidR="002701E1" w:rsidRPr="009A530F" w:rsidRDefault="00C310CC" w:rsidP="009A530F">
      <w:pPr>
        <w:spacing w:line="480" w:lineRule="auto"/>
        <w:ind w:firstLine="720"/>
        <w:rPr>
          <w:rFonts w:ascii="Times New Roman" w:eastAsia="Times New Roman" w:hAnsi="Times New Roman" w:cs="Times New Roman"/>
          <w:color w:val="222222"/>
          <w:sz w:val="24"/>
          <w:szCs w:val="24"/>
        </w:rPr>
      </w:pPr>
      <w:r w:rsidRPr="009A530F">
        <w:rPr>
          <w:rFonts w:ascii="Times New Roman" w:eastAsia="Times New Roman" w:hAnsi="Times New Roman" w:cs="Times New Roman"/>
          <w:color w:val="222222"/>
          <w:sz w:val="24"/>
          <w:szCs w:val="24"/>
        </w:rPr>
        <w:t xml:space="preserve">Indicators ought </w:t>
      </w:r>
      <w:r w:rsidR="000C3A11" w:rsidRPr="009A530F">
        <w:rPr>
          <w:rFonts w:ascii="Times New Roman" w:eastAsia="Times New Roman" w:hAnsi="Times New Roman" w:cs="Times New Roman"/>
          <w:color w:val="222222"/>
          <w:sz w:val="24"/>
          <w:szCs w:val="24"/>
        </w:rPr>
        <w:t>not to</w:t>
      </w:r>
      <w:r w:rsidR="00E06FC0" w:rsidRPr="009A530F">
        <w:rPr>
          <w:rFonts w:ascii="Times New Roman" w:eastAsia="Times New Roman" w:hAnsi="Times New Roman" w:cs="Times New Roman"/>
          <w:color w:val="222222"/>
          <w:sz w:val="24"/>
          <w:szCs w:val="24"/>
        </w:rPr>
        <w:t xml:space="preserve"> be grown imprompt</w:t>
      </w:r>
      <w:r w:rsidRPr="009A530F">
        <w:rPr>
          <w:rFonts w:ascii="Times New Roman" w:eastAsia="Times New Roman" w:hAnsi="Times New Roman" w:cs="Times New Roman"/>
          <w:color w:val="222222"/>
          <w:sz w:val="24"/>
          <w:szCs w:val="24"/>
        </w:rPr>
        <w:t xml:space="preserve"> by organizations as this does not address Australia's national advantages. In numerous indicators improvement programs all-inclusive, varying perspectives on what markers ought to be utilized, and who should choose them and screen execution, have been set</w:t>
      </w:r>
      <w:r w:rsidRPr="009A530F">
        <w:rPr>
          <w:rFonts w:ascii="Times New Roman" w:eastAsia="Times New Roman" w:hAnsi="Times New Roman" w:cs="Times New Roman"/>
          <w:color w:val="222222"/>
          <w:sz w:val="24"/>
          <w:szCs w:val="24"/>
        </w:rPr>
        <w:t xml:space="preserve">tled with a collaborative procedure driven by governments going about as an initiator and facilitator in the quest for their practical advancement strategies. The </w:t>
      </w:r>
      <w:r w:rsidRPr="009A530F">
        <w:rPr>
          <w:rFonts w:ascii="Times New Roman" w:eastAsia="Times New Roman" w:hAnsi="Times New Roman" w:cs="Times New Roman"/>
          <w:color w:val="222222"/>
          <w:sz w:val="24"/>
          <w:szCs w:val="24"/>
        </w:rPr>
        <w:lastRenderedPageBreak/>
        <w:t>Canadian experience and the preliminary research in Australia observed that significant indic</w:t>
      </w:r>
      <w:r w:rsidRPr="009A530F">
        <w:rPr>
          <w:rFonts w:ascii="Times New Roman" w:eastAsia="Times New Roman" w:hAnsi="Times New Roman" w:cs="Times New Roman"/>
          <w:color w:val="222222"/>
          <w:sz w:val="24"/>
          <w:szCs w:val="24"/>
        </w:rPr>
        <w:t>ators should be created as a team with partners inside a framework that takes a comprehensive perspective on the big picture of the Australian economy, environment and community.</w:t>
      </w:r>
    </w:p>
    <w:p w:rsidR="00EA1486" w:rsidRPr="009A530F" w:rsidRDefault="00C310CC" w:rsidP="009A530F">
      <w:pPr>
        <w:spacing w:line="480" w:lineRule="auto"/>
        <w:rPr>
          <w:rFonts w:ascii="Times New Roman" w:hAnsi="Times New Roman" w:cs="Times New Roman"/>
          <w:b/>
          <w:sz w:val="24"/>
          <w:szCs w:val="24"/>
        </w:rPr>
      </w:pPr>
      <w:r w:rsidRPr="009A530F">
        <w:rPr>
          <w:rFonts w:ascii="Times New Roman" w:hAnsi="Times New Roman" w:cs="Times New Roman"/>
          <w:b/>
          <w:sz w:val="24"/>
          <w:szCs w:val="24"/>
        </w:rPr>
        <w:t>2.6.1 Sustainable procurement practice</w:t>
      </w:r>
    </w:p>
    <w:p w:rsidR="00A86360" w:rsidRPr="009A530F" w:rsidRDefault="00C310CC" w:rsidP="009A530F">
      <w:pPr>
        <w:pStyle w:val="NormalWeb"/>
        <w:spacing w:after="180" w:line="480" w:lineRule="auto"/>
        <w:ind w:firstLine="720"/>
        <w:textAlignment w:val="baseline"/>
        <w:rPr>
          <w:color w:val="000000"/>
        </w:rPr>
      </w:pPr>
      <w:r w:rsidRPr="009A530F">
        <w:rPr>
          <w:color w:val="000000"/>
        </w:rPr>
        <w:t>The Australian Government's Sustainabl</w:t>
      </w:r>
      <w:r w:rsidRPr="009A530F">
        <w:rPr>
          <w:color w:val="000000"/>
        </w:rPr>
        <w:t>e Procurement Guide was modified in 2018 to match with the improvement of the 2018 National Waste Policy: Less waste, more resources. The 2018 National Waste Policy sets a guide for aggregate activity by organizations, governments, networks and people to i</w:t>
      </w:r>
      <w:r w:rsidRPr="009A530F">
        <w:rPr>
          <w:color w:val="000000"/>
        </w:rPr>
        <w:t>mprove Australia's waste administration. It likewise features reasonable acquisition by governments, organizations and people as an essential procedure to more readily oversee squander in Australia. and social dangers and benefits, and more extensive socia</w:t>
      </w:r>
      <w:r w:rsidRPr="009A530F">
        <w:rPr>
          <w:color w:val="000000"/>
        </w:rPr>
        <w:t xml:space="preserve">l and ecological ramifications. </w:t>
      </w:r>
    </w:p>
    <w:p w:rsidR="00681C5B" w:rsidRPr="009A530F" w:rsidRDefault="00C310CC" w:rsidP="009A530F">
      <w:pPr>
        <w:pStyle w:val="NormalWeb"/>
        <w:spacing w:after="180" w:line="480" w:lineRule="auto"/>
        <w:ind w:firstLine="720"/>
        <w:textAlignment w:val="baseline"/>
        <w:rPr>
          <w:color w:val="000000"/>
        </w:rPr>
      </w:pPr>
      <w:r w:rsidRPr="009A530F">
        <w:rPr>
          <w:color w:val="000000"/>
        </w:rPr>
        <w:t>Sustainable procurement introduces a chance to give more an incentive to an association by improving efficiency, surveying quality and execution, empowering correspondence between buyers, providers and partners, and by empo</w:t>
      </w:r>
      <w:r w:rsidRPr="009A530F">
        <w:rPr>
          <w:color w:val="000000"/>
        </w:rPr>
        <w:t>wering advancement. It is obtainment that has the best natural, social and financial effects conceivable over the whole life cycle of products an</w:t>
      </w:r>
      <w:r w:rsidR="009C555E" w:rsidRPr="009A530F">
        <w:rPr>
          <w:color w:val="000000"/>
        </w:rPr>
        <w:t>d ventures.</w:t>
      </w:r>
    </w:p>
    <w:p w:rsidR="00EA1486" w:rsidRPr="009A530F" w:rsidRDefault="00C310CC" w:rsidP="009A530F">
      <w:pPr>
        <w:spacing w:line="480" w:lineRule="auto"/>
        <w:rPr>
          <w:rFonts w:ascii="Times New Roman" w:hAnsi="Times New Roman" w:cs="Times New Roman"/>
          <w:b/>
          <w:sz w:val="24"/>
          <w:szCs w:val="24"/>
        </w:rPr>
      </w:pPr>
      <w:r w:rsidRPr="009A530F">
        <w:rPr>
          <w:rFonts w:ascii="Times New Roman" w:hAnsi="Times New Roman" w:cs="Times New Roman"/>
          <w:b/>
          <w:sz w:val="24"/>
          <w:szCs w:val="24"/>
        </w:rPr>
        <w:t>2.6.2 Impact of sustainable procurement on non-financial performance</w:t>
      </w:r>
    </w:p>
    <w:p w:rsidR="00C77942" w:rsidRPr="009A530F" w:rsidRDefault="00C310CC" w:rsidP="009A530F">
      <w:pPr>
        <w:spacing w:line="480" w:lineRule="auto"/>
        <w:ind w:firstLine="720"/>
        <w:rPr>
          <w:rFonts w:ascii="Times New Roman" w:hAnsi="Times New Roman" w:cs="Times New Roman"/>
          <w:sz w:val="24"/>
          <w:szCs w:val="24"/>
        </w:rPr>
      </w:pPr>
      <w:r w:rsidRPr="009A530F">
        <w:rPr>
          <w:rFonts w:ascii="Times New Roman" w:hAnsi="Times New Roman" w:cs="Times New Roman"/>
          <w:sz w:val="24"/>
          <w:szCs w:val="24"/>
        </w:rPr>
        <w:t>The significance of SP practic</w:t>
      </w:r>
      <w:r w:rsidRPr="009A530F">
        <w:rPr>
          <w:rFonts w:ascii="Times New Roman" w:hAnsi="Times New Roman" w:cs="Times New Roman"/>
          <w:sz w:val="24"/>
          <w:szCs w:val="24"/>
        </w:rPr>
        <w:t xml:space="preserve">e as a key aggressive factor for organizations looking for worldwide presence by empowering FDI, and expanding worldwide share of the pie and an organization’s performance has turned into a fundamental piece of the SP framework. Countless </w:t>
      </w:r>
      <w:r w:rsidRPr="009A530F">
        <w:rPr>
          <w:rFonts w:ascii="Times New Roman" w:hAnsi="Times New Roman" w:cs="Times New Roman"/>
          <w:sz w:val="24"/>
          <w:szCs w:val="24"/>
        </w:rPr>
        <w:lastRenderedPageBreak/>
        <w:t>have announced th</w:t>
      </w:r>
      <w:r w:rsidRPr="009A530F">
        <w:rPr>
          <w:rFonts w:ascii="Times New Roman" w:hAnsi="Times New Roman" w:cs="Times New Roman"/>
          <w:sz w:val="24"/>
          <w:szCs w:val="24"/>
        </w:rPr>
        <w:t xml:space="preserve">at there is a solid and positive connection between sustainable procurement practices and company picture, advancement, aggressiveness, remote direct venture, and vital objectives and targets </w:t>
      </w:r>
    </w:p>
    <w:p w:rsidR="0046529F" w:rsidRPr="009A530F" w:rsidRDefault="00C310CC" w:rsidP="009A530F">
      <w:pPr>
        <w:spacing w:line="480" w:lineRule="auto"/>
        <w:ind w:firstLine="720"/>
        <w:rPr>
          <w:rFonts w:ascii="Times New Roman" w:hAnsi="Times New Roman" w:cs="Times New Roman"/>
          <w:sz w:val="24"/>
          <w:szCs w:val="24"/>
        </w:rPr>
      </w:pPr>
      <w:r w:rsidRPr="009A530F">
        <w:rPr>
          <w:rFonts w:ascii="Times New Roman" w:hAnsi="Times New Roman" w:cs="Times New Roman"/>
          <w:sz w:val="24"/>
          <w:szCs w:val="24"/>
        </w:rPr>
        <w:t>The idea of sustainable procurement is accepting an expanding d</w:t>
      </w:r>
      <w:r w:rsidRPr="009A530F">
        <w:rPr>
          <w:rFonts w:ascii="Times New Roman" w:hAnsi="Times New Roman" w:cs="Times New Roman"/>
          <w:sz w:val="24"/>
          <w:szCs w:val="24"/>
        </w:rPr>
        <w:t>imension of consideration at both the local and worldwide dimensions, just as by academics and industry experts. Effects and advantages of SP rehearses have been an imperative research motivation for a long while, as it has been viewed as a vehicle for est</w:t>
      </w:r>
      <w:r w:rsidRPr="009A530F">
        <w:rPr>
          <w:rFonts w:ascii="Times New Roman" w:hAnsi="Times New Roman" w:cs="Times New Roman"/>
          <w:sz w:val="24"/>
          <w:szCs w:val="24"/>
        </w:rPr>
        <w:t>eem making of an association through changing markets, expanding aggressiveness of eco-enterprises, setting aside extra cash, securing common assets, and encouraging job creation, which will thus add to sustainable development.</w:t>
      </w:r>
    </w:p>
    <w:p w:rsidR="00EA1486" w:rsidRPr="009A530F" w:rsidRDefault="00C310CC" w:rsidP="009A530F">
      <w:pPr>
        <w:spacing w:line="480" w:lineRule="auto"/>
        <w:rPr>
          <w:rFonts w:ascii="Times New Roman" w:hAnsi="Times New Roman" w:cs="Times New Roman"/>
          <w:b/>
          <w:sz w:val="24"/>
          <w:szCs w:val="24"/>
        </w:rPr>
      </w:pPr>
      <w:r w:rsidRPr="009A530F">
        <w:rPr>
          <w:rFonts w:ascii="Times New Roman" w:hAnsi="Times New Roman" w:cs="Times New Roman"/>
          <w:b/>
          <w:sz w:val="24"/>
          <w:szCs w:val="24"/>
        </w:rPr>
        <w:t>2.6.3 Sustainable procuremen</w:t>
      </w:r>
      <w:r w:rsidRPr="009A530F">
        <w:rPr>
          <w:rFonts w:ascii="Times New Roman" w:hAnsi="Times New Roman" w:cs="Times New Roman"/>
          <w:b/>
          <w:sz w:val="24"/>
          <w:szCs w:val="24"/>
        </w:rPr>
        <w:t>t challenges in the mining industry</w:t>
      </w:r>
    </w:p>
    <w:p w:rsidR="009211F6" w:rsidRPr="009A530F" w:rsidRDefault="00C310CC" w:rsidP="009A530F">
      <w:pPr>
        <w:spacing w:line="480" w:lineRule="auto"/>
        <w:ind w:firstLine="720"/>
        <w:rPr>
          <w:rFonts w:ascii="Times New Roman" w:hAnsi="Times New Roman" w:cs="Times New Roman"/>
          <w:sz w:val="24"/>
          <w:szCs w:val="24"/>
        </w:rPr>
      </w:pPr>
      <w:r w:rsidRPr="009A530F">
        <w:rPr>
          <w:rFonts w:ascii="Times New Roman" w:hAnsi="Times New Roman" w:cs="Times New Roman"/>
          <w:sz w:val="24"/>
          <w:szCs w:val="24"/>
        </w:rPr>
        <w:t>The idea and extent of sustainable mining differ broadly, however, for the most part, incorporate social, ecological and monetary viewpoints. By and large, the subject of resource shortage is not considered as pressing i</w:t>
      </w:r>
      <w:r w:rsidRPr="009A530F">
        <w:rPr>
          <w:rFonts w:ascii="Times New Roman" w:hAnsi="Times New Roman" w:cs="Times New Roman"/>
          <w:sz w:val="24"/>
          <w:szCs w:val="24"/>
        </w:rPr>
        <w:t>n the present discussion however the issue of natural/social effec</w:t>
      </w:r>
      <w:r w:rsidR="007469B3" w:rsidRPr="009A530F">
        <w:rPr>
          <w:rFonts w:ascii="Times New Roman" w:hAnsi="Times New Roman" w:cs="Times New Roman"/>
          <w:sz w:val="24"/>
          <w:szCs w:val="24"/>
        </w:rPr>
        <w:t>ts stays essential</w:t>
      </w:r>
      <w:r w:rsidRPr="009A530F">
        <w:rPr>
          <w:rFonts w:ascii="Times New Roman" w:hAnsi="Times New Roman" w:cs="Times New Roman"/>
          <w:sz w:val="24"/>
          <w:szCs w:val="24"/>
        </w:rPr>
        <w:t>. These topical issues of resources-technology-environment-social viewpoints are inseparably connected because of the expanding size of present-day mining which misuses low</w:t>
      </w:r>
      <w:r w:rsidRPr="009A530F">
        <w:rPr>
          <w:rFonts w:ascii="Times New Roman" w:hAnsi="Times New Roman" w:cs="Times New Roman"/>
          <w:sz w:val="24"/>
          <w:szCs w:val="24"/>
        </w:rPr>
        <w:t>er grade however bigger mineral bodies, regularly through sizeable open cut mines. The volume of waste produced is currently higher than a century prior, which in outrageous cases can prompt extreme effects for long distanc</w:t>
      </w:r>
      <w:r w:rsidR="001F1B7E" w:rsidRPr="009A530F">
        <w:rPr>
          <w:rFonts w:ascii="Times New Roman" w:hAnsi="Times New Roman" w:cs="Times New Roman"/>
          <w:sz w:val="24"/>
          <w:szCs w:val="24"/>
        </w:rPr>
        <w:t>e from mine sites (Harris et al.</w:t>
      </w:r>
      <w:r w:rsidRPr="009A530F">
        <w:rPr>
          <w:rFonts w:ascii="Times New Roman" w:hAnsi="Times New Roman" w:cs="Times New Roman"/>
          <w:sz w:val="24"/>
          <w:szCs w:val="24"/>
        </w:rPr>
        <w:t xml:space="preserve">, 2003). </w:t>
      </w:r>
    </w:p>
    <w:p w:rsidR="004272AB" w:rsidRPr="009A530F" w:rsidRDefault="00C310CC" w:rsidP="009A530F">
      <w:pPr>
        <w:spacing w:line="480" w:lineRule="auto"/>
        <w:ind w:firstLine="720"/>
        <w:rPr>
          <w:rFonts w:ascii="Times New Roman" w:hAnsi="Times New Roman" w:cs="Times New Roman"/>
          <w:sz w:val="24"/>
          <w:szCs w:val="24"/>
        </w:rPr>
      </w:pPr>
      <w:r w:rsidRPr="009A530F">
        <w:rPr>
          <w:rFonts w:ascii="Times New Roman" w:hAnsi="Times New Roman" w:cs="Times New Roman"/>
          <w:sz w:val="24"/>
          <w:szCs w:val="24"/>
        </w:rPr>
        <w:t>As of late, there has been an expanding focus around strategies, for instance, "Life Cycle Assessment" (LCA) to evaluate the all-out expenses to deliver a unit amount of a specific metal. LCA incorporates a reason for representing</w:t>
      </w:r>
      <w:r w:rsidR="0046529F" w:rsidRPr="009A530F">
        <w:rPr>
          <w:rFonts w:ascii="Times New Roman" w:hAnsi="Times New Roman" w:cs="Times New Roman"/>
          <w:sz w:val="24"/>
          <w:szCs w:val="24"/>
        </w:rPr>
        <w:t>.</w:t>
      </w:r>
    </w:p>
    <w:p w:rsidR="001F1B7E" w:rsidRPr="009A530F" w:rsidRDefault="00C310CC" w:rsidP="009A530F">
      <w:pPr>
        <w:spacing w:line="480" w:lineRule="auto"/>
        <w:rPr>
          <w:rFonts w:ascii="Times New Roman" w:hAnsi="Times New Roman" w:cs="Times New Roman"/>
          <w:b/>
          <w:sz w:val="24"/>
          <w:szCs w:val="24"/>
        </w:rPr>
      </w:pPr>
      <w:r w:rsidRPr="009A530F">
        <w:rPr>
          <w:rFonts w:ascii="Times New Roman" w:hAnsi="Times New Roman" w:cs="Times New Roman"/>
          <w:b/>
          <w:sz w:val="24"/>
          <w:szCs w:val="24"/>
        </w:rPr>
        <w:lastRenderedPageBreak/>
        <w:t>2.7 Summary</w:t>
      </w:r>
    </w:p>
    <w:p w:rsidR="001F1B7E" w:rsidRPr="009A530F" w:rsidRDefault="00C310CC" w:rsidP="009A530F">
      <w:pPr>
        <w:spacing w:line="480" w:lineRule="auto"/>
        <w:ind w:firstLine="720"/>
        <w:rPr>
          <w:rFonts w:ascii="Times New Roman" w:eastAsia="Times New Roman" w:hAnsi="Times New Roman" w:cs="Times New Roman"/>
          <w:color w:val="222222"/>
          <w:sz w:val="24"/>
          <w:szCs w:val="24"/>
        </w:rPr>
      </w:pPr>
      <w:r w:rsidRPr="009A530F">
        <w:rPr>
          <w:rFonts w:ascii="Times New Roman" w:eastAsia="Times New Roman" w:hAnsi="Times New Roman" w:cs="Times New Roman"/>
          <w:color w:val="222222"/>
          <w:sz w:val="24"/>
          <w:szCs w:val="24"/>
        </w:rPr>
        <w:t>Th</w:t>
      </w:r>
      <w:r w:rsidRPr="009A530F">
        <w:rPr>
          <w:rFonts w:ascii="Times New Roman" w:eastAsia="Times New Roman" w:hAnsi="Times New Roman" w:cs="Times New Roman"/>
          <w:color w:val="222222"/>
          <w:sz w:val="24"/>
          <w:szCs w:val="24"/>
        </w:rPr>
        <w:t>e government regulates all the businesses and restricts them to follow sustainable and green practices in their activities. The government could also be the customer and purchases different materials and services from private firms. The government mostly p</w:t>
      </w:r>
      <w:r w:rsidRPr="009A530F">
        <w:rPr>
          <w:rFonts w:ascii="Times New Roman" w:eastAsia="Times New Roman" w:hAnsi="Times New Roman" w:cs="Times New Roman"/>
          <w:color w:val="222222"/>
          <w:sz w:val="24"/>
          <w:szCs w:val="24"/>
        </w:rPr>
        <w:t xml:space="preserve">urchases electricity, oil, gas, and other natural resources from private companies for its citizens. Government procurement is on a large scale and has a great influence on the operations of its suppliers. The government mostly chooses those parties which </w:t>
      </w:r>
      <w:r w:rsidRPr="009A530F">
        <w:rPr>
          <w:rFonts w:ascii="Times New Roman" w:eastAsia="Times New Roman" w:hAnsi="Times New Roman" w:cs="Times New Roman"/>
          <w:color w:val="222222"/>
          <w:sz w:val="24"/>
          <w:szCs w:val="24"/>
        </w:rPr>
        <w:t xml:space="preserve">are sustainable and follow green practices. The Australian government is more concerned to protect the environment, so government organisations do not contract with any firms which are not following the required environmental standards in their operations </w:t>
      </w:r>
      <w:r w:rsidRPr="009A530F">
        <w:rPr>
          <w:rFonts w:ascii="Times New Roman" w:eastAsia="Times New Roman" w:hAnsi="Times New Roman" w:cs="Times New Roman"/>
          <w:color w:val="222222"/>
          <w:sz w:val="24"/>
          <w:szCs w:val="24"/>
        </w:rPr>
        <w:t>(Mercado et al. 2016). The purpose of private organisations has to reduce their costs and increase their profit margin, which resulted in a violation of the standardised practices by most of the organisations.</w:t>
      </w:r>
    </w:p>
    <w:p w:rsidR="001F1B7E" w:rsidRDefault="001F1B7E" w:rsidP="009A530F">
      <w:pPr>
        <w:spacing w:line="480" w:lineRule="auto"/>
        <w:ind w:firstLine="720"/>
        <w:rPr>
          <w:rFonts w:ascii="Times New Roman" w:eastAsia="Times New Roman" w:hAnsi="Times New Roman" w:cs="Times New Roman"/>
          <w:color w:val="222222"/>
          <w:sz w:val="24"/>
          <w:szCs w:val="24"/>
        </w:rPr>
      </w:pPr>
    </w:p>
    <w:p w:rsidR="00FB6E60" w:rsidRDefault="00FB6E60" w:rsidP="009A530F">
      <w:pPr>
        <w:spacing w:line="480" w:lineRule="auto"/>
        <w:ind w:firstLine="720"/>
        <w:rPr>
          <w:rFonts w:ascii="Times New Roman" w:eastAsia="Times New Roman" w:hAnsi="Times New Roman" w:cs="Times New Roman"/>
          <w:color w:val="222222"/>
          <w:sz w:val="24"/>
          <w:szCs w:val="24"/>
        </w:rPr>
      </w:pPr>
    </w:p>
    <w:p w:rsidR="00FB6E60" w:rsidRDefault="00FB6E60" w:rsidP="009A530F">
      <w:pPr>
        <w:spacing w:line="480" w:lineRule="auto"/>
        <w:ind w:firstLine="720"/>
        <w:rPr>
          <w:rFonts w:ascii="Times New Roman" w:eastAsia="Times New Roman" w:hAnsi="Times New Roman" w:cs="Times New Roman"/>
          <w:color w:val="222222"/>
          <w:sz w:val="24"/>
          <w:szCs w:val="24"/>
        </w:rPr>
      </w:pPr>
    </w:p>
    <w:p w:rsidR="00FB6E60" w:rsidRDefault="00FB6E60" w:rsidP="009A530F">
      <w:pPr>
        <w:spacing w:line="480" w:lineRule="auto"/>
        <w:ind w:firstLine="720"/>
        <w:rPr>
          <w:rFonts w:ascii="Times New Roman" w:eastAsia="Times New Roman" w:hAnsi="Times New Roman" w:cs="Times New Roman"/>
          <w:color w:val="222222"/>
          <w:sz w:val="24"/>
          <w:szCs w:val="24"/>
        </w:rPr>
      </w:pPr>
    </w:p>
    <w:p w:rsidR="00FB6E60" w:rsidRDefault="00FB6E60" w:rsidP="009A530F">
      <w:pPr>
        <w:spacing w:line="480" w:lineRule="auto"/>
        <w:ind w:firstLine="720"/>
        <w:rPr>
          <w:rFonts w:ascii="Times New Roman" w:eastAsia="Times New Roman" w:hAnsi="Times New Roman" w:cs="Times New Roman"/>
          <w:color w:val="222222"/>
          <w:sz w:val="24"/>
          <w:szCs w:val="24"/>
        </w:rPr>
      </w:pPr>
    </w:p>
    <w:p w:rsidR="00FB6E60" w:rsidRDefault="00FB6E60" w:rsidP="009A530F">
      <w:pPr>
        <w:spacing w:line="480" w:lineRule="auto"/>
        <w:ind w:firstLine="720"/>
        <w:rPr>
          <w:rFonts w:ascii="Times New Roman" w:eastAsia="Times New Roman" w:hAnsi="Times New Roman" w:cs="Times New Roman"/>
          <w:color w:val="222222"/>
          <w:sz w:val="24"/>
          <w:szCs w:val="24"/>
        </w:rPr>
      </w:pPr>
    </w:p>
    <w:p w:rsidR="00FB6E60" w:rsidRPr="00FB6E60" w:rsidRDefault="00C310CC" w:rsidP="00FB6E60">
      <w:pPr>
        <w:spacing w:line="480" w:lineRule="auto"/>
        <w:ind w:firstLine="720"/>
        <w:jc w:val="center"/>
        <w:rPr>
          <w:rFonts w:ascii="Times New Roman" w:eastAsia="Times New Roman" w:hAnsi="Times New Roman" w:cs="Times New Roman"/>
          <w:b/>
          <w:color w:val="222222"/>
          <w:sz w:val="24"/>
          <w:szCs w:val="24"/>
        </w:rPr>
      </w:pPr>
      <w:r w:rsidRPr="00FB6E60">
        <w:rPr>
          <w:rFonts w:ascii="Times New Roman" w:eastAsia="Times New Roman" w:hAnsi="Times New Roman" w:cs="Times New Roman"/>
          <w:b/>
          <w:color w:val="222222"/>
          <w:sz w:val="24"/>
          <w:szCs w:val="24"/>
        </w:rPr>
        <w:t>References</w:t>
      </w:r>
    </w:p>
    <w:p w:rsidR="00FB6E60" w:rsidRPr="00FB6E60" w:rsidRDefault="00C310CC" w:rsidP="00FB6E60">
      <w:pPr>
        <w:spacing w:after="160" w:line="480" w:lineRule="auto"/>
        <w:ind w:left="720" w:hanging="720"/>
        <w:rPr>
          <w:rFonts w:ascii="Times New Roman" w:eastAsia="Calibri" w:hAnsi="Times New Roman" w:cs="Times New Roman"/>
          <w:sz w:val="24"/>
        </w:rPr>
      </w:pPr>
      <w:r w:rsidRPr="00FB6E60">
        <w:rPr>
          <w:rFonts w:ascii="Times New Roman" w:eastAsia="Calibri" w:hAnsi="Times New Roman" w:cs="Times New Roman"/>
          <w:sz w:val="24"/>
        </w:rPr>
        <w:lastRenderedPageBreak/>
        <w:t xml:space="preserve">Delmonico, Diego, Charbel </w:t>
      </w:r>
      <w:r w:rsidRPr="00FB6E60">
        <w:rPr>
          <w:rFonts w:ascii="Times New Roman" w:eastAsia="Calibri" w:hAnsi="Times New Roman" w:cs="Times New Roman"/>
          <w:sz w:val="24"/>
        </w:rPr>
        <w:t>Jose Chiappetta Jabbour, Susana Carla Farias Pereira, Ana Beatriz Lopes de Sousa Jabbour, Douglas William Scott Renwick, and AntônioMárcio Tavares Thomé. "Unveiling barriers to sustainable public procurement in emerging economies: evidence from a leading s</w:t>
      </w:r>
      <w:r w:rsidRPr="00FB6E60">
        <w:rPr>
          <w:rFonts w:ascii="Times New Roman" w:eastAsia="Calibri" w:hAnsi="Times New Roman" w:cs="Times New Roman"/>
          <w:sz w:val="24"/>
        </w:rPr>
        <w:t>ustainable supply chain initiative in Latin America." Resources, Conservation and Recycling 134 (2018): 70-79.</w:t>
      </w:r>
    </w:p>
    <w:p w:rsidR="00FB6E60" w:rsidRPr="00FB6E60" w:rsidRDefault="00C310CC" w:rsidP="00FB6E60">
      <w:pPr>
        <w:spacing w:after="160" w:line="480" w:lineRule="auto"/>
        <w:ind w:left="720" w:hanging="720"/>
        <w:rPr>
          <w:rFonts w:ascii="Times New Roman" w:eastAsia="Calibri" w:hAnsi="Times New Roman" w:cs="Times New Roman"/>
          <w:sz w:val="24"/>
        </w:rPr>
      </w:pPr>
      <w:r w:rsidRPr="00FB6E60">
        <w:rPr>
          <w:rFonts w:ascii="Times New Roman" w:eastAsia="Calibri" w:hAnsi="Times New Roman" w:cs="Times New Roman"/>
          <w:sz w:val="24"/>
        </w:rPr>
        <w:t>Harris, D. L., B. G. Lottermoser, and J. Duchesne. "Ephemeral acid mine drainage at the Montalbion silver mine, north Queensland." Australian Jou</w:t>
      </w:r>
      <w:r w:rsidRPr="00FB6E60">
        <w:rPr>
          <w:rFonts w:ascii="Times New Roman" w:eastAsia="Calibri" w:hAnsi="Times New Roman" w:cs="Times New Roman"/>
          <w:sz w:val="24"/>
        </w:rPr>
        <w:t>rnal of Earth Sciences 50, no. 5 (2003): 797-809.</w:t>
      </w:r>
    </w:p>
    <w:p w:rsidR="00FB6E60" w:rsidRPr="00FB6E60" w:rsidRDefault="00C310CC" w:rsidP="00FB6E60">
      <w:pPr>
        <w:spacing w:after="160" w:line="480" w:lineRule="auto"/>
        <w:ind w:left="720" w:hanging="720"/>
        <w:rPr>
          <w:rFonts w:ascii="Times New Roman" w:eastAsia="Calibri" w:hAnsi="Times New Roman" w:cs="Times New Roman"/>
          <w:sz w:val="24"/>
        </w:rPr>
      </w:pPr>
      <w:r w:rsidRPr="00FB6E60">
        <w:rPr>
          <w:rFonts w:ascii="Times New Roman" w:eastAsia="Calibri" w:hAnsi="Times New Roman" w:cs="Times New Roman"/>
          <w:sz w:val="24"/>
        </w:rPr>
        <w:t>Lindon, John G., Tristan A. Canare, and Ronald U. Mendoza. "Corporate and public governance in mining: lessons from the Marcopper mine disaster in Marinduque, Philippines." </w:t>
      </w:r>
      <w:r w:rsidRPr="00FB6E60">
        <w:rPr>
          <w:rFonts w:ascii="Times New Roman" w:eastAsia="Calibri" w:hAnsi="Times New Roman" w:cs="Times New Roman"/>
          <w:i/>
          <w:iCs/>
          <w:sz w:val="24"/>
        </w:rPr>
        <w:t>Asian Journal of Business Ethics</w:t>
      </w:r>
      <w:r w:rsidRPr="00FB6E60">
        <w:rPr>
          <w:rFonts w:ascii="Times New Roman" w:eastAsia="Calibri" w:hAnsi="Times New Roman" w:cs="Times New Roman"/>
          <w:sz w:val="24"/>
        </w:rPr>
        <w:t> </w:t>
      </w:r>
      <w:r w:rsidRPr="00FB6E60">
        <w:rPr>
          <w:rFonts w:ascii="Times New Roman" w:eastAsia="Calibri" w:hAnsi="Times New Roman" w:cs="Times New Roman"/>
          <w:sz w:val="24"/>
        </w:rPr>
        <w:t>3, no. 2 (2014): 171-193.</w:t>
      </w:r>
    </w:p>
    <w:p w:rsidR="00FB6E60" w:rsidRPr="00FB6E60" w:rsidRDefault="00C310CC" w:rsidP="00FB6E60">
      <w:pPr>
        <w:spacing w:after="160" w:line="480" w:lineRule="auto"/>
        <w:ind w:left="720" w:hanging="720"/>
        <w:rPr>
          <w:rFonts w:ascii="Times New Roman" w:eastAsia="Calibri" w:hAnsi="Times New Roman" w:cs="Times New Roman"/>
          <w:sz w:val="24"/>
        </w:rPr>
      </w:pPr>
      <w:r w:rsidRPr="00FB6E60">
        <w:rPr>
          <w:rFonts w:ascii="Times New Roman" w:eastAsia="Calibri" w:hAnsi="Times New Roman" w:cs="Times New Roman"/>
          <w:sz w:val="24"/>
        </w:rPr>
        <w:t>Lindon, John G., Tristan A. Canare, and Ronald U. Mendoza. "Corporate and public governance in mining: lessons from the Marcopper mine disaster in Marinduque, Philippines." Asian Journal of Business Ethics 3, no. 2 (2014): 171-193</w:t>
      </w:r>
      <w:r w:rsidRPr="00FB6E60">
        <w:rPr>
          <w:rFonts w:ascii="Times New Roman" w:eastAsia="Calibri" w:hAnsi="Times New Roman" w:cs="Times New Roman"/>
          <w:sz w:val="24"/>
        </w:rPr>
        <w:t>.</w:t>
      </w:r>
    </w:p>
    <w:p w:rsidR="00FB6E60" w:rsidRPr="00FB6E60" w:rsidRDefault="00C310CC" w:rsidP="00FB6E60">
      <w:pPr>
        <w:spacing w:after="160" w:line="480" w:lineRule="auto"/>
        <w:ind w:left="720" w:hanging="720"/>
        <w:rPr>
          <w:rFonts w:ascii="Times New Roman" w:eastAsia="Calibri" w:hAnsi="Times New Roman" w:cs="Times New Roman"/>
          <w:sz w:val="24"/>
        </w:rPr>
      </w:pPr>
      <w:r w:rsidRPr="00FB6E60">
        <w:rPr>
          <w:rFonts w:ascii="Times New Roman" w:eastAsia="Calibri" w:hAnsi="Times New Roman" w:cs="Times New Roman"/>
          <w:sz w:val="24"/>
        </w:rPr>
        <w:t>Luthra, Sunil, Sachin Kumar Mangla, Lei Xu, and Ali Diabat. "Using AHP to evaluate barriers in adopting sustainable consumption and production initiatives in a supply chain." International Journal of Production Economics 181 (2016): 342-349.</w:t>
      </w:r>
    </w:p>
    <w:p w:rsidR="00FB6E60" w:rsidRPr="00FB6E60" w:rsidRDefault="00C310CC" w:rsidP="00FB6E60">
      <w:pPr>
        <w:spacing w:after="160" w:line="480" w:lineRule="auto"/>
        <w:ind w:left="720" w:hanging="720"/>
        <w:rPr>
          <w:rFonts w:ascii="Times New Roman" w:eastAsia="Calibri" w:hAnsi="Times New Roman" w:cs="Times New Roman"/>
          <w:sz w:val="24"/>
        </w:rPr>
      </w:pPr>
      <w:r w:rsidRPr="00FB6E60">
        <w:rPr>
          <w:rFonts w:ascii="Times New Roman" w:eastAsia="Calibri" w:hAnsi="Times New Roman" w:cs="Times New Roman"/>
          <w:sz w:val="24"/>
        </w:rPr>
        <w:t>McIntyre, Ne</w:t>
      </w:r>
      <w:r w:rsidRPr="00FB6E60">
        <w:rPr>
          <w:rFonts w:ascii="Times New Roman" w:eastAsia="Calibri" w:hAnsi="Times New Roman" w:cs="Times New Roman"/>
          <w:sz w:val="24"/>
        </w:rPr>
        <w:t xml:space="preserve">il, Alan Woodley, Anastasia Danoucaras, and Neil Coles. "Water management capacity building to support rapidly developing mining economies." </w:t>
      </w:r>
      <w:r w:rsidRPr="00FB6E60">
        <w:rPr>
          <w:rFonts w:ascii="Times New Roman" w:eastAsia="Calibri" w:hAnsi="Times New Roman" w:cs="Times New Roman"/>
          <w:i/>
          <w:sz w:val="24"/>
        </w:rPr>
        <w:t>Water Policy</w:t>
      </w:r>
      <w:r w:rsidRPr="00FB6E60">
        <w:rPr>
          <w:rFonts w:ascii="Times New Roman" w:eastAsia="Calibri" w:hAnsi="Times New Roman" w:cs="Times New Roman"/>
          <w:sz w:val="24"/>
        </w:rPr>
        <w:t xml:space="preserve"> 17, no. 6 (2015): 1191-1208.</w:t>
      </w:r>
    </w:p>
    <w:p w:rsidR="00FB6E60" w:rsidRPr="00FB6E60" w:rsidRDefault="00C310CC" w:rsidP="00FB6E60">
      <w:pPr>
        <w:spacing w:after="0" w:line="360" w:lineRule="atLeast"/>
        <w:ind w:left="720" w:hanging="720"/>
        <w:outlineLvl w:val="3"/>
        <w:rPr>
          <w:rFonts w:ascii="Times New Roman" w:eastAsia="Times New Roman" w:hAnsi="Times New Roman" w:cs="Times New Roman"/>
          <w:color w:val="000000"/>
          <w:sz w:val="24"/>
          <w:szCs w:val="21"/>
        </w:rPr>
      </w:pPr>
      <w:r w:rsidRPr="00FB6E60">
        <w:rPr>
          <w:rFonts w:ascii="Times New Roman" w:eastAsia="Times New Roman" w:hAnsi="Times New Roman" w:cs="Times New Roman"/>
          <w:color w:val="000000"/>
          <w:sz w:val="24"/>
          <w:szCs w:val="21"/>
        </w:rPr>
        <w:lastRenderedPageBreak/>
        <w:t>Mercado, Geovana, CarstenNicoHjortsø, and Paul Rye Kledal. "Public procur</w:t>
      </w:r>
      <w:r w:rsidRPr="00FB6E60">
        <w:rPr>
          <w:rFonts w:ascii="Times New Roman" w:eastAsia="Times New Roman" w:hAnsi="Times New Roman" w:cs="Times New Roman"/>
          <w:color w:val="000000"/>
          <w:sz w:val="24"/>
          <w:szCs w:val="21"/>
        </w:rPr>
        <w:t>ement for school breakfasts in the Bolivian Altiplano: Governance structures enabling smallholder inclusion." Journal of rural studies 44 (2016): 63-76.</w:t>
      </w:r>
    </w:p>
    <w:p w:rsidR="00FB6E60" w:rsidRPr="00FB6E60" w:rsidRDefault="00C310CC" w:rsidP="00FB6E60">
      <w:pPr>
        <w:spacing w:after="0" w:line="360" w:lineRule="atLeast"/>
        <w:ind w:left="720" w:hanging="720"/>
        <w:outlineLvl w:val="3"/>
        <w:rPr>
          <w:rFonts w:ascii="Times New Roman" w:eastAsia="Times New Roman" w:hAnsi="Times New Roman" w:cs="Times New Roman"/>
          <w:color w:val="000000"/>
          <w:sz w:val="24"/>
          <w:szCs w:val="21"/>
        </w:rPr>
      </w:pPr>
      <w:r w:rsidRPr="00FB6E60">
        <w:rPr>
          <w:rFonts w:ascii="Times New Roman" w:eastAsia="Times New Roman" w:hAnsi="Times New Roman" w:cs="Times New Roman"/>
          <w:color w:val="000000"/>
          <w:sz w:val="24"/>
          <w:szCs w:val="21"/>
        </w:rPr>
        <w:t>National Workshop on Proactive Approach to Sustainable Mining in India Held | Digital Goa. 2016. </w:t>
      </w:r>
      <w:r w:rsidRPr="00FB6E60">
        <w:rPr>
          <w:rFonts w:ascii="Times New Roman" w:eastAsia="Times New Roman" w:hAnsi="Times New Roman" w:cs="Times New Roman"/>
          <w:i/>
          <w:iCs/>
          <w:color w:val="000000"/>
          <w:sz w:val="24"/>
          <w:szCs w:val="21"/>
        </w:rPr>
        <w:t>Digita</w:t>
      </w:r>
      <w:r w:rsidRPr="00FB6E60">
        <w:rPr>
          <w:rFonts w:ascii="Times New Roman" w:eastAsia="Times New Roman" w:hAnsi="Times New Roman" w:cs="Times New Roman"/>
          <w:i/>
          <w:iCs/>
          <w:color w:val="000000"/>
          <w:sz w:val="24"/>
          <w:szCs w:val="21"/>
        </w:rPr>
        <w:t>lgoa.Com</w:t>
      </w:r>
      <w:r w:rsidRPr="00FB6E60">
        <w:rPr>
          <w:rFonts w:ascii="Times New Roman" w:eastAsia="Times New Roman" w:hAnsi="Times New Roman" w:cs="Times New Roman"/>
          <w:color w:val="000000"/>
          <w:sz w:val="24"/>
          <w:szCs w:val="21"/>
        </w:rPr>
        <w:t xml:space="preserve">. Accessed April 19 2019. </w:t>
      </w:r>
      <w:hyperlink r:id="rId7" w:history="1">
        <w:r w:rsidRPr="00FB6E60">
          <w:rPr>
            <w:rFonts w:ascii="Times New Roman" w:eastAsia="Times New Roman" w:hAnsi="Times New Roman" w:cs="Times New Roman"/>
            <w:color w:val="0563C1"/>
            <w:sz w:val="24"/>
            <w:szCs w:val="21"/>
            <w:u w:val="single"/>
          </w:rPr>
          <w:t>https://digitalgoa.com/national-workshop-on-proactive-approach-to-sustainable-mining-in-india-held/</w:t>
        </w:r>
      </w:hyperlink>
      <w:r w:rsidRPr="00FB6E60">
        <w:rPr>
          <w:rFonts w:ascii="Times New Roman" w:eastAsia="Times New Roman" w:hAnsi="Times New Roman" w:cs="Times New Roman"/>
          <w:color w:val="000000"/>
          <w:sz w:val="24"/>
          <w:szCs w:val="21"/>
        </w:rPr>
        <w:t>.</w:t>
      </w:r>
    </w:p>
    <w:p w:rsidR="00FB6E60" w:rsidRPr="00FB6E60" w:rsidRDefault="00C310CC" w:rsidP="00FB6E60">
      <w:pPr>
        <w:spacing w:after="160" w:line="480" w:lineRule="auto"/>
        <w:ind w:left="720" w:hanging="720"/>
        <w:rPr>
          <w:rFonts w:ascii="Times New Roman" w:eastAsia="Calibri" w:hAnsi="Times New Roman" w:cs="Times New Roman"/>
          <w:sz w:val="24"/>
        </w:rPr>
      </w:pPr>
      <w:r w:rsidRPr="00FB6E60">
        <w:rPr>
          <w:rFonts w:ascii="Times New Roman" w:eastAsia="Calibri" w:hAnsi="Times New Roman" w:cs="Times New Roman"/>
          <w:sz w:val="24"/>
        </w:rPr>
        <w:t>Penney,</w:t>
      </w:r>
      <w:r w:rsidRPr="00FB6E60">
        <w:rPr>
          <w:rFonts w:ascii="Times New Roman" w:eastAsia="Calibri" w:hAnsi="Times New Roman" w:cs="Times New Roman"/>
          <w:sz w:val="24"/>
        </w:rPr>
        <w:t xml:space="preserve"> Kate, Jane Melanie, Clare Stark, and Terry Sheales. "Opportunities and challenges facing the Australian resources sector." Australian Journal of Agricultural and Resource Economics 56, no. 2 (2012): 152-170.</w:t>
      </w:r>
    </w:p>
    <w:p w:rsidR="00FB6E60" w:rsidRPr="00FB6E60" w:rsidRDefault="00C310CC" w:rsidP="00FB6E60">
      <w:pPr>
        <w:spacing w:after="160" w:line="480" w:lineRule="auto"/>
        <w:ind w:left="720" w:hanging="720"/>
        <w:rPr>
          <w:rFonts w:ascii="Times New Roman" w:eastAsia="Calibri" w:hAnsi="Times New Roman" w:cs="Times New Roman"/>
          <w:sz w:val="24"/>
        </w:rPr>
      </w:pPr>
      <w:r w:rsidRPr="00FB6E60">
        <w:rPr>
          <w:rFonts w:ascii="Times New Roman" w:eastAsia="Calibri" w:hAnsi="Times New Roman" w:cs="Times New Roman"/>
          <w:sz w:val="24"/>
        </w:rPr>
        <w:t>Ranängen, Helena, and Åsa Lindman. "A path towa</w:t>
      </w:r>
      <w:r w:rsidRPr="00FB6E60">
        <w:rPr>
          <w:rFonts w:ascii="Times New Roman" w:eastAsia="Calibri" w:hAnsi="Times New Roman" w:cs="Times New Roman"/>
          <w:sz w:val="24"/>
        </w:rPr>
        <w:t>rds sustainability for the Nordic mining industry." Journal of Cleaner Production 151 (2017): 43-52.</w:t>
      </w:r>
    </w:p>
    <w:p w:rsidR="00FB6E60" w:rsidRPr="00FB6E60" w:rsidRDefault="00C310CC" w:rsidP="00FB6E60">
      <w:pPr>
        <w:spacing w:after="160" w:line="480" w:lineRule="auto"/>
        <w:ind w:left="720" w:hanging="720"/>
        <w:rPr>
          <w:rFonts w:ascii="Times New Roman" w:eastAsia="Calibri" w:hAnsi="Times New Roman" w:cs="Times New Roman"/>
          <w:sz w:val="24"/>
        </w:rPr>
      </w:pPr>
      <w:r w:rsidRPr="00FB6E60">
        <w:rPr>
          <w:rFonts w:ascii="Times New Roman" w:eastAsia="Calibri" w:hAnsi="Times New Roman" w:cs="Times New Roman"/>
          <w:sz w:val="24"/>
        </w:rPr>
        <w:t>Ruparathna, Rajeev, and KasunHewage. "Sustainable procurement in the Canadian construction industry: current practices, drivers and opportunities." Journal</w:t>
      </w:r>
      <w:r w:rsidRPr="00FB6E60">
        <w:rPr>
          <w:rFonts w:ascii="Times New Roman" w:eastAsia="Calibri" w:hAnsi="Times New Roman" w:cs="Times New Roman"/>
          <w:sz w:val="24"/>
        </w:rPr>
        <w:t xml:space="preserve"> of Cleaner Production 109 (2015): 305-314.</w:t>
      </w:r>
    </w:p>
    <w:p w:rsidR="00FB6E60" w:rsidRPr="00FB6E60" w:rsidRDefault="00C310CC" w:rsidP="00FB6E60">
      <w:pPr>
        <w:spacing w:after="160" w:line="480" w:lineRule="auto"/>
        <w:ind w:left="720" w:hanging="720"/>
        <w:rPr>
          <w:rFonts w:ascii="Times New Roman" w:eastAsia="Calibri" w:hAnsi="Times New Roman" w:cs="Times New Roman"/>
          <w:sz w:val="24"/>
        </w:rPr>
      </w:pPr>
      <w:r w:rsidRPr="00FB6E60">
        <w:rPr>
          <w:rFonts w:ascii="Times New Roman" w:eastAsia="Calibri" w:hAnsi="Times New Roman" w:cs="Times New Roman"/>
          <w:sz w:val="24"/>
        </w:rPr>
        <w:t>Sharma, Deepankar, and Priya Bhatnagar. "Corporate social responsibility of mining industries." International journal of law and management 57, no. 5 (2015): 367-372.</w:t>
      </w:r>
    </w:p>
    <w:p w:rsidR="00FB6E60" w:rsidRPr="00FB6E60" w:rsidRDefault="00C310CC" w:rsidP="00FB6E60">
      <w:pPr>
        <w:spacing w:after="160" w:line="480" w:lineRule="auto"/>
        <w:ind w:left="720" w:hanging="720"/>
        <w:rPr>
          <w:rFonts w:ascii="Times New Roman" w:eastAsia="Calibri" w:hAnsi="Times New Roman" w:cs="Times New Roman"/>
          <w:sz w:val="24"/>
        </w:rPr>
      </w:pPr>
      <w:r w:rsidRPr="00FB6E60">
        <w:rPr>
          <w:rFonts w:ascii="Times New Roman" w:eastAsia="Calibri" w:hAnsi="Times New Roman" w:cs="Times New Roman"/>
          <w:sz w:val="24"/>
        </w:rPr>
        <w:t xml:space="preserve">Touboulic, Anne, and Helen Walker. "Theories </w:t>
      </w:r>
      <w:r w:rsidRPr="00FB6E60">
        <w:rPr>
          <w:rFonts w:ascii="Times New Roman" w:eastAsia="Calibri" w:hAnsi="Times New Roman" w:cs="Times New Roman"/>
          <w:sz w:val="24"/>
        </w:rPr>
        <w:t>in sustainable supply chain management: a structured literature review." International Journal of Physical Distribution &amp; Logistics Management 45, no. 1/2 (2015): 16-42.</w:t>
      </w:r>
    </w:p>
    <w:p w:rsidR="00FB6E60" w:rsidRPr="00FB6E60" w:rsidRDefault="00C310CC" w:rsidP="00FB6E60">
      <w:pPr>
        <w:spacing w:after="160" w:line="480" w:lineRule="auto"/>
        <w:ind w:left="720" w:hanging="720"/>
        <w:rPr>
          <w:rFonts w:ascii="Times New Roman" w:eastAsia="Calibri" w:hAnsi="Times New Roman" w:cs="Times New Roman"/>
          <w:sz w:val="24"/>
        </w:rPr>
      </w:pPr>
      <w:r w:rsidRPr="00FB6E60">
        <w:rPr>
          <w:rFonts w:ascii="Times New Roman" w:eastAsia="Calibri" w:hAnsi="Times New Roman" w:cs="Times New Roman"/>
          <w:sz w:val="24"/>
        </w:rPr>
        <w:t>Walker, Professor Helen, Professor Stefan Seuring, Professor Joseph Sarkis, and Profes</w:t>
      </w:r>
      <w:r w:rsidRPr="00FB6E60">
        <w:rPr>
          <w:rFonts w:ascii="Times New Roman" w:eastAsia="Calibri" w:hAnsi="Times New Roman" w:cs="Times New Roman"/>
          <w:sz w:val="24"/>
        </w:rPr>
        <w:t>sor Robert Klassen. "Sustainable operations management: recent trends and future directions." International Journal of Operations &amp; Production Management34, no. 5 (2014).</w:t>
      </w:r>
    </w:p>
    <w:p w:rsidR="00FB6E60" w:rsidRPr="00FB6E60" w:rsidRDefault="00C310CC" w:rsidP="00FB6E60">
      <w:pPr>
        <w:spacing w:after="160" w:line="480" w:lineRule="auto"/>
        <w:ind w:left="720" w:hanging="720"/>
        <w:rPr>
          <w:rFonts w:ascii="Times New Roman" w:eastAsia="Calibri" w:hAnsi="Times New Roman" w:cs="Times New Roman"/>
          <w:sz w:val="24"/>
        </w:rPr>
      </w:pPr>
      <w:r w:rsidRPr="00FB6E60">
        <w:rPr>
          <w:rFonts w:ascii="Times New Roman" w:eastAsia="Calibri" w:hAnsi="Times New Roman" w:cs="Times New Roman"/>
          <w:sz w:val="24"/>
        </w:rPr>
        <w:lastRenderedPageBreak/>
        <w:t>Yakovleva, Natalia, Juha Kotilainen, and Maija Toivakka. "Reflections on the opportun</w:t>
      </w:r>
      <w:r w:rsidRPr="00FB6E60">
        <w:rPr>
          <w:rFonts w:ascii="Times New Roman" w:eastAsia="Calibri" w:hAnsi="Times New Roman" w:cs="Times New Roman"/>
          <w:sz w:val="24"/>
        </w:rPr>
        <w:t>ities for mining companies to contribute to the united nations sustainable development goals in Sub–Saharan Africa." The Extractive Industries and Society 4, no. 3 (2017): 426-433.</w:t>
      </w:r>
    </w:p>
    <w:p w:rsidR="00FB6E60" w:rsidRPr="00FB6E60" w:rsidRDefault="00FB6E60" w:rsidP="00FB6E60">
      <w:pPr>
        <w:spacing w:after="160" w:line="480" w:lineRule="auto"/>
        <w:ind w:left="720" w:hanging="720"/>
        <w:rPr>
          <w:rFonts w:ascii="Times New Roman" w:eastAsia="Calibri" w:hAnsi="Times New Roman" w:cs="Times New Roman"/>
          <w:sz w:val="24"/>
        </w:rPr>
      </w:pPr>
    </w:p>
    <w:p w:rsidR="00FB6E60" w:rsidRPr="00FB6E60" w:rsidRDefault="00FB6E60" w:rsidP="00FB6E60">
      <w:pPr>
        <w:spacing w:after="160" w:line="480" w:lineRule="auto"/>
        <w:ind w:left="720" w:hanging="720"/>
        <w:rPr>
          <w:rFonts w:ascii="Times New Roman" w:eastAsia="Calibri" w:hAnsi="Times New Roman" w:cs="Times New Roman"/>
          <w:sz w:val="24"/>
        </w:rPr>
      </w:pPr>
    </w:p>
    <w:p w:rsidR="00FB6E60" w:rsidRPr="00FB6E60" w:rsidRDefault="00FB6E60" w:rsidP="00FB6E60">
      <w:pPr>
        <w:spacing w:after="160" w:line="480" w:lineRule="auto"/>
        <w:ind w:left="720" w:hanging="720"/>
        <w:rPr>
          <w:rFonts w:ascii="Times New Roman" w:eastAsia="Calibri" w:hAnsi="Times New Roman" w:cs="Times New Roman"/>
          <w:sz w:val="24"/>
        </w:rPr>
      </w:pPr>
    </w:p>
    <w:p w:rsidR="00FB6E60" w:rsidRPr="00FB6E60" w:rsidRDefault="00FB6E60" w:rsidP="00FB6E60">
      <w:pPr>
        <w:spacing w:after="160" w:line="480" w:lineRule="auto"/>
        <w:ind w:left="720" w:hanging="720"/>
        <w:rPr>
          <w:rFonts w:ascii="Times New Roman" w:eastAsia="Calibri" w:hAnsi="Times New Roman" w:cs="Times New Roman"/>
          <w:sz w:val="24"/>
        </w:rPr>
      </w:pPr>
    </w:p>
    <w:p w:rsidR="00FB6E60" w:rsidRPr="00FB6E60" w:rsidRDefault="00FB6E60" w:rsidP="00FB6E60">
      <w:pPr>
        <w:spacing w:after="160" w:line="480" w:lineRule="auto"/>
        <w:ind w:left="720" w:hanging="720"/>
        <w:rPr>
          <w:rFonts w:ascii="Times New Roman" w:eastAsia="Calibri" w:hAnsi="Times New Roman" w:cs="Times New Roman"/>
          <w:sz w:val="24"/>
        </w:rPr>
      </w:pPr>
    </w:p>
    <w:p w:rsidR="00FB6E60" w:rsidRPr="00FB6E60" w:rsidRDefault="00FB6E60" w:rsidP="00FB6E60">
      <w:pPr>
        <w:spacing w:after="160" w:line="480" w:lineRule="auto"/>
        <w:ind w:left="720" w:hanging="720"/>
        <w:rPr>
          <w:rFonts w:ascii="Times New Roman" w:eastAsia="Calibri" w:hAnsi="Times New Roman" w:cs="Times New Roman"/>
          <w:sz w:val="24"/>
        </w:rPr>
      </w:pPr>
    </w:p>
    <w:p w:rsidR="00FB6E60" w:rsidRPr="00FB6E60" w:rsidRDefault="00FB6E60" w:rsidP="00FB6E60">
      <w:pPr>
        <w:spacing w:after="160" w:line="480" w:lineRule="auto"/>
        <w:ind w:left="720" w:hanging="720"/>
        <w:rPr>
          <w:rFonts w:ascii="Times New Roman" w:eastAsia="Calibri" w:hAnsi="Times New Roman" w:cs="Times New Roman"/>
          <w:sz w:val="24"/>
        </w:rPr>
      </w:pPr>
    </w:p>
    <w:p w:rsidR="00FB6E60" w:rsidRPr="00FB6E60" w:rsidRDefault="00FB6E60" w:rsidP="00FB6E60">
      <w:pPr>
        <w:spacing w:after="160" w:line="480" w:lineRule="auto"/>
        <w:ind w:left="720" w:hanging="720"/>
        <w:rPr>
          <w:rFonts w:ascii="Times New Roman" w:eastAsia="Calibri" w:hAnsi="Times New Roman" w:cs="Times New Roman"/>
          <w:sz w:val="24"/>
        </w:rPr>
      </w:pPr>
    </w:p>
    <w:p w:rsidR="00FB6E60" w:rsidRPr="009A530F" w:rsidRDefault="00FB6E60" w:rsidP="009A530F">
      <w:pPr>
        <w:spacing w:line="480" w:lineRule="auto"/>
        <w:ind w:firstLine="720"/>
        <w:rPr>
          <w:rFonts w:ascii="Times New Roman" w:eastAsia="Times New Roman" w:hAnsi="Times New Roman" w:cs="Times New Roman"/>
          <w:color w:val="222222"/>
          <w:sz w:val="24"/>
          <w:szCs w:val="24"/>
        </w:rPr>
      </w:pPr>
    </w:p>
    <w:sectPr w:rsidR="00FB6E60" w:rsidRPr="009A530F" w:rsidSect="00B726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97234"/>
    <w:multiLevelType w:val="multilevel"/>
    <w:tmpl w:val="EA4AD2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206503"/>
    <w:multiLevelType w:val="multilevel"/>
    <w:tmpl w:val="E3F0FDB4"/>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451A2C7E"/>
    <w:multiLevelType w:val="multilevel"/>
    <w:tmpl w:val="2834D826"/>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4E2A6323"/>
    <w:multiLevelType w:val="multilevel"/>
    <w:tmpl w:val="6E9CDF0E"/>
    <w:lvl w:ilvl="0">
      <w:start w:val="1"/>
      <w:numFmt w:val="decimal"/>
      <w:pStyle w:val="MyStyleHeading1"/>
      <w:lvlText w:val="Chapter %1: "/>
      <w:lvlJc w:val="left"/>
      <w:pPr>
        <w:ind w:left="360" w:hanging="360"/>
      </w:pPr>
      <w:rPr>
        <w:rFonts w:hint="default"/>
      </w:rPr>
    </w:lvl>
    <w:lvl w:ilvl="1">
      <w:start w:val="1"/>
      <w:numFmt w:val="decimal"/>
      <w:pStyle w:val="MyStyleHeading2"/>
      <w:lvlText w:val="%1.%2."/>
      <w:lvlJc w:val="left"/>
      <w:pPr>
        <w:ind w:left="792" w:hanging="432"/>
      </w:pPr>
      <w:rPr>
        <w:rFonts w:hint="default"/>
      </w:rPr>
    </w:lvl>
    <w:lvl w:ilvl="2">
      <w:start w:val="1"/>
      <w:numFmt w:val="decimal"/>
      <w:pStyle w:val="MyStyleHeading3"/>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9967591"/>
    <w:multiLevelType w:val="multilevel"/>
    <w:tmpl w:val="EA4AD2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A1486"/>
    <w:rsid w:val="000021D1"/>
    <w:rsid w:val="000345FF"/>
    <w:rsid w:val="00043CAC"/>
    <w:rsid w:val="000A3175"/>
    <w:rsid w:val="000A6D64"/>
    <w:rsid w:val="000C3A11"/>
    <w:rsid w:val="000C42AE"/>
    <w:rsid w:val="000D3E41"/>
    <w:rsid w:val="00116B39"/>
    <w:rsid w:val="0012061D"/>
    <w:rsid w:val="001618BA"/>
    <w:rsid w:val="0016205F"/>
    <w:rsid w:val="0017471C"/>
    <w:rsid w:val="001D2A7E"/>
    <w:rsid w:val="001F1B7E"/>
    <w:rsid w:val="00207DBE"/>
    <w:rsid w:val="00240521"/>
    <w:rsid w:val="00244894"/>
    <w:rsid w:val="00247C12"/>
    <w:rsid w:val="002701E1"/>
    <w:rsid w:val="00275670"/>
    <w:rsid w:val="002A1D69"/>
    <w:rsid w:val="002A5806"/>
    <w:rsid w:val="002C1843"/>
    <w:rsid w:val="002D1292"/>
    <w:rsid w:val="0030624A"/>
    <w:rsid w:val="003154E5"/>
    <w:rsid w:val="00327087"/>
    <w:rsid w:val="00381D11"/>
    <w:rsid w:val="003E19E3"/>
    <w:rsid w:val="00400DEA"/>
    <w:rsid w:val="00400F4B"/>
    <w:rsid w:val="00425D21"/>
    <w:rsid w:val="004272AB"/>
    <w:rsid w:val="0043102E"/>
    <w:rsid w:val="004362A5"/>
    <w:rsid w:val="0046529F"/>
    <w:rsid w:val="004821DD"/>
    <w:rsid w:val="00485F36"/>
    <w:rsid w:val="004D6C82"/>
    <w:rsid w:val="004E04BB"/>
    <w:rsid w:val="005741EF"/>
    <w:rsid w:val="005C678D"/>
    <w:rsid w:val="005E6E86"/>
    <w:rsid w:val="00623C98"/>
    <w:rsid w:val="00670618"/>
    <w:rsid w:val="006730F4"/>
    <w:rsid w:val="00681C5B"/>
    <w:rsid w:val="006B74FE"/>
    <w:rsid w:val="006E7358"/>
    <w:rsid w:val="00727203"/>
    <w:rsid w:val="007469B3"/>
    <w:rsid w:val="007670FA"/>
    <w:rsid w:val="007B41F0"/>
    <w:rsid w:val="007E63D6"/>
    <w:rsid w:val="007F6EC2"/>
    <w:rsid w:val="008205BD"/>
    <w:rsid w:val="008521ED"/>
    <w:rsid w:val="00894081"/>
    <w:rsid w:val="008D1A82"/>
    <w:rsid w:val="008E7BA0"/>
    <w:rsid w:val="009211F6"/>
    <w:rsid w:val="00924A4B"/>
    <w:rsid w:val="00933D36"/>
    <w:rsid w:val="00946D26"/>
    <w:rsid w:val="00950336"/>
    <w:rsid w:val="00982656"/>
    <w:rsid w:val="009A530F"/>
    <w:rsid w:val="009C083E"/>
    <w:rsid w:val="009C555E"/>
    <w:rsid w:val="009E3C9B"/>
    <w:rsid w:val="009F37E0"/>
    <w:rsid w:val="00A2020A"/>
    <w:rsid w:val="00A36B25"/>
    <w:rsid w:val="00A60437"/>
    <w:rsid w:val="00A86360"/>
    <w:rsid w:val="00AF5DB9"/>
    <w:rsid w:val="00B157D5"/>
    <w:rsid w:val="00B7266A"/>
    <w:rsid w:val="00B92E7B"/>
    <w:rsid w:val="00BA02CF"/>
    <w:rsid w:val="00BD665A"/>
    <w:rsid w:val="00C07838"/>
    <w:rsid w:val="00C310CC"/>
    <w:rsid w:val="00C40E4B"/>
    <w:rsid w:val="00C77942"/>
    <w:rsid w:val="00C91D32"/>
    <w:rsid w:val="00CA69BC"/>
    <w:rsid w:val="00CF2BD5"/>
    <w:rsid w:val="00D00EED"/>
    <w:rsid w:val="00D3174E"/>
    <w:rsid w:val="00D3742B"/>
    <w:rsid w:val="00D613CE"/>
    <w:rsid w:val="00D64D8D"/>
    <w:rsid w:val="00D759F5"/>
    <w:rsid w:val="00D95092"/>
    <w:rsid w:val="00DC373A"/>
    <w:rsid w:val="00DD1636"/>
    <w:rsid w:val="00DE2EA9"/>
    <w:rsid w:val="00DF19C4"/>
    <w:rsid w:val="00E06FC0"/>
    <w:rsid w:val="00E549C5"/>
    <w:rsid w:val="00E57661"/>
    <w:rsid w:val="00E61C4C"/>
    <w:rsid w:val="00E65906"/>
    <w:rsid w:val="00EA1486"/>
    <w:rsid w:val="00ED56A9"/>
    <w:rsid w:val="00EF071F"/>
    <w:rsid w:val="00F03A53"/>
    <w:rsid w:val="00F10A07"/>
    <w:rsid w:val="00F546B0"/>
    <w:rsid w:val="00F65505"/>
    <w:rsid w:val="00F833F1"/>
    <w:rsid w:val="00FB6E60"/>
    <w:rsid w:val="00FC2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6A"/>
  </w:style>
  <w:style w:type="paragraph" w:styleId="Heading1">
    <w:name w:val="heading 1"/>
    <w:basedOn w:val="Normal"/>
    <w:next w:val="Normal"/>
    <w:link w:val="Heading1Char"/>
    <w:uiPriority w:val="9"/>
    <w:qFormat/>
    <w:rsid w:val="007F6E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F6E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F6E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Heading2">
    <w:name w:val="My Style: Heading 2"/>
    <w:basedOn w:val="Heading2"/>
    <w:autoRedefine/>
    <w:qFormat/>
    <w:rsid w:val="007F6EC2"/>
    <w:pPr>
      <w:numPr>
        <w:ilvl w:val="1"/>
        <w:numId w:val="1"/>
      </w:numPr>
      <w:tabs>
        <w:tab w:val="num" w:pos="360"/>
      </w:tabs>
      <w:spacing w:before="320" w:after="120" w:line="360" w:lineRule="auto"/>
      <w:ind w:left="0" w:firstLine="0"/>
      <w:jc w:val="both"/>
    </w:pPr>
    <w:rPr>
      <w:rFonts w:ascii="Times New Roman" w:hAnsi="Times New Roman"/>
      <w:b/>
      <w:bCs/>
      <w:color w:val="auto"/>
      <w:sz w:val="24"/>
    </w:rPr>
  </w:style>
  <w:style w:type="paragraph" w:customStyle="1" w:styleId="MyStyleHeading1">
    <w:name w:val="My Style : Heading 1"/>
    <w:basedOn w:val="Heading1"/>
    <w:qFormat/>
    <w:rsid w:val="007F6EC2"/>
    <w:pPr>
      <w:numPr>
        <w:numId w:val="1"/>
      </w:numPr>
      <w:tabs>
        <w:tab w:val="num" w:pos="360"/>
      </w:tabs>
      <w:spacing w:before="480" w:line="360" w:lineRule="auto"/>
      <w:ind w:left="0" w:firstLine="0"/>
      <w:jc w:val="both"/>
    </w:pPr>
    <w:rPr>
      <w:rFonts w:ascii="Times New Roman" w:hAnsi="Times New Roman"/>
      <w:b/>
      <w:bCs/>
      <w:color w:val="auto"/>
      <w:sz w:val="28"/>
      <w:szCs w:val="28"/>
      <w:lang w:val="en-IN"/>
    </w:rPr>
  </w:style>
  <w:style w:type="paragraph" w:customStyle="1" w:styleId="MyStyleHeading3">
    <w:name w:val="My Style: Heading 3"/>
    <w:basedOn w:val="Heading3"/>
    <w:qFormat/>
    <w:rsid w:val="007F6EC2"/>
    <w:pPr>
      <w:keepLines w:val="0"/>
      <w:numPr>
        <w:ilvl w:val="2"/>
        <w:numId w:val="1"/>
      </w:numPr>
      <w:tabs>
        <w:tab w:val="num" w:pos="360"/>
      </w:tabs>
      <w:spacing w:before="0" w:line="360" w:lineRule="auto"/>
      <w:ind w:left="1224" w:firstLine="0"/>
      <w:jc w:val="both"/>
    </w:pPr>
    <w:rPr>
      <w:rFonts w:ascii="Times New Roman" w:eastAsia="Times New Roman" w:hAnsi="Times New Roman" w:cs="Times New Roman"/>
      <w:b/>
      <w:i/>
      <w:color w:val="auto"/>
      <w:sz w:val="22"/>
      <w:lang w:val="en-AU"/>
    </w:rPr>
  </w:style>
  <w:style w:type="character" w:customStyle="1" w:styleId="Heading2Char">
    <w:name w:val="Heading 2 Char"/>
    <w:basedOn w:val="DefaultParagraphFont"/>
    <w:link w:val="Heading2"/>
    <w:uiPriority w:val="9"/>
    <w:semiHidden/>
    <w:rsid w:val="007F6EC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F6EC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F6EC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7E63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63D6"/>
    <w:rPr>
      <w:color w:val="0000FF"/>
      <w:u w:val="single"/>
    </w:rPr>
  </w:style>
  <w:style w:type="character" w:styleId="Emphasis">
    <w:name w:val="Emphasis"/>
    <w:basedOn w:val="DefaultParagraphFont"/>
    <w:uiPriority w:val="20"/>
    <w:qFormat/>
    <w:rsid w:val="00043CAC"/>
    <w:rPr>
      <w:i/>
      <w:iCs/>
    </w:rPr>
  </w:style>
  <w:style w:type="character" w:styleId="Strong">
    <w:name w:val="Strong"/>
    <w:basedOn w:val="DefaultParagraphFont"/>
    <w:uiPriority w:val="22"/>
    <w:qFormat/>
    <w:rsid w:val="00043CAC"/>
    <w:rPr>
      <w:b/>
      <w:bCs/>
    </w:rPr>
  </w:style>
  <w:style w:type="paragraph" w:styleId="ListParagraph">
    <w:name w:val="List Paragraph"/>
    <w:basedOn w:val="Normal"/>
    <w:uiPriority w:val="34"/>
    <w:qFormat/>
    <w:rsid w:val="000C42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goa.com/national-workshop-on-proactive-approach-to-sustainable-mining-in-india-he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4858</Words>
  <Characters>27696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2019-04-23T10:53:00Z</dcterms:created>
  <dcterms:modified xsi:type="dcterms:W3CDTF">2019-04-23T10:53:00Z</dcterms:modified>
</cp:coreProperties>
</file>