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264BEB" w:rsidP="00A92097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097">
        <w:rPr>
          <w:rFonts w:ascii="Times New Roman" w:hAnsi="Times New Roman" w:cs="Times New Roman"/>
          <w:sz w:val="24"/>
          <w:szCs w:val="24"/>
        </w:rPr>
        <w:t>Economics</w:t>
      </w:r>
      <w:r w:rsidRPr="00A920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097" w:rsidRPr="00A92097" w:rsidRDefault="00264BEB" w:rsidP="00A92097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097">
        <w:rPr>
          <w:rFonts w:ascii="Times New Roman" w:hAnsi="Times New Roman" w:cs="Times New Roman"/>
          <w:bCs/>
          <w:sz w:val="24"/>
          <w:szCs w:val="24"/>
        </w:rPr>
        <w:t>Student’s Name</w:t>
      </w:r>
    </w:p>
    <w:p w:rsidR="00A92097" w:rsidRPr="00A92097" w:rsidRDefault="00264BEB" w:rsidP="00A92097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097">
        <w:rPr>
          <w:rFonts w:ascii="Times New Roman" w:hAnsi="Times New Roman" w:cs="Times New Roman"/>
          <w:bCs/>
          <w:sz w:val="24"/>
          <w:szCs w:val="24"/>
        </w:rPr>
        <w:t>Institutional Affiliation</w:t>
      </w: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97" w:rsidRPr="00A92097" w:rsidRDefault="00A92097" w:rsidP="00A920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344" w:rsidRPr="003C2B32" w:rsidRDefault="00264BEB" w:rsidP="00A920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B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Long-run average cost</w:t>
      </w:r>
    </w:p>
    <w:p w:rsidR="00700C17" w:rsidRPr="003C2B32" w:rsidRDefault="00264BEB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Generally, it is prudent for the management of a company to determine both short-run and long-run average price based on production levels. Typically, in 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>short-run, the average total cost has a U shape because the initial average cost of production is a fixed factor thus the ave</w:t>
      </w:r>
      <w:r w:rsidR="007B5225" w:rsidRPr="003C2B32">
        <w:rPr>
          <w:rFonts w:ascii="Times New Roman" w:hAnsi="Times New Roman" w:cs="Times New Roman"/>
          <w:sz w:val="24"/>
          <w:szCs w:val="24"/>
          <w:lang w:val="en-US"/>
        </w:rPr>
        <w:t>rage cost curve will fall at th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>e initial till minimum then start to rise</w:t>
      </w:r>
      <w:r w:rsidR="00A920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92097">
        <w:rPr>
          <w:rFonts w:ascii="Times New Roman" w:hAnsi="Times New Roman" w:cs="Times New Roman" w:hint="eastAsia"/>
          <w:sz w:val="24"/>
          <w:szCs w:val="24"/>
        </w:rPr>
        <w:t xml:space="preserve">Leitner, </w:t>
      </w:r>
      <w:r w:rsidR="00A92097" w:rsidRPr="003C2B32">
        <w:rPr>
          <w:rFonts w:ascii="Times New Roman" w:hAnsi="Times New Roman" w:cs="Times New Roman" w:hint="eastAsia"/>
          <w:sz w:val="24"/>
          <w:szCs w:val="24"/>
        </w:rPr>
        <w:t>2011)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. Whereas in long-run, </w:t>
      </w:r>
      <w:r w:rsidR="007B5225"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the average cost curve signifies the least attainable average production cost. Therefore, firms in short-run always increase their level of production. </w:t>
      </w:r>
    </w:p>
    <w:p w:rsidR="007B5225" w:rsidRPr="003C2B32" w:rsidRDefault="00264BEB" w:rsidP="00A920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B32">
        <w:rPr>
          <w:rFonts w:ascii="Times New Roman" w:hAnsi="Times New Roman" w:cs="Times New Roman"/>
          <w:b/>
          <w:sz w:val="24"/>
          <w:szCs w:val="24"/>
          <w:lang w:val="en-US"/>
        </w:rPr>
        <w:t>Description of economies of scale and diseconomies of scale</w:t>
      </w:r>
    </w:p>
    <w:p w:rsidR="007B5225" w:rsidRPr="003C2B32" w:rsidRDefault="00264BEB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B32">
        <w:rPr>
          <w:rFonts w:ascii="Times New Roman" w:hAnsi="Times New Roman" w:cs="Times New Roman"/>
          <w:sz w:val="24"/>
          <w:szCs w:val="24"/>
          <w:lang w:val="en-US"/>
        </w:rPr>
        <w:t>Economies of scale refer to the deteriorati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>on in the long-run average cost of production due to increase in size and operation of a firm</w:t>
      </w:r>
      <w:r w:rsidR="00A920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92097">
        <w:rPr>
          <w:rFonts w:ascii="Times New Roman" w:hAnsi="Times New Roman" w:cs="Times New Roman" w:hint="eastAsia"/>
          <w:sz w:val="24"/>
          <w:szCs w:val="24"/>
        </w:rPr>
        <w:t xml:space="preserve">Leitner, </w:t>
      </w:r>
      <w:r w:rsidR="00A92097" w:rsidRPr="003C2B32">
        <w:rPr>
          <w:rFonts w:ascii="Times New Roman" w:hAnsi="Times New Roman" w:cs="Times New Roman" w:hint="eastAsia"/>
          <w:sz w:val="24"/>
          <w:szCs w:val="24"/>
        </w:rPr>
        <w:t>2011)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>. Diseconomies of scale refer to the increase in average production cost as a result of a decrease in size and production levels of a firm.</w:t>
      </w:r>
    </w:p>
    <w:p w:rsidR="007B5225" w:rsidRPr="003C2B32" w:rsidRDefault="00264BEB" w:rsidP="00A92097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B32">
        <w:rPr>
          <w:rFonts w:ascii="Times New Roman" w:hAnsi="Times New Roman" w:cs="Times New Roman"/>
          <w:b/>
          <w:sz w:val="24"/>
          <w:szCs w:val="24"/>
          <w:lang w:val="en-US"/>
        </w:rPr>
        <w:t>Determi</w:t>
      </w:r>
      <w:r w:rsidRPr="003C2B32">
        <w:rPr>
          <w:rFonts w:ascii="Times New Roman" w:hAnsi="Times New Roman" w:cs="Times New Roman"/>
          <w:b/>
          <w:sz w:val="24"/>
          <w:szCs w:val="24"/>
          <w:lang w:val="en-US"/>
        </w:rPr>
        <w:t>nants of economies and diseconomies of scale</w:t>
      </w:r>
    </w:p>
    <w:p w:rsidR="007B5225" w:rsidRPr="003C2B32" w:rsidRDefault="00264BEB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B32">
        <w:rPr>
          <w:rFonts w:ascii="Times New Roman" w:hAnsi="Times New Roman" w:cs="Times New Roman"/>
          <w:sz w:val="24"/>
          <w:szCs w:val="24"/>
          <w:lang w:val="en-US"/>
        </w:rPr>
        <w:t>Usually, various factors lead to either economies or diseconomies of range for a firm. Some of these determinants are the cost of raw materials, cost of labor, technological level and cost of capital</w:t>
      </w:r>
      <w:r w:rsidR="00A920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92097">
        <w:rPr>
          <w:rFonts w:ascii="Times New Roman" w:hAnsi="Times New Roman" w:cs="Times New Roman" w:hint="eastAsia"/>
          <w:sz w:val="24"/>
          <w:szCs w:val="24"/>
        </w:rPr>
        <w:t>Carlino, 2012</w:t>
      </w:r>
      <w:r w:rsidR="00A92097" w:rsidRPr="003C2B32">
        <w:rPr>
          <w:rFonts w:ascii="Times New Roman" w:hAnsi="Times New Roman" w:cs="Times New Roman" w:hint="eastAsia"/>
          <w:sz w:val="24"/>
          <w:szCs w:val="24"/>
        </w:rPr>
        <w:t>)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. For instance, a decrease in the cost of these factors </w:t>
      </w:r>
      <w:r w:rsidR="000D4081">
        <w:rPr>
          <w:rFonts w:ascii="Times New Roman" w:hAnsi="Times New Roman" w:cs="Times New Roman"/>
          <w:sz w:val="24"/>
          <w:szCs w:val="24"/>
          <w:lang w:val="en-US"/>
        </w:rPr>
        <w:t>contribute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 to economies of scale because a </w:t>
      </w:r>
      <w:r w:rsidR="000D408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 will spend less dur</w:t>
      </w:r>
      <w:bookmarkStart w:id="0" w:name="_GoBack"/>
      <w:bookmarkEnd w:id="0"/>
      <w:r w:rsidRPr="003C2B32">
        <w:rPr>
          <w:rFonts w:ascii="Times New Roman" w:hAnsi="Times New Roman" w:cs="Times New Roman"/>
          <w:sz w:val="24"/>
          <w:szCs w:val="24"/>
          <w:lang w:val="en-US"/>
        </w:rPr>
        <w:t>ing production. However, an increa</w:t>
      </w:r>
      <w:r w:rsidR="000D4081">
        <w:rPr>
          <w:rFonts w:ascii="Times New Roman" w:hAnsi="Times New Roman" w:cs="Times New Roman"/>
          <w:sz w:val="24"/>
          <w:szCs w:val="24"/>
          <w:lang w:val="en-US"/>
        </w:rPr>
        <w:t>se in the value of these determinants contributes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 to diseconomies of scale because a firm will consume more res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>ources.</w:t>
      </w:r>
    </w:p>
    <w:p w:rsidR="009B16F7" w:rsidRPr="003C2B32" w:rsidRDefault="00264BEB" w:rsidP="00A920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B32">
        <w:rPr>
          <w:rFonts w:ascii="Times New Roman" w:hAnsi="Times New Roman" w:cs="Times New Roman"/>
          <w:b/>
          <w:sz w:val="24"/>
          <w:szCs w:val="24"/>
          <w:lang w:val="en-US"/>
        </w:rPr>
        <w:t>Cause of economies of scale for Walmart</w:t>
      </w:r>
    </w:p>
    <w:p w:rsidR="003C2B32" w:rsidRPr="00A92097" w:rsidRDefault="00264BEB" w:rsidP="00A920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>Walmart is one of the best-performing companies in the industry it operates. The management of the company has implemented the high use of technology to attain economies of scale in its production process</w:t>
      </w:r>
      <w:r w:rsidR="00A920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92097">
        <w:rPr>
          <w:rFonts w:ascii="Times New Roman" w:hAnsi="Times New Roman" w:cs="Times New Roman" w:hint="eastAsia"/>
          <w:sz w:val="24"/>
          <w:szCs w:val="24"/>
        </w:rPr>
        <w:t>Carlino, 2012</w:t>
      </w:r>
      <w:r w:rsidR="00A92097" w:rsidRPr="003C2B32">
        <w:rPr>
          <w:rFonts w:ascii="Times New Roman" w:hAnsi="Times New Roman" w:cs="Times New Roman" w:hint="eastAsia"/>
          <w:sz w:val="24"/>
          <w:szCs w:val="24"/>
        </w:rPr>
        <w:t>)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>. The use of appropriate technology has enabled the company to reduce its cost of production due to the efficiency and accuracy of the machines used.</w:t>
      </w:r>
    </w:p>
    <w:p w:rsidR="003C2B32" w:rsidRPr="003C2B32" w:rsidRDefault="00264BEB" w:rsidP="00A920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B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Importance of economies of scale to help a </w:t>
      </w:r>
      <w:r w:rsidR="000D4081">
        <w:rPr>
          <w:rFonts w:ascii="Times New Roman" w:hAnsi="Times New Roman" w:cs="Times New Roman"/>
          <w:b/>
          <w:sz w:val="24"/>
          <w:szCs w:val="24"/>
          <w:lang w:val="en-US"/>
        </w:rPr>
        <w:t>business entity</w:t>
      </w:r>
      <w:r w:rsidRPr="003C2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compete in an industry</w:t>
      </w:r>
    </w:p>
    <w:p w:rsidR="003C2B32" w:rsidRDefault="00264BEB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Economies of scale </w:t>
      </w:r>
      <w:r w:rsidR="000D4081" w:rsidRPr="003C2B32">
        <w:rPr>
          <w:rFonts w:ascii="Times New Roman" w:hAnsi="Times New Roman" w:cs="Times New Roman"/>
          <w:sz w:val="24"/>
          <w:szCs w:val="24"/>
          <w:lang w:val="en-US"/>
        </w:rPr>
        <w:t>benefit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0D408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0D4081" w:rsidRPr="003C2B32">
        <w:rPr>
          <w:rFonts w:ascii="Times New Roman" w:hAnsi="Times New Roman" w:cs="Times New Roman"/>
          <w:sz w:val="24"/>
          <w:szCs w:val="24"/>
          <w:lang w:val="en-US"/>
        </w:rPr>
        <w:t>decrease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 its cost of production due to mass production. As such, the firm will produce a quality product at a low cost which will make a firm to charge moderate prices. Consequently, this will help a </w:t>
      </w:r>
      <w:r w:rsidR="000D408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 to gain a competitive advantage in the </w:t>
      </w:r>
      <w:r w:rsidR="000D4081">
        <w:rPr>
          <w:rFonts w:ascii="Times New Roman" w:hAnsi="Times New Roman" w:cs="Times New Roman"/>
          <w:sz w:val="24"/>
          <w:szCs w:val="24"/>
          <w:lang w:val="en-US"/>
        </w:rPr>
        <w:t>sector</w:t>
      </w:r>
      <w:r w:rsidRPr="003C2B32">
        <w:rPr>
          <w:rFonts w:ascii="Times New Roman" w:hAnsi="Times New Roman" w:cs="Times New Roman"/>
          <w:sz w:val="24"/>
          <w:szCs w:val="24"/>
          <w:lang w:val="en-US"/>
        </w:rPr>
        <w:t xml:space="preserve"> it operates.</w:t>
      </w: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3C2B32" w:rsidP="00A920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Default="00264BEB" w:rsidP="00A92097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:rsidR="003C2B32" w:rsidRDefault="00264BEB" w:rsidP="00A9209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Carlino, G. A. (2012</w:t>
      </w:r>
      <w:r w:rsidRPr="003C2B32">
        <w:rPr>
          <w:rFonts w:ascii="Times New Roman" w:hAnsi="Times New Roman" w:cs="Times New Roman" w:hint="eastAsia"/>
          <w:sz w:val="24"/>
          <w:szCs w:val="24"/>
        </w:rPr>
        <w:t>). </w:t>
      </w:r>
      <w:r w:rsidRPr="003C2B32">
        <w:rPr>
          <w:rFonts w:ascii="Times New Roman" w:hAnsi="Times New Roman" w:cs="Times New Roman" w:hint="eastAsia"/>
          <w:i/>
          <w:iCs/>
          <w:sz w:val="24"/>
          <w:szCs w:val="24"/>
        </w:rPr>
        <w:t>Economies of scale in manufacturing location: Theory and measure</w:t>
      </w:r>
      <w:r w:rsidRPr="003C2B32">
        <w:rPr>
          <w:rFonts w:ascii="Times New Roman" w:hAnsi="Times New Roman" w:cs="Times New Roman" w:hint="eastAsia"/>
          <w:sz w:val="24"/>
          <w:szCs w:val="24"/>
        </w:rPr>
        <w:t>. Boston, MA: Springer US.</w:t>
      </w:r>
    </w:p>
    <w:p w:rsidR="003C2B32" w:rsidRDefault="00264BEB" w:rsidP="00A92097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2B32">
        <w:rPr>
          <w:rFonts w:ascii="Times New Roman" w:hAnsi="Times New Roman" w:cs="Times New Roman" w:hint="eastAsia"/>
          <w:sz w:val="24"/>
          <w:szCs w:val="24"/>
        </w:rPr>
        <w:t>Leitner, M. (2011). </w:t>
      </w:r>
      <w:r w:rsidRPr="003C2B32">
        <w:rPr>
          <w:rFonts w:ascii="Times New Roman" w:hAnsi="Times New Roman" w:cs="Times New Roman" w:hint="eastAsia"/>
          <w:i/>
          <w:iCs/>
          <w:sz w:val="24"/>
          <w:szCs w:val="24"/>
        </w:rPr>
        <w:t>Economies of scale in semiconductor manufacturing</w:t>
      </w:r>
      <w:r w:rsidRPr="003C2B32">
        <w:rPr>
          <w:rFonts w:ascii="Times New Roman" w:hAnsi="Times New Roman" w:cs="Times New Roman" w:hint="eastAsia"/>
          <w:sz w:val="24"/>
          <w:szCs w:val="24"/>
        </w:rPr>
        <w:t xml:space="preserve">. Place of </w:t>
      </w:r>
      <w:r w:rsidRPr="003C2B32">
        <w:rPr>
          <w:rFonts w:ascii="Times New Roman" w:hAnsi="Times New Roman" w:cs="Times New Roman" w:hint="eastAsia"/>
          <w:sz w:val="24"/>
          <w:szCs w:val="24"/>
        </w:rPr>
        <w:t>publication not identified: Grin Verlag.</w:t>
      </w:r>
    </w:p>
    <w:p w:rsidR="003C2B32" w:rsidRPr="003C2B32" w:rsidRDefault="003C2B32" w:rsidP="00A9209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B32" w:rsidRPr="003C2B32" w:rsidRDefault="003C2B32" w:rsidP="00A920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16F7" w:rsidRPr="003C2B32" w:rsidRDefault="009B16F7" w:rsidP="00A920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C17" w:rsidRPr="003C2B32" w:rsidRDefault="00700C17" w:rsidP="00A920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00C17" w:rsidRPr="003C2B32" w:rsidSect="00A92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EB" w:rsidRDefault="00264BEB">
      <w:pPr>
        <w:spacing w:after="0" w:line="240" w:lineRule="auto"/>
      </w:pPr>
      <w:r>
        <w:separator/>
      </w:r>
    </w:p>
  </w:endnote>
  <w:endnote w:type="continuationSeparator" w:id="0">
    <w:p w:rsidR="00264BEB" w:rsidRDefault="0026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8B" w:rsidRDefault="00B00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8B" w:rsidRDefault="00B00C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8B" w:rsidRDefault="00B00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EB" w:rsidRDefault="00264BEB">
      <w:pPr>
        <w:spacing w:after="0" w:line="240" w:lineRule="auto"/>
      </w:pPr>
      <w:r>
        <w:separator/>
      </w:r>
    </w:p>
  </w:footnote>
  <w:footnote w:type="continuationSeparator" w:id="0">
    <w:p w:rsidR="00264BEB" w:rsidRDefault="0026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8B" w:rsidRDefault="00B00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97" w:rsidRPr="00A92097" w:rsidRDefault="00264BE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92097">
      <w:rPr>
        <w:rFonts w:ascii="Times New Roman" w:hAnsi="Times New Roman" w:cs="Times New Roman"/>
        <w:sz w:val="24"/>
        <w:szCs w:val="24"/>
      </w:rPr>
      <w:t>ECONOMICS</w:t>
    </w:r>
    <w:r w:rsidRPr="00A92097">
      <w:rPr>
        <w:rFonts w:ascii="Times New Roman" w:hAnsi="Times New Roman" w:cs="Times New Roman"/>
        <w:sz w:val="24"/>
        <w:szCs w:val="24"/>
      </w:rPr>
      <w:tab/>
    </w:r>
    <w:r w:rsidRPr="00A92097">
      <w:rPr>
        <w:rFonts w:ascii="Times New Roman" w:hAnsi="Times New Roman" w:cs="Times New Roman"/>
        <w:sz w:val="24"/>
        <w:szCs w:val="24"/>
      </w:rPr>
      <w:tab/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8648714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920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20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20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C8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920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92097" w:rsidRDefault="00A92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97" w:rsidRDefault="00264BEB" w:rsidP="00A92097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A92097">
      <w:rPr>
        <w:rFonts w:ascii="Times New Roman" w:hAnsi="Times New Roman" w:cs="Times New Roman"/>
        <w:sz w:val="24"/>
        <w:szCs w:val="24"/>
      </w:rPr>
      <w:t>ECONOMICS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t xml:space="preserve"> </w:t>
    </w:r>
    <w:sdt>
      <w:sdtPr>
        <w:id w:val="-3921948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C8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92097" w:rsidRDefault="00A92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17"/>
    <w:rsid w:val="000D4081"/>
    <w:rsid w:val="00114344"/>
    <w:rsid w:val="00264BEB"/>
    <w:rsid w:val="003C2B32"/>
    <w:rsid w:val="00700C17"/>
    <w:rsid w:val="007B5225"/>
    <w:rsid w:val="009B16F7"/>
    <w:rsid w:val="00A92097"/>
    <w:rsid w:val="00B00C8B"/>
    <w:rsid w:val="00E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97"/>
  </w:style>
  <w:style w:type="paragraph" w:styleId="Footer">
    <w:name w:val="footer"/>
    <w:basedOn w:val="Normal"/>
    <w:link w:val="FooterChar"/>
    <w:uiPriority w:val="99"/>
    <w:unhideWhenUsed/>
    <w:rsid w:val="00A9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2019-05-09T14:21:00Z</dcterms:created>
  <dcterms:modified xsi:type="dcterms:W3CDTF">2019-05-09T14:21:00Z</dcterms:modified>
</cp:coreProperties>
</file>