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5CA475" w14:textId="77777777" w:rsidR="00491839" w:rsidRDefault="00491839" w:rsidP="00491839"/>
    <w:p w14:paraId="6E1DE57B" w14:textId="77777777" w:rsidR="00491839" w:rsidRDefault="00491839" w:rsidP="00491839"/>
    <w:p w14:paraId="0BF99CBE" w14:textId="77777777" w:rsidR="00491839" w:rsidRDefault="00491839" w:rsidP="00491839"/>
    <w:p w14:paraId="01FEDEA6" w14:textId="77777777" w:rsidR="00491839" w:rsidRDefault="00491839" w:rsidP="00491839"/>
    <w:p w14:paraId="29B02D92" w14:textId="77777777" w:rsidR="00491839" w:rsidRDefault="00491839" w:rsidP="00491839">
      <w:pPr>
        <w:spacing w:line="480" w:lineRule="auto"/>
        <w:rPr>
          <w:rFonts w:ascii="Arial" w:hAnsi="Arial" w:cs="Arial"/>
          <w:sz w:val="24"/>
          <w:szCs w:val="24"/>
        </w:rPr>
      </w:pPr>
    </w:p>
    <w:p w14:paraId="66D0F469" w14:textId="43AC5F3C" w:rsidR="00491839" w:rsidRDefault="00491839" w:rsidP="00491839">
      <w:pPr>
        <w:spacing w:line="480" w:lineRule="auto"/>
        <w:jc w:val="center"/>
        <w:rPr>
          <w:rFonts w:ascii="Arial" w:hAnsi="Arial" w:cs="Arial"/>
          <w:sz w:val="24"/>
          <w:szCs w:val="24"/>
        </w:rPr>
      </w:pPr>
      <w:r w:rsidRPr="00491839">
        <w:rPr>
          <w:rFonts w:ascii="Arial" w:hAnsi="Arial" w:cs="Arial"/>
          <w:sz w:val="24"/>
          <w:szCs w:val="24"/>
        </w:rPr>
        <w:t>Philosophy</w:t>
      </w:r>
    </w:p>
    <w:p w14:paraId="793D3DBA" w14:textId="77777777" w:rsidR="00491839" w:rsidRDefault="00491839" w:rsidP="00491839">
      <w:pPr>
        <w:spacing w:line="480" w:lineRule="auto"/>
        <w:jc w:val="center"/>
        <w:rPr>
          <w:rFonts w:ascii="Arial" w:hAnsi="Arial" w:cs="Arial"/>
          <w:sz w:val="24"/>
          <w:szCs w:val="24"/>
        </w:rPr>
      </w:pPr>
      <w:r>
        <w:rPr>
          <w:rFonts w:ascii="Arial" w:hAnsi="Arial" w:cs="Arial"/>
          <w:sz w:val="24"/>
          <w:szCs w:val="24"/>
        </w:rPr>
        <w:t>Client Name</w:t>
      </w:r>
    </w:p>
    <w:p w14:paraId="3D7603C1" w14:textId="77777777" w:rsidR="00491839" w:rsidRDefault="00491839" w:rsidP="00491839">
      <w:pPr>
        <w:spacing w:line="480" w:lineRule="auto"/>
        <w:jc w:val="center"/>
        <w:rPr>
          <w:rFonts w:ascii="Arial" w:hAnsi="Arial" w:cs="Arial"/>
          <w:sz w:val="24"/>
          <w:szCs w:val="24"/>
        </w:rPr>
      </w:pPr>
      <w:r>
        <w:rPr>
          <w:rFonts w:ascii="Arial" w:hAnsi="Arial" w:cs="Arial"/>
          <w:sz w:val="24"/>
          <w:szCs w:val="24"/>
        </w:rPr>
        <w:t>Name of University</w:t>
      </w:r>
    </w:p>
    <w:p w14:paraId="737ACE43" w14:textId="1142595D" w:rsidR="00491839" w:rsidRPr="00AE3B46" w:rsidRDefault="00491839" w:rsidP="00491839">
      <w:pPr>
        <w:spacing w:line="480" w:lineRule="auto"/>
        <w:jc w:val="center"/>
        <w:rPr>
          <w:rFonts w:ascii="Arial" w:hAnsi="Arial" w:cs="Arial"/>
          <w:b/>
          <w:sz w:val="24"/>
          <w:szCs w:val="24"/>
          <w:lang w:val="en-US"/>
        </w:rPr>
      </w:pPr>
      <w:r w:rsidRPr="00AE3B46">
        <w:rPr>
          <w:rFonts w:ascii="Arial" w:hAnsi="Arial" w:cs="Arial"/>
          <w:sz w:val="24"/>
          <w:szCs w:val="24"/>
        </w:rPr>
        <w:br w:type="page"/>
      </w:r>
      <w:r w:rsidRPr="00AE3B46">
        <w:rPr>
          <w:rFonts w:ascii="Arial" w:hAnsi="Arial" w:cs="Arial"/>
          <w:b/>
          <w:sz w:val="24"/>
          <w:szCs w:val="24"/>
        </w:rPr>
        <w:lastRenderedPageBreak/>
        <w:t xml:space="preserve"> </w:t>
      </w:r>
      <w:r w:rsidRPr="00AE3B46">
        <w:rPr>
          <w:rFonts w:ascii="Arial" w:hAnsi="Arial" w:cs="Arial"/>
          <w:b/>
          <w:sz w:val="24"/>
          <w:szCs w:val="24"/>
        </w:rPr>
        <w:t>Philosophy</w:t>
      </w:r>
    </w:p>
    <w:p w14:paraId="4FF3B1E6" w14:textId="1F29656F" w:rsidR="002C63E3" w:rsidRPr="00AE3B46" w:rsidRDefault="00491839" w:rsidP="00491839">
      <w:pPr>
        <w:rPr>
          <w:rFonts w:ascii="Arial" w:hAnsi="Arial" w:cs="Arial"/>
          <w:sz w:val="24"/>
          <w:szCs w:val="24"/>
          <w:lang w:val="en-US"/>
        </w:rPr>
      </w:pPr>
      <w:r w:rsidRPr="00AE3B46">
        <w:rPr>
          <w:rFonts w:ascii="Arial" w:hAnsi="Arial" w:cs="Arial"/>
          <w:sz w:val="24"/>
          <w:szCs w:val="24"/>
          <w:lang w:val="en-US"/>
        </w:rPr>
        <w:t>Question 1 (part 1)</w:t>
      </w:r>
    </w:p>
    <w:p w14:paraId="6B16AAAF" w14:textId="24DECCA7" w:rsidR="00D23080" w:rsidRPr="00AE3B46" w:rsidRDefault="00491839" w:rsidP="00491839">
      <w:pPr>
        <w:rPr>
          <w:rFonts w:ascii="Arial" w:hAnsi="Arial" w:cs="Arial"/>
          <w:sz w:val="24"/>
          <w:szCs w:val="24"/>
          <w:lang w:val="en-US"/>
        </w:rPr>
      </w:pPr>
      <w:r w:rsidRPr="00AE3B46">
        <w:rPr>
          <w:rFonts w:ascii="Arial" w:hAnsi="Arial" w:cs="Arial"/>
          <w:sz w:val="24"/>
          <w:szCs w:val="24"/>
          <w:lang w:val="en-US"/>
        </w:rPr>
        <w:t xml:space="preserve">The second scene </w:t>
      </w:r>
      <w:r w:rsidR="00D23080" w:rsidRPr="00AE3B46">
        <w:rPr>
          <w:rFonts w:ascii="Arial" w:hAnsi="Arial" w:cs="Arial"/>
          <w:sz w:val="24"/>
          <w:szCs w:val="24"/>
          <w:lang w:val="en-US"/>
        </w:rPr>
        <w:t xml:space="preserve">titled “No Country for Old </w:t>
      </w:r>
      <w:proofErr w:type="gramStart"/>
      <w:r w:rsidR="00D23080" w:rsidRPr="00AE3B46">
        <w:rPr>
          <w:rFonts w:ascii="Arial" w:hAnsi="Arial" w:cs="Arial"/>
          <w:sz w:val="24"/>
          <w:szCs w:val="24"/>
          <w:lang w:val="en-US"/>
        </w:rPr>
        <w:t>Men :</w:t>
      </w:r>
      <w:proofErr w:type="gramEnd"/>
      <w:r w:rsidR="00D23080" w:rsidRPr="00AE3B46">
        <w:rPr>
          <w:rFonts w:ascii="Arial" w:hAnsi="Arial" w:cs="Arial"/>
          <w:sz w:val="24"/>
          <w:szCs w:val="24"/>
          <w:lang w:val="en-US"/>
        </w:rPr>
        <w:t xml:space="preserve"> Scene 2: I feel overmatched” clearly predicts that the world has not changed with the advent of time but has always been somewhat of an evil place. While the same movie presents a scene showing how unremorseful a killer of a young </w:t>
      </w:r>
      <w:proofErr w:type="gramStart"/>
      <w:r w:rsidR="00D23080" w:rsidRPr="00AE3B46">
        <w:rPr>
          <w:rFonts w:ascii="Arial" w:hAnsi="Arial" w:cs="Arial"/>
          <w:sz w:val="24"/>
          <w:szCs w:val="24"/>
          <w:lang w:val="en-US"/>
        </w:rPr>
        <w:t>fourteen year old</w:t>
      </w:r>
      <w:proofErr w:type="gramEnd"/>
      <w:r w:rsidR="00D23080" w:rsidRPr="00AE3B46">
        <w:rPr>
          <w:rFonts w:ascii="Arial" w:hAnsi="Arial" w:cs="Arial"/>
          <w:sz w:val="24"/>
          <w:szCs w:val="24"/>
          <w:lang w:val="en-US"/>
        </w:rPr>
        <w:t xml:space="preserve"> girl is; the second scene from the movie shows that world has always had people like him. The second scene shows an old guy stating “You got </w:t>
      </w:r>
      <w:proofErr w:type="spellStart"/>
      <w:r w:rsidR="00D23080" w:rsidRPr="00AE3B46">
        <w:rPr>
          <w:rFonts w:ascii="Arial" w:hAnsi="Arial" w:cs="Arial"/>
          <w:sz w:val="24"/>
          <w:szCs w:val="24"/>
          <w:lang w:val="en-US"/>
        </w:rPr>
        <w:t>ain’t</w:t>
      </w:r>
      <w:proofErr w:type="spellEnd"/>
      <w:r w:rsidR="00D23080" w:rsidRPr="00AE3B46">
        <w:rPr>
          <w:rFonts w:ascii="Arial" w:hAnsi="Arial" w:cs="Arial"/>
          <w:sz w:val="24"/>
          <w:szCs w:val="24"/>
          <w:lang w:val="en-US"/>
        </w:rPr>
        <w:t xml:space="preserve"> nothing new, this country is hard on people” indicating how the </w:t>
      </w:r>
      <w:proofErr w:type="spellStart"/>
      <w:r w:rsidR="00D23080" w:rsidRPr="00AE3B46">
        <w:rPr>
          <w:rFonts w:ascii="Arial" w:hAnsi="Arial" w:cs="Arial"/>
          <w:sz w:val="24"/>
          <w:szCs w:val="24"/>
          <w:lang w:val="en-US"/>
        </w:rPr>
        <w:t>morales</w:t>
      </w:r>
      <w:proofErr w:type="spellEnd"/>
      <w:r w:rsidR="00D23080" w:rsidRPr="00AE3B46">
        <w:rPr>
          <w:rFonts w:ascii="Arial" w:hAnsi="Arial" w:cs="Arial"/>
          <w:sz w:val="24"/>
          <w:szCs w:val="24"/>
          <w:lang w:val="en-US"/>
        </w:rPr>
        <w:t xml:space="preserve"> of the society have never changed with time but instead dictate the actions of others as well.</w:t>
      </w:r>
      <w:bookmarkStart w:id="0" w:name="_GoBack"/>
      <w:bookmarkEnd w:id="0"/>
    </w:p>
    <w:p w14:paraId="7130B2D5" w14:textId="378A4B72" w:rsidR="00D23080" w:rsidRPr="00AE3B46" w:rsidRDefault="00D23080" w:rsidP="00491839">
      <w:pPr>
        <w:rPr>
          <w:rFonts w:ascii="Arial" w:hAnsi="Arial" w:cs="Arial"/>
          <w:sz w:val="24"/>
          <w:szCs w:val="24"/>
          <w:lang w:val="en-US"/>
        </w:rPr>
      </w:pPr>
      <w:r w:rsidRPr="00AE3B46">
        <w:rPr>
          <w:rFonts w:ascii="Arial" w:hAnsi="Arial" w:cs="Arial"/>
          <w:sz w:val="24"/>
          <w:szCs w:val="24"/>
          <w:lang w:val="en-US"/>
        </w:rPr>
        <w:t>Question 1 (part 2)</w:t>
      </w:r>
    </w:p>
    <w:p w14:paraId="4F7D1CF2" w14:textId="4EA52047" w:rsidR="00D23080" w:rsidRPr="00AE3B46" w:rsidRDefault="00D23080" w:rsidP="00491839">
      <w:pPr>
        <w:rPr>
          <w:rFonts w:ascii="Arial" w:hAnsi="Arial" w:cs="Arial"/>
          <w:sz w:val="24"/>
          <w:szCs w:val="24"/>
          <w:lang w:val="en-US"/>
        </w:rPr>
      </w:pPr>
      <w:r w:rsidRPr="00AE3B46">
        <w:rPr>
          <w:rFonts w:ascii="Arial" w:hAnsi="Arial" w:cs="Arial"/>
          <w:sz w:val="24"/>
          <w:szCs w:val="24"/>
          <w:lang w:val="en-US"/>
        </w:rPr>
        <w:t>The emotions that powered Franz’s emotions to save his enemies’ lives was that of humanity. Being a personal victim of war and having to lose his brother in the cross fire, he was personally hurting. When confronted with a situation when he could hurt the enemy and take his revenge however, Franz decided to help them instead</w:t>
      </w:r>
      <w:r w:rsidR="008B004D" w:rsidRPr="00AE3B46">
        <w:rPr>
          <w:rFonts w:ascii="Arial" w:hAnsi="Arial" w:cs="Arial"/>
          <w:sz w:val="24"/>
          <w:szCs w:val="24"/>
          <w:lang w:val="en-US"/>
        </w:rPr>
        <w:t xml:space="preserve"> because it was something that he would have wanted for his brother to have as well. A chance to save lives and chose compassion, forgiveness and humanity over brutal killings in the name of war was what guided Franz’s behavior that day.</w:t>
      </w:r>
    </w:p>
    <w:p w14:paraId="2FD41611" w14:textId="03111B08" w:rsidR="008B004D" w:rsidRPr="00AE3B46" w:rsidRDefault="008B004D" w:rsidP="00491839">
      <w:pPr>
        <w:rPr>
          <w:rFonts w:ascii="Arial" w:hAnsi="Arial" w:cs="Arial"/>
          <w:sz w:val="24"/>
          <w:szCs w:val="24"/>
          <w:lang w:val="en-US"/>
        </w:rPr>
      </w:pPr>
      <w:r w:rsidRPr="00AE3B46">
        <w:rPr>
          <w:rFonts w:ascii="Arial" w:hAnsi="Arial" w:cs="Arial"/>
          <w:sz w:val="24"/>
          <w:szCs w:val="24"/>
          <w:lang w:val="en-US"/>
        </w:rPr>
        <w:t>Question 1 (part 3)</w:t>
      </w:r>
    </w:p>
    <w:p w14:paraId="4246B229" w14:textId="4897A6FB" w:rsidR="008B004D" w:rsidRPr="00AE3B46" w:rsidRDefault="008B004D" w:rsidP="00491839">
      <w:pPr>
        <w:rPr>
          <w:rFonts w:ascii="Arial" w:hAnsi="Arial" w:cs="Arial"/>
          <w:sz w:val="24"/>
          <w:szCs w:val="24"/>
          <w:lang w:val="en-US"/>
        </w:rPr>
      </w:pPr>
      <w:r w:rsidRPr="00AE3B46">
        <w:rPr>
          <w:rFonts w:ascii="Arial" w:hAnsi="Arial" w:cs="Arial"/>
          <w:sz w:val="24"/>
          <w:szCs w:val="24"/>
          <w:lang w:val="en-US"/>
        </w:rPr>
        <w:t>Judge Caprio according to me is showing in-depth wisdom while making decision for her. The woman was at a loss owing to the death of her child. Death of any child or infant would shake any individual and so the woman grieved in her pain. Judge Caprio not only took sound decisions, but acted wisely on them, taking in to account her personal suffering before passing any decision. I personally vouch for him since I believe that a good leader isn’t about following the rules but instead it is about knowing when and how to make exceptions to the rules.</w:t>
      </w:r>
    </w:p>
    <w:p w14:paraId="7CEDBB34" w14:textId="4E41B09E" w:rsidR="005B5BF6" w:rsidRPr="00AE3B46" w:rsidRDefault="00A6066F" w:rsidP="00491839">
      <w:pPr>
        <w:rPr>
          <w:rFonts w:ascii="Arial" w:hAnsi="Arial" w:cs="Arial"/>
          <w:sz w:val="24"/>
          <w:szCs w:val="24"/>
          <w:lang w:val="en-US"/>
        </w:rPr>
      </w:pPr>
      <w:r w:rsidRPr="00AE3B46">
        <w:rPr>
          <w:rFonts w:ascii="Arial" w:hAnsi="Arial" w:cs="Arial"/>
          <w:sz w:val="24"/>
          <w:szCs w:val="24"/>
          <w:lang w:val="en-US"/>
        </w:rPr>
        <w:t>Question 2</w:t>
      </w:r>
    </w:p>
    <w:p w14:paraId="49217EBB" w14:textId="3C02FC2F" w:rsidR="00A6066F" w:rsidRPr="00AE3B46" w:rsidRDefault="00A6066F" w:rsidP="00491839">
      <w:pPr>
        <w:rPr>
          <w:rFonts w:ascii="Arial" w:hAnsi="Arial" w:cs="Arial"/>
          <w:sz w:val="24"/>
          <w:szCs w:val="24"/>
          <w:lang w:val="en-US"/>
        </w:rPr>
      </w:pPr>
      <w:r w:rsidRPr="00AE3B46">
        <w:rPr>
          <w:rFonts w:ascii="Arial" w:hAnsi="Arial" w:cs="Arial"/>
          <w:sz w:val="24"/>
          <w:szCs w:val="24"/>
          <w:lang w:val="en-US"/>
        </w:rPr>
        <w:t>Paragraph 1</w:t>
      </w:r>
    </w:p>
    <w:p w14:paraId="7DF80516" w14:textId="0D6A88E1" w:rsidR="00A6066F" w:rsidRPr="00AE3B46" w:rsidRDefault="00A6066F" w:rsidP="00A6066F">
      <w:pPr>
        <w:rPr>
          <w:rFonts w:ascii="Arial" w:hAnsi="Arial" w:cs="Arial"/>
          <w:sz w:val="24"/>
          <w:szCs w:val="24"/>
          <w:lang w:val="en-US"/>
        </w:rPr>
      </w:pPr>
      <w:r w:rsidRPr="00AE3B46">
        <w:rPr>
          <w:rFonts w:ascii="Arial" w:hAnsi="Arial" w:cs="Arial"/>
          <w:sz w:val="24"/>
          <w:szCs w:val="24"/>
          <w:lang w:val="en-US"/>
        </w:rPr>
        <w:t xml:space="preserve">I believe that the comment is right on moral grounds. If a judge </w:t>
      </w:r>
      <w:proofErr w:type="gramStart"/>
      <w:r w:rsidRPr="00AE3B46">
        <w:rPr>
          <w:rFonts w:ascii="Arial" w:hAnsi="Arial" w:cs="Arial"/>
          <w:sz w:val="24"/>
          <w:szCs w:val="24"/>
          <w:lang w:val="en-US"/>
        </w:rPr>
        <w:t>made a decision</w:t>
      </w:r>
      <w:proofErr w:type="gramEnd"/>
      <w:r w:rsidRPr="00AE3B46">
        <w:rPr>
          <w:rFonts w:ascii="Arial" w:hAnsi="Arial" w:cs="Arial"/>
          <w:sz w:val="24"/>
          <w:szCs w:val="24"/>
          <w:lang w:val="en-US"/>
        </w:rPr>
        <w:t xml:space="preserve"> based on empathy, he would make a morally sound judgment. </w:t>
      </w:r>
      <w:r w:rsidRPr="00AE3B46">
        <w:rPr>
          <w:rFonts w:ascii="Arial" w:hAnsi="Arial" w:cs="Arial"/>
          <w:sz w:val="24"/>
          <w:szCs w:val="24"/>
          <w:lang w:val="en-US"/>
        </w:rPr>
        <w:t>Empathy is all about being sensitive to other people's needs and feeling what they feel. It is like standing in the other person's shoes and going through the same scenarios.</w:t>
      </w:r>
      <w:r w:rsidRPr="00AE3B46">
        <w:rPr>
          <w:rFonts w:ascii="Arial" w:hAnsi="Arial" w:cs="Arial"/>
          <w:sz w:val="24"/>
          <w:szCs w:val="24"/>
          <w:lang w:val="en-US"/>
        </w:rPr>
        <w:t xml:space="preserve"> </w:t>
      </w:r>
      <w:r w:rsidRPr="00AE3B46">
        <w:rPr>
          <w:rFonts w:ascii="Arial" w:hAnsi="Arial" w:cs="Arial"/>
          <w:sz w:val="24"/>
          <w:szCs w:val="24"/>
          <w:lang w:val="en-US"/>
        </w:rPr>
        <w:t>Various reasons make empathy</w:t>
      </w:r>
      <w:r w:rsidRPr="00AE3B46">
        <w:rPr>
          <w:rFonts w:ascii="Arial" w:hAnsi="Arial" w:cs="Arial"/>
          <w:sz w:val="24"/>
          <w:szCs w:val="24"/>
          <w:lang w:val="en-US"/>
        </w:rPr>
        <w:t xml:space="preserve"> in the case of judging others</w:t>
      </w:r>
      <w:r w:rsidRPr="00AE3B46">
        <w:rPr>
          <w:rFonts w:ascii="Arial" w:hAnsi="Arial" w:cs="Arial"/>
          <w:sz w:val="24"/>
          <w:szCs w:val="24"/>
          <w:lang w:val="en-US"/>
        </w:rPr>
        <w:t xml:space="preserve"> important</w:t>
      </w:r>
      <w:r w:rsidRPr="00AE3B46">
        <w:rPr>
          <w:rFonts w:ascii="Arial" w:hAnsi="Arial" w:cs="Arial"/>
          <w:sz w:val="24"/>
          <w:szCs w:val="24"/>
          <w:lang w:val="en-US"/>
        </w:rPr>
        <w:t>. For instance,</w:t>
      </w:r>
      <w:r w:rsidRPr="00AE3B46">
        <w:rPr>
          <w:rFonts w:ascii="Arial" w:hAnsi="Arial" w:cs="Arial"/>
          <w:sz w:val="24"/>
          <w:szCs w:val="24"/>
          <w:lang w:val="en-US"/>
        </w:rPr>
        <w:t xml:space="preserve"> a person having empathy cares, had better inter interaction, builds rapport, strengthens relation with another. If you possess empathy, you can get someone to mentor and you will sure do a good job. The mentee under your guidance can build a successful career.</w:t>
      </w:r>
      <w:r w:rsidRPr="00AE3B46">
        <w:rPr>
          <w:rFonts w:ascii="Arial" w:hAnsi="Arial" w:cs="Arial"/>
          <w:sz w:val="24"/>
          <w:szCs w:val="24"/>
          <w:lang w:val="en-US"/>
        </w:rPr>
        <w:t xml:space="preserve"> Hence, instead of punishing a grieving person and adding to their pain, the use of empathy can go a long way.</w:t>
      </w:r>
    </w:p>
    <w:p w14:paraId="4B11E2F3" w14:textId="6E9F0625" w:rsidR="00A6066F" w:rsidRPr="00AE3B46" w:rsidRDefault="00A6066F" w:rsidP="00A6066F">
      <w:pPr>
        <w:rPr>
          <w:rFonts w:ascii="Arial" w:hAnsi="Arial" w:cs="Arial"/>
          <w:sz w:val="24"/>
          <w:szCs w:val="24"/>
          <w:lang w:val="en-US"/>
        </w:rPr>
      </w:pPr>
      <w:r w:rsidRPr="00AE3B46">
        <w:rPr>
          <w:rFonts w:ascii="Arial" w:hAnsi="Arial" w:cs="Arial"/>
          <w:sz w:val="24"/>
          <w:szCs w:val="24"/>
          <w:lang w:val="en-US"/>
        </w:rPr>
        <w:t>Paragraph 2</w:t>
      </w:r>
    </w:p>
    <w:p w14:paraId="59917CE7" w14:textId="189EFD2B" w:rsidR="00A6066F" w:rsidRPr="00AE3B46" w:rsidRDefault="00A6066F" w:rsidP="00A6066F">
      <w:pPr>
        <w:rPr>
          <w:rFonts w:ascii="Arial" w:hAnsi="Arial" w:cs="Arial"/>
          <w:sz w:val="24"/>
          <w:szCs w:val="24"/>
          <w:lang w:val="en-US"/>
        </w:rPr>
      </w:pPr>
      <w:r w:rsidRPr="00AE3B46">
        <w:rPr>
          <w:rFonts w:ascii="Arial" w:hAnsi="Arial" w:cs="Arial"/>
          <w:sz w:val="24"/>
          <w:szCs w:val="24"/>
          <w:lang w:val="en-US"/>
        </w:rPr>
        <w:lastRenderedPageBreak/>
        <w:t xml:space="preserve">The comment indicates clearly that there is a major difference between a criminal and a bad guy. Indeed, this may be the case since to me the definition of a criminal </w:t>
      </w:r>
      <w:proofErr w:type="gramStart"/>
      <w:r w:rsidRPr="00AE3B46">
        <w:rPr>
          <w:rFonts w:ascii="Arial" w:hAnsi="Arial" w:cs="Arial"/>
          <w:sz w:val="24"/>
          <w:szCs w:val="24"/>
          <w:lang w:val="en-US"/>
        </w:rPr>
        <w:t>is someone who is</w:t>
      </w:r>
      <w:proofErr w:type="gramEnd"/>
      <w:r w:rsidRPr="00AE3B46">
        <w:rPr>
          <w:rFonts w:ascii="Arial" w:hAnsi="Arial" w:cs="Arial"/>
          <w:sz w:val="24"/>
          <w:szCs w:val="24"/>
          <w:lang w:val="en-US"/>
        </w:rPr>
        <w:t xml:space="preserve"> looking to actually indulge in a crime, regardless of the circumstances. But a person </w:t>
      </w:r>
      <w:proofErr w:type="gramStart"/>
      <w:r w:rsidRPr="00AE3B46">
        <w:rPr>
          <w:rFonts w:ascii="Arial" w:hAnsi="Arial" w:cs="Arial"/>
          <w:sz w:val="24"/>
          <w:szCs w:val="24"/>
          <w:lang w:val="en-US"/>
        </w:rPr>
        <w:t>is able to</w:t>
      </w:r>
      <w:proofErr w:type="gramEnd"/>
      <w:r w:rsidRPr="00AE3B46">
        <w:rPr>
          <w:rFonts w:ascii="Arial" w:hAnsi="Arial" w:cs="Arial"/>
          <w:sz w:val="24"/>
          <w:szCs w:val="24"/>
          <w:lang w:val="en-US"/>
        </w:rPr>
        <w:t xml:space="preserve"> do something wrong and feel remorse for it and might not even know that they were doing wrong making them a bad person in the situation but definitely not a criminal. Hence, we not to separate our definitions of both kind of individuals before passing verdicts for any of them.</w:t>
      </w:r>
    </w:p>
    <w:p w14:paraId="26632387" w14:textId="751BF9A0" w:rsidR="00A6066F" w:rsidRPr="00AE3B46" w:rsidRDefault="00A6066F" w:rsidP="00A6066F">
      <w:pPr>
        <w:rPr>
          <w:rFonts w:ascii="Arial" w:hAnsi="Arial" w:cs="Arial"/>
          <w:sz w:val="24"/>
          <w:szCs w:val="24"/>
          <w:lang w:val="en-US"/>
        </w:rPr>
      </w:pPr>
      <w:r w:rsidRPr="00AE3B46">
        <w:rPr>
          <w:rFonts w:ascii="Arial" w:hAnsi="Arial" w:cs="Arial"/>
          <w:sz w:val="24"/>
          <w:szCs w:val="24"/>
          <w:lang w:val="en-US"/>
        </w:rPr>
        <w:t>Paragraph 3</w:t>
      </w:r>
    </w:p>
    <w:p w14:paraId="4D44557A" w14:textId="058C5FBD" w:rsidR="00A6066F" w:rsidRPr="00AE3B46" w:rsidRDefault="00A6066F" w:rsidP="00A6066F">
      <w:pPr>
        <w:rPr>
          <w:rFonts w:ascii="Arial" w:hAnsi="Arial" w:cs="Arial"/>
          <w:sz w:val="24"/>
          <w:szCs w:val="24"/>
          <w:lang w:val="en-US"/>
        </w:rPr>
      </w:pPr>
      <w:r w:rsidRPr="00AE3B46">
        <w:rPr>
          <w:rFonts w:ascii="Arial" w:hAnsi="Arial" w:cs="Arial"/>
          <w:sz w:val="24"/>
          <w:szCs w:val="24"/>
          <w:lang w:val="en-US"/>
        </w:rPr>
        <w:t xml:space="preserve">Our justice system is flawed to its very core. It defines a person to be a murderer if he gets caught in the act or the proof of burden lies down upon him. But, if the same murderer never gets caught, he is never labelled as a criminal in his life. I believe this is grossly unfair and unjust to the entire society and we need to update our understanding of criminality.  </w:t>
      </w:r>
    </w:p>
    <w:sectPr w:rsidR="00A6066F" w:rsidRPr="00AE3B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F04"/>
    <w:rsid w:val="002C63E3"/>
    <w:rsid w:val="00491839"/>
    <w:rsid w:val="005B5BF6"/>
    <w:rsid w:val="008708B2"/>
    <w:rsid w:val="008B004D"/>
    <w:rsid w:val="00A6066F"/>
    <w:rsid w:val="00AE3B46"/>
    <w:rsid w:val="00D23080"/>
    <w:rsid w:val="00FB3F04"/>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8D1C4"/>
  <w15:chartTrackingRefBased/>
  <w15:docId w15:val="{6D2C15AC-8B00-473B-B957-CA1BDE57A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183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814340">
      <w:bodyDiv w:val="1"/>
      <w:marLeft w:val="0"/>
      <w:marRight w:val="0"/>
      <w:marTop w:val="0"/>
      <w:marBottom w:val="0"/>
      <w:divBdr>
        <w:top w:val="none" w:sz="0" w:space="0" w:color="auto"/>
        <w:left w:val="none" w:sz="0" w:space="0" w:color="auto"/>
        <w:bottom w:val="none" w:sz="0" w:space="0" w:color="auto"/>
        <w:right w:val="none" w:sz="0" w:space="0" w:color="auto"/>
      </w:divBdr>
    </w:div>
    <w:div w:id="1321888582">
      <w:bodyDiv w:val="1"/>
      <w:marLeft w:val="0"/>
      <w:marRight w:val="0"/>
      <w:marTop w:val="0"/>
      <w:marBottom w:val="0"/>
      <w:divBdr>
        <w:top w:val="none" w:sz="0" w:space="0" w:color="auto"/>
        <w:left w:val="none" w:sz="0" w:space="0" w:color="auto"/>
        <w:bottom w:val="none" w:sz="0" w:space="0" w:color="auto"/>
        <w:right w:val="none" w:sz="0" w:space="0" w:color="auto"/>
      </w:divBdr>
    </w:div>
    <w:div w:id="155191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537</Words>
  <Characters>3062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Roshan Mughees</dc:creator>
  <cp:keywords/>
  <dc:description/>
  <cp:lastModifiedBy>Muhammad Roshan Mughees</cp:lastModifiedBy>
  <cp:revision>4</cp:revision>
  <dcterms:created xsi:type="dcterms:W3CDTF">2019-04-11T09:14:00Z</dcterms:created>
  <dcterms:modified xsi:type="dcterms:W3CDTF">2019-04-11T09:55:00Z</dcterms:modified>
</cp:coreProperties>
</file>