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3017" w14:textId="77777777" w:rsidR="00F46830" w:rsidRDefault="00F46830" w:rsidP="00F46830">
      <w:pPr>
        <w:spacing w:line="480" w:lineRule="auto"/>
        <w:jc w:val="center"/>
      </w:pPr>
    </w:p>
    <w:p w14:paraId="245CBF58" w14:textId="77777777" w:rsidR="00F46830" w:rsidRDefault="00F46830" w:rsidP="00F46830">
      <w:pPr>
        <w:spacing w:line="480" w:lineRule="auto"/>
        <w:jc w:val="center"/>
      </w:pPr>
    </w:p>
    <w:p w14:paraId="15255668" w14:textId="77777777" w:rsidR="00F46830" w:rsidRDefault="00F46830" w:rsidP="00F46830">
      <w:pPr>
        <w:spacing w:line="480" w:lineRule="auto"/>
        <w:jc w:val="center"/>
      </w:pPr>
    </w:p>
    <w:p w14:paraId="5470998A" w14:textId="77777777" w:rsidR="00F46830" w:rsidRDefault="00F46830" w:rsidP="00F46830">
      <w:pPr>
        <w:spacing w:line="480" w:lineRule="auto"/>
        <w:jc w:val="center"/>
      </w:pPr>
    </w:p>
    <w:p w14:paraId="7EBF2117" w14:textId="77777777" w:rsidR="00F46830" w:rsidRDefault="00F46830" w:rsidP="00F46830">
      <w:pPr>
        <w:spacing w:line="480" w:lineRule="auto"/>
        <w:jc w:val="center"/>
      </w:pPr>
    </w:p>
    <w:p w14:paraId="05656705" w14:textId="77777777" w:rsidR="004F3E88" w:rsidRDefault="00F46830" w:rsidP="00F46830">
      <w:pPr>
        <w:spacing w:line="480" w:lineRule="auto"/>
        <w:jc w:val="center"/>
      </w:pPr>
      <w:r>
        <w:t>Title page</w:t>
      </w:r>
    </w:p>
    <w:p w14:paraId="1E2DE171" w14:textId="77777777" w:rsidR="00CB4FA5" w:rsidRDefault="00F46830" w:rsidP="00F46830">
      <w:pPr>
        <w:spacing w:line="480" w:lineRule="auto"/>
        <w:jc w:val="center"/>
      </w:pPr>
      <w:r>
        <w:t>Cellular fermentation</w:t>
      </w:r>
    </w:p>
    <w:p w14:paraId="612E6F7C" w14:textId="77777777" w:rsidR="00CB4FA5" w:rsidRDefault="00CB4FA5">
      <w:r>
        <w:br w:type="page"/>
      </w:r>
    </w:p>
    <w:p w14:paraId="4D77D42B" w14:textId="41481362" w:rsidR="00F46830" w:rsidRDefault="00CB4FA5" w:rsidP="00CB4FA5">
      <w:pPr>
        <w:spacing w:line="480" w:lineRule="auto"/>
        <w:ind w:firstLine="720"/>
        <w:jc w:val="both"/>
        <w:rPr>
          <w:rFonts w:ascii="Times New Roman" w:hAnsi="Times New Roman" w:cs="Times New Roman"/>
        </w:rPr>
      </w:pPr>
      <w:r w:rsidRPr="00AC38F5">
        <w:rPr>
          <w:rFonts w:ascii="Times New Roman" w:hAnsi="Times New Roman" w:cs="Times New Roman"/>
        </w:rPr>
        <w:lastRenderedPageBreak/>
        <w:t xml:space="preserve">Cellular fermentation is a process </w:t>
      </w:r>
      <w:r w:rsidR="000B59B5">
        <w:rPr>
          <w:rFonts w:ascii="Times New Roman" w:hAnsi="Times New Roman" w:cs="Times New Roman"/>
        </w:rPr>
        <w:t xml:space="preserve">in which glucose releases energy even in absence of oxygen. Yeast cells facilitate fermentation and normal takes place in bacteria and muscle cells. </w:t>
      </w:r>
      <w:r w:rsidR="005B5131">
        <w:rPr>
          <w:rFonts w:ascii="Times New Roman" w:hAnsi="Times New Roman" w:cs="Times New Roman"/>
        </w:rPr>
        <w:t xml:space="preserve">The process of fermentation is required in creation of bread and alcohol. In this process cellular respiration is used for metabolizing glucose. Pyruvic acid is also used for metabolism of glucose even when oxygen is deficient or missing. The process suggests conversion of pyruvic acid to acetaldehyde which is then transformed to to ethyl alcohol. </w:t>
      </w:r>
      <w:r w:rsidR="00922D3C">
        <w:rPr>
          <w:rFonts w:ascii="Times New Roman" w:hAnsi="Times New Roman" w:cs="Times New Roman"/>
        </w:rPr>
        <w:t xml:space="preserve">The process of glycolysis produce two molecules of glucose. Yeasts can also be used in the process of fermentation because they contain enzymes which are capable of converting pyruvic acid to ethyl alcohol. This process involve removal of electrons and hydrogen ions from NADH. This results in keeping two ATP molecules alive. Alcohol kills the yeast when ethyl alcohol reaches at least 15 percent. Yeast is commonly used in the production of bread and alcohol. Carbon dioxide is removed during the Krebs cycle which causes the </w:t>
      </w:r>
      <w:r w:rsidR="00343DC1">
        <w:rPr>
          <w:rFonts w:ascii="Times New Roman" w:hAnsi="Times New Roman" w:cs="Times New Roman"/>
        </w:rPr>
        <w:t xml:space="preserve">bread to rise </w:t>
      </w:r>
      <w:sdt>
        <w:sdtPr>
          <w:rPr>
            <w:rFonts w:ascii="Times New Roman" w:hAnsi="Times New Roman" w:cs="Times New Roman"/>
          </w:rPr>
          <w:id w:val="1981963227"/>
          <w:citation/>
        </w:sdtPr>
        <w:sdtContent>
          <w:r w:rsidR="00343DC1">
            <w:rPr>
              <w:rFonts w:ascii="Times New Roman" w:hAnsi="Times New Roman" w:cs="Times New Roman"/>
            </w:rPr>
            <w:fldChar w:fldCharType="begin"/>
          </w:r>
          <w:r w:rsidR="00343DC1">
            <w:rPr>
              <w:rFonts w:ascii="Times New Roman" w:hAnsi="Times New Roman" w:cs="Times New Roman"/>
            </w:rPr>
            <w:instrText xml:space="preserve"> CITATION Cla185 \l 1033 </w:instrText>
          </w:r>
          <w:r w:rsidR="00343DC1">
            <w:rPr>
              <w:rFonts w:ascii="Times New Roman" w:hAnsi="Times New Roman" w:cs="Times New Roman"/>
            </w:rPr>
            <w:fldChar w:fldCharType="separate"/>
          </w:r>
          <w:r w:rsidR="00343DC1" w:rsidRPr="00343DC1">
            <w:rPr>
              <w:rFonts w:ascii="Times New Roman" w:hAnsi="Times New Roman" w:cs="Times New Roman"/>
              <w:noProof/>
            </w:rPr>
            <w:t>(Brice, Cubillos and Dequin)</w:t>
          </w:r>
          <w:r w:rsidR="00343DC1">
            <w:rPr>
              <w:rFonts w:ascii="Times New Roman" w:hAnsi="Times New Roman" w:cs="Times New Roman"/>
            </w:rPr>
            <w:fldChar w:fldCharType="end"/>
          </w:r>
        </w:sdtContent>
      </w:sdt>
      <w:r w:rsidR="00343DC1">
        <w:rPr>
          <w:rFonts w:ascii="Times New Roman" w:hAnsi="Times New Roman" w:cs="Times New Roman"/>
        </w:rPr>
        <w:t>.</w:t>
      </w:r>
    </w:p>
    <w:p w14:paraId="1ADAFFD0" w14:textId="24A203C1" w:rsidR="00343DC1" w:rsidRDefault="00CF2837" w:rsidP="00CB4FA5">
      <w:pPr>
        <w:spacing w:line="480" w:lineRule="auto"/>
        <w:ind w:firstLine="720"/>
        <w:jc w:val="both"/>
        <w:rPr>
          <w:rFonts w:ascii="Times New Roman" w:hAnsi="Times New Roman" w:cs="Times New Roman"/>
        </w:rPr>
      </w:pPr>
      <w:r>
        <w:rPr>
          <w:rFonts w:ascii="Times New Roman" w:hAnsi="Times New Roman" w:cs="Times New Roman"/>
        </w:rPr>
        <w:t xml:space="preserve">Two common types are lactic acid and alcoholic </w:t>
      </w:r>
      <w:r w:rsidR="003E3BB5">
        <w:rPr>
          <w:rFonts w:ascii="Times New Roman" w:hAnsi="Times New Roman" w:cs="Times New Roman"/>
        </w:rPr>
        <w:t>fermentation</w:t>
      </w:r>
      <w:r>
        <w:rPr>
          <w:rFonts w:ascii="Times New Roman" w:hAnsi="Times New Roman" w:cs="Times New Roman"/>
        </w:rPr>
        <w:t xml:space="preserve">. In lactic acid </w:t>
      </w:r>
      <w:r w:rsidR="003E3BB5">
        <w:rPr>
          <w:rFonts w:ascii="Times New Roman" w:hAnsi="Times New Roman" w:cs="Times New Roman"/>
        </w:rPr>
        <w:t>frère mentation</w:t>
      </w:r>
      <w:r>
        <w:rPr>
          <w:rFonts w:ascii="Times New Roman" w:hAnsi="Times New Roman" w:cs="Times New Roman"/>
        </w:rPr>
        <w:t xml:space="preserve"> </w:t>
      </w:r>
      <w:r w:rsidR="003E3BB5">
        <w:rPr>
          <w:rFonts w:ascii="Times New Roman" w:hAnsi="Times New Roman" w:cs="Times New Roman"/>
        </w:rPr>
        <w:t xml:space="preserve">aerobic respiration leads to glycolysis. Lactate is an enzyme which dehydrogenase reaction for starting glycolysis and leads to the formation of lactate. In alcoholic fermentation yeast and sugar combines to generate energy that becomes visible as bubbles in aerobic and anaerobic exercises. Removal of carbon dioxide is leads to formation of acetaldehyde that further leads to formation of ethanol. Lactic acid generated through lactate which is then accumulated in the muscle. Ethyl alcohol fermentation is different from lactic acid fermentation. Lungs keep oxygen according to the demand of the body during exercise when most of the energy is required. </w:t>
      </w:r>
    </w:p>
    <w:p w14:paraId="7676DB13" w14:textId="77777777" w:rsidR="00343DC1" w:rsidRDefault="00343DC1">
      <w:pPr>
        <w:rPr>
          <w:rFonts w:ascii="Times New Roman" w:hAnsi="Times New Roman" w:cs="Times New Roman"/>
        </w:rPr>
      </w:pPr>
      <w:r>
        <w:rPr>
          <w:rFonts w:ascii="Times New Roman" w:hAnsi="Times New Roman" w:cs="Times New Roman"/>
        </w:rPr>
        <w:br w:type="page"/>
      </w:r>
    </w:p>
    <w:p w14:paraId="0C9CBCDF" w14:textId="1861896B" w:rsidR="00343DC1" w:rsidRDefault="00343DC1" w:rsidP="00343DC1">
      <w:pPr>
        <w:spacing w:line="480" w:lineRule="auto"/>
        <w:jc w:val="center"/>
        <w:rPr>
          <w:rFonts w:ascii="Times New Roman" w:hAnsi="Times New Roman" w:cs="Times New Roman"/>
        </w:rPr>
      </w:pPr>
      <w:r>
        <w:rPr>
          <w:rFonts w:ascii="Times New Roman" w:hAnsi="Times New Roman" w:cs="Times New Roman"/>
        </w:rPr>
        <w:t>Work Cit</w:t>
      </w:r>
      <w:bookmarkStart w:id="0" w:name="_GoBack"/>
      <w:bookmarkEnd w:id="0"/>
      <w:r>
        <w:rPr>
          <w:rFonts w:ascii="Times New Roman" w:hAnsi="Times New Roman" w:cs="Times New Roman"/>
        </w:rPr>
        <w:t>ed</w:t>
      </w:r>
    </w:p>
    <w:p w14:paraId="431E81D6" w14:textId="77777777" w:rsidR="00343DC1" w:rsidRPr="00343DC1" w:rsidRDefault="00343DC1" w:rsidP="00343DC1">
      <w:pPr>
        <w:pStyle w:val="Bibliography"/>
        <w:spacing w:line="480" w:lineRule="auto"/>
        <w:ind w:left="720" w:hanging="720"/>
        <w:rPr>
          <w:noProof/>
        </w:rPr>
      </w:pPr>
      <w:r w:rsidRPr="00343DC1">
        <w:fldChar w:fldCharType="begin"/>
      </w:r>
      <w:r w:rsidRPr="00343DC1">
        <w:instrText xml:space="preserve"> BIBLIOGRAPHY </w:instrText>
      </w:r>
      <w:r w:rsidRPr="00343DC1">
        <w:fldChar w:fldCharType="separate"/>
      </w:r>
      <w:r w:rsidRPr="00343DC1">
        <w:rPr>
          <w:noProof/>
        </w:rPr>
        <w:t>Brice, Claire, et al. "Adaptability of the Saccharomyces cerevisiae yeasts to wine fermentation conditions relies on their strong ability to consume nitrogen ." PlosOne (2018).</w:t>
      </w:r>
    </w:p>
    <w:p w14:paraId="17F7F051" w14:textId="77777777" w:rsidR="00343DC1" w:rsidRPr="00343DC1" w:rsidRDefault="00343DC1" w:rsidP="00343DC1">
      <w:pPr>
        <w:spacing w:line="480" w:lineRule="auto"/>
        <w:ind w:left="720" w:hanging="720"/>
      </w:pPr>
      <w:r w:rsidRPr="00343DC1">
        <w:rPr>
          <w:b/>
          <w:bCs/>
        </w:rPr>
        <w:fldChar w:fldCharType="end"/>
      </w:r>
    </w:p>
    <w:p w14:paraId="1DCAFF69" w14:textId="77777777" w:rsidR="00343DC1" w:rsidRPr="00343DC1" w:rsidRDefault="00343DC1" w:rsidP="00343DC1">
      <w:pPr>
        <w:spacing w:line="480" w:lineRule="auto"/>
        <w:ind w:left="720" w:hanging="720"/>
        <w:jc w:val="both"/>
        <w:rPr>
          <w:rFonts w:ascii="Times New Roman" w:hAnsi="Times New Roman" w:cs="Times New Roman"/>
        </w:rPr>
      </w:pPr>
    </w:p>
    <w:p w14:paraId="79E319CB" w14:textId="77777777" w:rsidR="00343DC1" w:rsidRPr="00343DC1" w:rsidRDefault="00343DC1" w:rsidP="00343DC1">
      <w:pPr>
        <w:spacing w:line="480" w:lineRule="auto"/>
        <w:ind w:left="720" w:hanging="720"/>
      </w:pPr>
    </w:p>
    <w:p w14:paraId="66D17A6F" w14:textId="77777777" w:rsidR="00343DC1" w:rsidRPr="00AC38F5" w:rsidRDefault="00343DC1" w:rsidP="00CB4FA5">
      <w:pPr>
        <w:spacing w:line="480" w:lineRule="auto"/>
        <w:ind w:firstLine="720"/>
        <w:jc w:val="both"/>
        <w:rPr>
          <w:rFonts w:ascii="Times New Roman" w:hAnsi="Times New Roman" w:cs="Times New Roman"/>
        </w:rPr>
      </w:pPr>
    </w:p>
    <w:sectPr w:rsidR="00343DC1" w:rsidRPr="00AC38F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EED67" w14:textId="77777777" w:rsidR="003E3BB5" w:rsidRDefault="003E3BB5" w:rsidP="00F46830">
      <w:r>
        <w:separator/>
      </w:r>
    </w:p>
  </w:endnote>
  <w:endnote w:type="continuationSeparator" w:id="0">
    <w:p w14:paraId="6F4F5D4D" w14:textId="77777777" w:rsidR="003E3BB5" w:rsidRDefault="003E3BB5" w:rsidP="00F4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5396" w14:textId="77777777" w:rsidR="003E3BB5" w:rsidRDefault="003E3BB5" w:rsidP="00F46830">
      <w:r>
        <w:separator/>
      </w:r>
    </w:p>
  </w:footnote>
  <w:footnote w:type="continuationSeparator" w:id="0">
    <w:p w14:paraId="7FD2CE81" w14:textId="77777777" w:rsidR="003E3BB5" w:rsidRDefault="003E3BB5" w:rsidP="00F46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379C" w14:textId="77777777" w:rsidR="003E3BB5" w:rsidRDefault="003E3BB5" w:rsidP="000B5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D4C83" w14:textId="77777777" w:rsidR="003E3BB5" w:rsidRDefault="003E3BB5" w:rsidP="00F468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03E8" w14:textId="77777777" w:rsidR="003E3BB5" w:rsidRDefault="003E3BB5" w:rsidP="000B5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DC1">
      <w:rPr>
        <w:rStyle w:val="PageNumber"/>
        <w:noProof/>
      </w:rPr>
      <w:t>1</w:t>
    </w:r>
    <w:r>
      <w:rPr>
        <w:rStyle w:val="PageNumber"/>
      </w:rPr>
      <w:fldChar w:fldCharType="end"/>
    </w:r>
  </w:p>
  <w:p w14:paraId="3D07A131" w14:textId="77777777" w:rsidR="003E3BB5" w:rsidRDefault="003E3BB5" w:rsidP="00F46830">
    <w:pPr>
      <w:pStyle w:val="Header"/>
      <w:ind w:right="360"/>
    </w:pPr>
    <w:r>
      <w:t>Running head: FERMENTATION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30"/>
    <w:rsid w:val="000B59B5"/>
    <w:rsid w:val="00343DC1"/>
    <w:rsid w:val="003E3BB5"/>
    <w:rsid w:val="004F3E88"/>
    <w:rsid w:val="005B5131"/>
    <w:rsid w:val="00922D3C"/>
    <w:rsid w:val="00AC38F5"/>
    <w:rsid w:val="00CB4FA5"/>
    <w:rsid w:val="00CF2837"/>
    <w:rsid w:val="00F4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ED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D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30"/>
    <w:pPr>
      <w:tabs>
        <w:tab w:val="center" w:pos="4320"/>
        <w:tab w:val="right" w:pos="8640"/>
      </w:tabs>
    </w:pPr>
  </w:style>
  <w:style w:type="character" w:customStyle="1" w:styleId="HeaderChar">
    <w:name w:val="Header Char"/>
    <w:basedOn w:val="DefaultParagraphFont"/>
    <w:link w:val="Header"/>
    <w:uiPriority w:val="99"/>
    <w:rsid w:val="00F46830"/>
  </w:style>
  <w:style w:type="character" w:styleId="PageNumber">
    <w:name w:val="page number"/>
    <w:basedOn w:val="DefaultParagraphFont"/>
    <w:uiPriority w:val="99"/>
    <w:semiHidden/>
    <w:unhideWhenUsed/>
    <w:rsid w:val="00F46830"/>
  </w:style>
  <w:style w:type="paragraph" w:styleId="Footer">
    <w:name w:val="footer"/>
    <w:basedOn w:val="Normal"/>
    <w:link w:val="FooterChar"/>
    <w:uiPriority w:val="99"/>
    <w:unhideWhenUsed/>
    <w:rsid w:val="00F46830"/>
    <w:pPr>
      <w:tabs>
        <w:tab w:val="center" w:pos="4320"/>
        <w:tab w:val="right" w:pos="8640"/>
      </w:tabs>
    </w:pPr>
  </w:style>
  <w:style w:type="character" w:customStyle="1" w:styleId="FooterChar">
    <w:name w:val="Footer Char"/>
    <w:basedOn w:val="DefaultParagraphFont"/>
    <w:link w:val="Footer"/>
    <w:uiPriority w:val="99"/>
    <w:rsid w:val="00F46830"/>
  </w:style>
  <w:style w:type="paragraph" w:styleId="BalloonText">
    <w:name w:val="Balloon Text"/>
    <w:basedOn w:val="Normal"/>
    <w:link w:val="BalloonTextChar"/>
    <w:uiPriority w:val="99"/>
    <w:semiHidden/>
    <w:unhideWhenUsed/>
    <w:rsid w:val="00343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DC1"/>
    <w:rPr>
      <w:rFonts w:ascii="Lucida Grande" w:hAnsi="Lucida Grande" w:cs="Lucida Grande"/>
      <w:sz w:val="18"/>
      <w:szCs w:val="18"/>
    </w:rPr>
  </w:style>
  <w:style w:type="character" w:customStyle="1" w:styleId="Heading1Char">
    <w:name w:val="Heading 1 Char"/>
    <w:basedOn w:val="DefaultParagraphFont"/>
    <w:link w:val="Heading1"/>
    <w:uiPriority w:val="9"/>
    <w:rsid w:val="00343D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3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D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30"/>
    <w:pPr>
      <w:tabs>
        <w:tab w:val="center" w:pos="4320"/>
        <w:tab w:val="right" w:pos="8640"/>
      </w:tabs>
    </w:pPr>
  </w:style>
  <w:style w:type="character" w:customStyle="1" w:styleId="HeaderChar">
    <w:name w:val="Header Char"/>
    <w:basedOn w:val="DefaultParagraphFont"/>
    <w:link w:val="Header"/>
    <w:uiPriority w:val="99"/>
    <w:rsid w:val="00F46830"/>
  </w:style>
  <w:style w:type="character" w:styleId="PageNumber">
    <w:name w:val="page number"/>
    <w:basedOn w:val="DefaultParagraphFont"/>
    <w:uiPriority w:val="99"/>
    <w:semiHidden/>
    <w:unhideWhenUsed/>
    <w:rsid w:val="00F46830"/>
  </w:style>
  <w:style w:type="paragraph" w:styleId="Footer">
    <w:name w:val="footer"/>
    <w:basedOn w:val="Normal"/>
    <w:link w:val="FooterChar"/>
    <w:uiPriority w:val="99"/>
    <w:unhideWhenUsed/>
    <w:rsid w:val="00F46830"/>
    <w:pPr>
      <w:tabs>
        <w:tab w:val="center" w:pos="4320"/>
        <w:tab w:val="right" w:pos="8640"/>
      </w:tabs>
    </w:pPr>
  </w:style>
  <w:style w:type="character" w:customStyle="1" w:styleId="FooterChar">
    <w:name w:val="Footer Char"/>
    <w:basedOn w:val="DefaultParagraphFont"/>
    <w:link w:val="Footer"/>
    <w:uiPriority w:val="99"/>
    <w:rsid w:val="00F46830"/>
  </w:style>
  <w:style w:type="paragraph" w:styleId="BalloonText">
    <w:name w:val="Balloon Text"/>
    <w:basedOn w:val="Normal"/>
    <w:link w:val="BalloonTextChar"/>
    <w:uiPriority w:val="99"/>
    <w:semiHidden/>
    <w:unhideWhenUsed/>
    <w:rsid w:val="00343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DC1"/>
    <w:rPr>
      <w:rFonts w:ascii="Lucida Grande" w:hAnsi="Lucida Grande" w:cs="Lucida Grande"/>
      <w:sz w:val="18"/>
      <w:szCs w:val="18"/>
    </w:rPr>
  </w:style>
  <w:style w:type="character" w:customStyle="1" w:styleId="Heading1Char">
    <w:name w:val="Heading 1 Char"/>
    <w:basedOn w:val="DefaultParagraphFont"/>
    <w:link w:val="Heading1"/>
    <w:uiPriority w:val="9"/>
    <w:rsid w:val="00343D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Cla185</b:Tag>
    <b:SourceType>JournalArticle</b:SourceType>
    <b:Guid>{15C38FA2-21D6-F640-9B60-D2CB591F70B3}</b:Guid>
    <b:Author>
      <b:Author>
        <b:NameList>
          <b:Person>
            <b:Last>Brice</b:Last>
            <b:First>Claire</b:First>
          </b:Person>
          <b:Person>
            <b:Last>Cubillos</b:Last>
            <b:First>Francisco</b:First>
            <b:Middle>A.</b:Middle>
          </b:Person>
          <b:Person>
            <b:Last>Dequin</b:Last>
            <b:First>Sylvie</b:First>
          </b:Person>
          <b:Person>
            <b:Last>Camarasa</b:Last>
            <b:First>Carole</b:First>
          </b:Person>
          <b:Person>
            <b:Last>Martínez</b:Last>
            <b:First>Claudio</b:First>
          </b:Person>
        </b:NameList>
      </b:Author>
    </b:Author>
    <b:Title>Adaptability of the Saccharomyces cerevisiae yeasts to wine fermentation conditions relies on their strong ability to consume nitrogen </b:Title>
    <b:JournalName>PlosOne</b:JournalName>
    <b:Year>2018</b:Year>
    <b:RefOrder>1</b:RefOrder>
  </b:Source>
</b:Sources>
</file>

<file path=customXml/itemProps1.xml><?xml version="1.0" encoding="utf-8"?>
<ds:datastoreItem xmlns:ds="http://schemas.openxmlformats.org/officeDocument/2006/customXml" ds:itemID="{F4B38CD8-6BF8-EE45-8FB5-7CA8D7B6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318</Words>
  <Characters>1819</Characters>
  <Application>Microsoft Macintosh Word</Application>
  <DocSecurity>0</DocSecurity>
  <Lines>15</Lines>
  <Paragraphs>4</Paragraphs>
  <ScaleCrop>false</ScaleCrop>
  <Company>art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cp:revision>
  <dcterms:created xsi:type="dcterms:W3CDTF">2019-10-04T15:00:00Z</dcterms:created>
  <dcterms:modified xsi:type="dcterms:W3CDTF">2019-10-04T18:39:00Z</dcterms:modified>
</cp:coreProperties>
</file>