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B464" w14:textId="77777777" w:rsidR="0042262A" w:rsidRDefault="0042262A" w:rsidP="0042262A">
      <w:pPr>
        <w:spacing w:line="480" w:lineRule="auto"/>
        <w:jc w:val="center"/>
      </w:pPr>
    </w:p>
    <w:p w14:paraId="39304735" w14:textId="77777777" w:rsidR="0042262A" w:rsidRDefault="0042262A" w:rsidP="0042262A">
      <w:pPr>
        <w:spacing w:line="480" w:lineRule="auto"/>
        <w:jc w:val="center"/>
      </w:pPr>
    </w:p>
    <w:p w14:paraId="0C287ECB" w14:textId="77777777" w:rsidR="0042262A" w:rsidRDefault="0042262A" w:rsidP="0042262A">
      <w:pPr>
        <w:spacing w:line="480" w:lineRule="auto"/>
        <w:jc w:val="center"/>
      </w:pPr>
    </w:p>
    <w:p w14:paraId="0894F09D" w14:textId="77777777" w:rsidR="0042262A" w:rsidRDefault="0042262A" w:rsidP="0042262A">
      <w:pPr>
        <w:spacing w:line="480" w:lineRule="auto"/>
        <w:jc w:val="center"/>
      </w:pPr>
    </w:p>
    <w:p w14:paraId="54DF79B8" w14:textId="77777777" w:rsidR="0042262A" w:rsidRDefault="0042262A" w:rsidP="0042262A">
      <w:pPr>
        <w:spacing w:line="480" w:lineRule="auto"/>
        <w:jc w:val="center"/>
      </w:pPr>
    </w:p>
    <w:p w14:paraId="1C4D7B03" w14:textId="77777777" w:rsidR="004F3E88" w:rsidRDefault="0042262A" w:rsidP="0042262A">
      <w:pPr>
        <w:spacing w:line="480" w:lineRule="auto"/>
        <w:jc w:val="center"/>
      </w:pPr>
      <w:r>
        <w:t>Title page</w:t>
      </w:r>
    </w:p>
    <w:p w14:paraId="6374DC88" w14:textId="77777777" w:rsidR="00A01945" w:rsidRDefault="0042262A" w:rsidP="0042262A">
      <w:pPr>
        <w:spacing w:line="480" w:lineRule="auto"/>
        <w:jc w:val="center"/>
      </w:pPr>
      <w:r>
        <w:t>Week 4</w:t>
      </w:r>
    </w:p>
    <w:p w14:paraId="153D4153" w14:textId="77777777" w:rsidR="00A01945" w:rsidRDefault="00A01945">
      <w:r>
        <w:br w:type="page"/>
      </w:r>
    </w:p>
    <w:p w14:paraId="12B3F748" w14:textId="2CB3F2CC" w:rsidR="00167AC3" w:rsidRDefault="00586D20" w:rsidP="002778BB">
      <w:pPr>
        <w:spacing w:line="480" w:lineRule="auto"/>
        <w:ind w:firstLine="720"/>
        <w:jc w:val="both"/>
        <w:rPr>
          <w:rFonts w:ascii="Times New Roman" w:hAnsi="Times New Roman" w:cs="Times New Roman"/>
        </w:rPr>
      </w:pPr>
      <w:r w:rsidRPr="002778BB">
        <w:rPr>
          <w:rFonts w:ascii="Times New Roman" w:hAnsi="Times New Roman" w:cs="Times New Roman"/>
        </w:rPr>
        <w:lastRenderedPageBreak/>
        <w:t>I think that the biggest challenges faced by Lyft Uber, Sidecar and EatWith is employees</w:t>
      </w:r>
      <w:r w:rsidR="002778BB">
        <w:rPr>
          <w:rFonts w:ascii="Times New Roman" w:hAnsi="Times New Roman" w:cs="Times New Roman"/>
        </w:rPr>
        <w:t>’</w:t>
      </w:r>
      <w:r w:rsidRPr="002778BB">
        <w:rPr>
          <w:rFonts w:ascii="Times New Roman" w:hAnsi="Times New Roman" w:cs="Times New Roman"/>
        </w:rPr>
        <w:t xml:space="preserve"> resistance to change. </w:t>
      </w:r>
      <w:r w:rsidR="002778BB">
        <w:rPr>
          <w:rFonts w:ascii="Times New Roman" w:hAnsi="Times New Roman" w:cs="Times New Roman"/>
        </w:rPr>
        <w:t xml:space="preserve">People at different organizations exhibit their hesitance to change. There are many factors which undermines </w:t>
      </w:r>
      <w:r w:rsidR="00FE6306">
        <w:rPr>
          <w:rFonts w:ascii="Times New Roman" w:hAnsi="Times New Roman" w:cs="Times New Roman"/>
        </w:rPr>
        <w:t xml:space="preserve">acceptance of change. With change in the society the needs of people also changes which poses significant challenges for the organizations. </w:t>
      </w:r>
      <w:r w:rsidR="00167AC3">
        <w:rPr>
          <w:rFonts w:ascii="Times New Roman" w:hAnsi="Times New Roman" w:cs="Times New Roman"/>
        </w:rPr>
        <w:t xml:space="preserve">Absence of flexible attitudes from employees is one of the significant challenges faced by thee companies. </w:t>
      </w:r>
      <w:r w:rsidR="00700DFE">
        <w:rPr>
          <w:rFonts w:ascii="Times New Roman" w:hAnsi="Times New Roman" w:cs="Times New Roman"/>
        </w:rPr>
        <w:t>The</w:t>
      </w:r>
      <w:r w:rsidR="003D0D54">
        <w:rPr>
          <w:rFonts w:ascii="Times New Roman" w:hAnsi="Times New Roman" w:cs="Times New Roman"/>
        </w:rPr>
        <w:t xml:space="preserve"> video depicts that customers have the right of choosing their service providers. Customer choice is influenced by customer views which can be disadvantageous for the service providers who have attained negative ratings. </w:t>
      </w:r>
      <w:r w:rsidR="00355699">
        <w:rPr>
          <w:rFonts w:ascii="Times New Roman" w:hAnsi="Times New Roman" w:cs="Times New Roman"/>
        </w:rPr>
        <w:t xml:space="preserve">This strategy may be in favor of the company but it threatens the position of the employees. </w:t>
      </w:r>
      <w:r w:rsidR="00700DFE">
        <w:rPr>
          <w:rFonts w:ascii="Times New Roman" w:hAnsi="Times New Roman" w:cs="Times New Roman"/>
        </w:rPr>
        <w:t xml:space="preserve">This can cause workers to lose their job if they fail to acquire customers good rating. </w:t>
      </w:r>
    </w:p>
    <w:p w14:paraId="0E763775" w14:textId="313C07BF" w:rsidR="00700DFE" w:rsidRDefault="00700DFE" w:rsidP="002778BB">
      <w:pPr>
        <w:spacing w:line="480" w:lineRule="auto"/>
        <w:ind w:firstLine="720"/>
        <w:jc w:val="both"/>
        <w:rPr>
          <w:rFonts w:ascii="Times New Roman" w:hAnsi="Times New Roman" w:cs="Times New Roman"/>
        </w:rPr>
      </w:pPr>
      <w:r>
        <w:rPr>
          <w:rFonts w:ascii="Times New Roman" w:hAnsi="Times New Roman" w:cs="Times New Roman"/>
        </w:rPr>
        <w:t xml:space="preserve">The central issue highlighted by the video is mitigation of the need for regulation. Government regulation will also plague the innovation because </w:t>
      </w:r>
      <w:r w:rsidR="004219FC">
        <w:rPr>
          <w:rFonts w:ascii="Times New Roman" w:hAnsi="Times New Roman" w:cs="Times New Roman"/>
        </w:rPr>
        <w:t>adoption of new policy or customer focus strategy requires</w:t>
      </w:r>
      <w:r>
        <w:rPr>
          <w:rFonts w:ascii="Times New Roman" w:hAnsi="Times New Roman" w:cs="Times New Roman"/>
        </w:rPr>
        <w:t xml:space="preserve"> managing employees also. The company must assure the employees that it protect their interests such as by securing their jobs and helping them in updating their skills through offering training programs. </w:t>
      </w:r>
    </w:p>
    <w:p w14:paraId="69FFC08D" w14:textId="347881C6" w:rsidR="0042262A" w:rsidRDefault="00167AC3" w:rsidP="002778BB">
      <w:pPr>
        <w:spacing w:line="480" w:lineRule="auto"/>
        <w:ind w:firstLine="720"/>
        <w:jc w:val="both"/>
        <w:rPr>
          <w:rFonts w:ascii="Times New Roman" w:hAnsi="Times New Roman" w:cs="Times New Roman"/>
        </w:rPr>
      </w:pPr>
      <w:r>
        <w:rPr>
          <w:rFonts w:ascii="Times New Roman" w:hAnsi="Times New Roman" w:cs="Times New Roman"/>
        </w:rPr>
        <w:t xml:space="preserve">This reflects that these organizations must adopt effective strategy for addressing employees resistance to change. by providing awareness and education it is possible to develop flexible attitudes which acts in the favor of implementing new policies and rules. </w:t>
      </w:r>
      <w:r w:rsidR="004219FC">
        <w:rPr>
          <w:rFonts w:ascii="Times New Roman" w:hAnsi="Times New Roman" w:cs="Times New Roman"/>
        </w:rPr>
        <w:t xml:space="preserve">The implementation of new policy and rules depends on promoting workplace flexibility. This suggests making changes in the location, work style and methods. They must not be bound to follow a single strategy or procedure for doing the work. Offering them flexibility will improve their level of motivation and increase their possibilities of accepting new changes. </w:t>
      </w:r>
    </w:p>
    <w:p w14:paraId="0084F391" w14:textId="5289C952" w:rsidR="007D3AEF" w:rsidRDefault="007D3AEF" w:rsidP="00990CC0">
      <w:pPr>
        <w:spacing w:line="480" w:lineRule="auto"/>
        <w:ind w:firstLine="720"/>
        <w:jc w:val="center"/>
        <w:rPr>
          <w:rFonts w:ascii="Times New Roman" w:hAnsi="Times New Roman" w:cs="Times New Roman"/>
        </w:rPr>
      </w:pPr>
      <w:r>
        <w:rPr>
          <w:rFonts w:ascii="Times New Roman" w:hAnsi="Times New Roman" w:cs="Times New Roman"/>
        </w:rPr>
        <w:t>References</w:t>
      </w:r>
    </w:p>
    <w:p w14:paraId="4E3BEA61" w14:textId="77777777" w:rsidR="00990CC0" w:rsidRPr="004E7687" w:rsidRDefault="007D3AEF" w:rsidP="00990CC0">
      <w:pPr>
        <w:pStyle w:val="Bibliography"/>
        <w:spacing w:line="480" w:lineRule="auto"/>
        <w:ind w:left="720" w:hanging="720"/>
        <w:rPr>
          <w:rFonts w:ascii="Times New Roman" w:hAnsi="Times New Roman" w:cs="Times New Roman"/>
          <w:noProof/>
        </w:rPr>
      </w:pPr>
      <w:bookmarkStart w:id="0" w:name="_GoBack"/>
      <w:r w:rsidRPr="004E7687">
        <w:rPr>
          <w:rFonts w:ascii="Times New Roman" w:hAnsi="Times New Roman" w:cs="Times New Roman"/>
          <w:noProof/>
        </w:rPr>
        <w:t xml:space="preserve">Karami, A., Dolatabadi, H. R., &amp; Rajaeepour, D. S. (2013). Analyzing the Effectiveness of Reward Management System on Employee Performance through the Mediating Role of Employee Motivation Case Study: Isfahan Regional Electric Company. </w:t>
      </w:r>
      <w:r w:rsidRPr="004E7687">
        <w:rPr>
          <w:rFonts w:ascii="Times New Roman" w:hAnsi="Times New Roman" w:cs="Times New Roman"/>
          <w:i/>
          <w:iCs/>
          <w:noProof/>
        </w:rPr>
        <w:t>International Journal of Academic Research in Business and Social Sciences, 3</w:t>
      </w:r>
      <w:r w:rsidRPr="004E7687">
        <w:rPr>
          <w:rFonts w:ascii="Times New Roman" w:hAnsi="Times New Roman" w:cs="Times New Roman"/>
          <w:noProof/>
        </w:rPr>
        <w:t xml:space="preserve"> (9), 327-328.</w:t>
      </w:r>
    </w:p>
    <w:p w14:paraId="55FCECB8" w14:textId="6B9B66B9" w:rsidR="00990CC0" w:rsidRPr="004E7687" w:rsidRDefault="00990CC0" w:rsidP="00990CC0">
      <w:pPr>
        <w:pStyle w:val="Bibliography"/>
        <w:spacing w:line="480" w:lineRule="auto"/>
        <w:ind w:left="720" w:hanging="720"/>
        <w:rPr>
          <w:rFonts w:ascii="Times New Roman" w:hAnsi="Times New Roman" w:cs="Times New Roman"/>
          <w:noProof/>
        </w:rPr>
      </w:pPr>
      <w:r w:rsidRPr="004E7687">
        <w:rPr>
          <w:rFonts w:ascii="Times New Roman" w:eastAsia="Times New Roman" w:hAnsi="Times New Roman" w:cs="Times New Roman"/>
          <w:color w:val="444444"/>
          <w:shd w:val="clear" w:color="auto" w:fill="FFFFFF"/>
        </w:rPr>
        <w:t>Weathington, B. L. &amp; Weathington, J. G. (2016). Compensation and benefits: Aligning rewards with strategy [Electronic version]. Retrieved from https://ashford.content.edu</w:t>
      </w:r>
    </w:p>
    <w:p w14:paraId="5B56910B" w14:textId="77777777" w:rsidR="00990CC0" w:rsidRPr="004E7687" w:rsidRDefault="00990CC0" w:rsidP="00990CC0">
      <w:pPr>
        <w:rPr>
          <w:rFonts w:ascii="Times New Roman" w:hAnsi="Times New Roman" w:cs="Times New Roman"/>
        </w:rPr>
      </w:pPr>
    </w:p>
    <w:p w14:paraId="5C7012B0" w14:textId="77777777" w:rsidR="007D3AEF" w:rsidRPr="004E7687" w:rsidRDefault="007D3AEF" w:rsidP="002778BB">
      <w:pPr>
        <w:spacing w:line="480" w:lineRule="auto"/>
        <w:ind w:firstLine="720"/>
        <w:jc w:val="both"/>
        <w:rPr>
          <w:rFonts w:ascii="Times New Roman" w:hAnsi="Times New Roman" w:cs="Times New Roman"/>
        </w:rPr>
      </w:pPr>
    </w:p>
    <w:bookmarkEnd w:id="0"/>
    <w:sectPr w:rsidR="007D3AEF" w:rsidRPr="004E7687"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4326" w14:textId="77777777" w:rsidR="00355699" w:rsidRDefault="00355699" w:rsidP="0042262A">
      <w:r>
        <w:separator/>
      </w:r>
    </w:p>
  </w:endnote>
  <w:endnote w:type="continuationSeparator" w:id="0">
    <w:p w14:paraId="46CCFCB1" w14:textId="77777777" w:rsidR="00355699" w:rsidRDefault="00355699" w:rsidP="0042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AD24B" w14:textId="77777777" w:rsidR="00355699" w:rsidRDefault="00355699" w:rsidP="0042262A">
      <w:r>
        <w:separator/>
      </w:r>
    </w:p>
  </w:footnote>
  <w:footnote w:type="continuationSeparator" w:id="0">
    <w:p w14:paraId="0410768C" w14:textId="77777777" w:rsidR="00355699" w:rsidRDefault="00355699" w:rsidP="004226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2ED0" w14:textId="77777777" w:rsidR="00355699" w:rsidRDefault="00355699" w:rsidP="00A01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6C6DD" w14:textId="77777777" w:rsidR="00355699" w:rsidRDefault="00355699" w:rsidP="004226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0504" w14:textId="77777777" w:rsidR="00355699" w:rsidRDefault="00355699" w:rsidP="00A01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687">
      <w:rPr>
        <w:rStyle w:val="PageNumber"/>
        <w:noProof/>
      </w:rPr>
      <w:t>1</w:t>
    </w:r>
    <w:r>
      <w:rPr>
        <w:rStyle w:val="PageNumber"/>
      </w:rPr>
      <w:fldChar w:fldCharType="end"/>
    </w:r>
  </w:p>
  <w:p w14:paraId="6BF84BA2" w14:textId="77777777" w:rsidR="00355699" w:rsidRDefault="00355699" w:rsidP="0042262A">
    <w:pPr>
      <w:pStyle w:val="Header"/>
      <w:ind w:right="360"/>
    </w:pPr>
    <w:r>
      <w:t>Running head: WEEK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2A"/>
    <w:rsid w:val="00167AC3"/>
    <w:rsid w:val="00272022"/>
    <w:rsid w:val="002778BB"/>
    <w:rsid w:val="00355699"/>
    <w:rsid w:val="003D0D54"/>
    <w:rsid w:val="004219FC"/>
    <w:rsid w:val="0042262A"/>
    <w:rsid w:val="004E7687"/>
    <w:rsid w:val="004F3E88"/>
    <w:rsid w:val="00586D20"/>
    <w:rsid w:val="00700DFE"/>
    <w:rsid w:val="007D3AEF"/>
    <w:rsid w:val="00990CC0"/>
    <w:rsid w:val="00A01945"/>
    <w:rsid w:val="00FE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0A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2A"/>
    <w:pPr>
      <w:tabs>
        <w:tab w:val="center" w:pos="4320"/>
        <w:tab w:val="right" w:pos="8640"/>
      </w:tabs>
    </w:pPr>
  </w:style>
  <w:style w:type="character" w:customStyle="1" w:styleId="HeaderChar">
    <w:name w:val="Header Char"/>
    <w:basedOn w:val="DefaultParagraphFont"/>
    <w:link w:val="Header"/>
    <w:uiPriority w:val="99"/>
    <w:rsid w:val="0042262A"/>
  </w:style>
  <w:style w:type="character" w:styleId="PageNumber">
    <w:name w:val="page number"/>
    <w:basedOn w:val="DefaultParagraphFont"/>
    <w:uiPriority w:val="99"/>
    <w:semiHidden/>
    <w:unhideWhenUsed/>
    <w:rsid w:val="0042262A"/>
  </w:style>
  <w:style w:type="paragraph" w:styleId="Footer">
    <w:name w:val="footer"/>
    <w:basedOn w:val="Normal"/>
    <w:link w:val="FooterChar"/>
    <w:uiPriority w:val="99"/>
    <w:unhideWhenUsed/>
    <w:rsid w:val="0042262A"/>
    <w:pPr>
      <w:tabs>
        <w:tab w:val="center" w:pos="4320"/>
        <w:tab w:val="right" w:pos="8640"/>
      </w:tabs>
    </w:pPr>
  </w:style>
  <w:style w:type="character" w:customStyle="1" w:styleId="FooterChar">
    <w:name w:val="Footer Char"/>
    <w:basedOn w:val="DefaultParagraphFont"/>
    <w:link w:val="Footer"/>
    <w:uiPriority w:val="99"/>
    <w:rsid w:val="0042262A"/>
  </w:style>
  <w:style w:type="paragraph" w:styleId="Bibliography">
    <w:name w:val="Bibliography"/>
    <w:basedOn w:val="Normal"/>
    <w:next w:val="Normal"/>
    <w:uiPriority w:val="37"/>
    <w:unhideWhenUsed/>
    <w:rsid w:val="007D3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2A"/>
    <w:pPr>
      <w:tabs>
        <w:tab w:val="center" w:pos="4320"/>
        <w:tab w:val="right" w:pos="8640"/>
      </w:tabs>
    </w:pPr>
  </w:style>
  <w:style w:type="character" w:customStyle="1" w:styleId="HeaderChar">
    <w:name w:val="Header Char"/>
    <w:basedOn w:val="DefaultParagraphFont"/>
    <w:link w:val="Header"/>
    <w:uiPriority w:val="99"/>
    <w:rsid w:val="0042262A"/>
  </w:style>
  <w:style w:type="character" w:styleId="PageNumber">
    <w:name w:val="page number"/>
    <w:basedOn w:val="DefaultParagraphFont"/>
    <w:uiPriority w:val="99"/>
    <w:semiHidden/>
    <w:unhideWhenUsed/>
    <w:rsid w:val="0042262A"/>
  </w:style>
  <w:style w:type="paragraph" w:styleId="Footer">
    <w:name w:val="footer"/>
    <w:basedOn w:val="Normal"/>
    <w:link w:val="FooterChar"/>
    <w:uiPriority w:val="99"/>
    <w:unhideWhenUsed/>
    <w:rsid w:val="0042262A"/>
    <w:pPr>
      <w:tabs>
        <w:tab w:val="center" w:pos="4320"/>
        <w:tab w:val="right" w:pos="8640"/>
      </w:tabs>
    </w:pPr>
  </w:style>
  <w:style w:type="character" w:customStyle="1" w:styleId="FooterChar">
    <w:name w:val="Footer Char"/>
    <w:basedOn w:val="DefaultParagraphFont"/>
    <w:link w:val="Footer"/>
    <w:uiPriority w:val="99"/>
    <w:rsid w:val="0042262A"/>
  </w:style>
  <w:style w:type="paragraph" w:styleId="Bibliography">
    <w:name w:val="Bibliography"/>
    <w:basedOn w:val="Normal"/>
    <w:next w:val="Normal"/>
    <w:uiPriority w:val="37"/>
    <w:unhideWhenUsed/>
    <w:rsid w:val="007D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365</Words>
  <Characters>2085</Characters>
  <Application>Microsoft Macintosh Word</Application>
  <DocSecurity>0</DocSecurity>
  <Lines>17</Lines>
  <Paragraphs>4</Paragraphs>
  <ScaleCrop>false</ScaleCrop>
  <Company>art</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2019-10-05T17:57:00Z</dcterms:created>
  <dcterms:modified xsi:type="dcterms:W3CDTF">2019-10-05T19:53:00Z</dcterms:modified>
</cp:coreProperties>
</file>