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8A63F" w14:textId="77777777" w:rsidR="003606F2" w:rsidRPr="003606F2" w:rsidRDefault="003606F2" w:rsidP="003606F2">
      <w:pPr>
        <w:spacing w:line="480" w:lineRule="auto"/>
        <w:jc w:val="center"/>
        <w:rPr>
          <w:rFonts w:ascii="Times New Roman" w:hAnsi="Times New Roman" w:cs="Times New Roman"/>
          <w:sz w:val="24"/>
        </w:rPr>
      </w:pPr>
    </w:p>
    <w:p w14:paraId="4A9E94E8" w14:textId="77777777" w:rsidR="003606F2" w:rsidRDefault="003606F2" w:rsidP="003606F2">
      <w:pPr>
        <w:spacing w:line="480" w:lineRule="auto"/>
        <w:jc w:val="center"/>
        <w:rPr>
          <w:rFonts w:ascii="Times New Roman" w:hAnsi="Times New Roman" w:cs="Times New Roman"/>
          <w:sz w:val="24"/>
        </w:rPr>
      </w:pPr>
    </w:p>
    <w:p w14:paraId="40C35B4D" w14:textId="77777777" w:rsidR="003606F2" w:rsidRDefault="003606F2" w:rsidP="003606F2">
      <w:pPr>
        <w:spacing w:line="480" w:lineRule="auto"/>
        <w:jc w:val="center"/>
        <w:rPr>
          <w:rFonts w:ascii="Times New Roman" w:hAnsi="Times New Roman" w:cs="Times New Roman"/>
          <w:sz w:val="24"/>
        </w:rPr>
      </w:pPr>
    </w:p>
    <w:p w14:paraId="21927CB4" w14:textId="77777777" w:rsidR="003606F2" w:rsidRDefault="003606F2" w:rsidP="003606F2">
      <w:pPr>
        <w:spacing w:line="480" w:lineRule="auto"/>
        <w:jc w:val="center"/>
        <w:rPr>
          <w:rFonts w:ascii="Times New Roman" w:hAnsi="Times New Roman" w:cs="Times New Roman"/>
          <w:sz w:val="24"/>
        </w:rPr>
      </w:pPr>
    </w:p>
    <w:p w14:paraId="0BC6D62B" w14:textId="77777777" w:rsidR="003606F2" w:rsidRDefault="003606F2" w:rsidP="003606F2">
      <w:pPr>
        <w:spacing w:line="480" w:lineRule="auto"/>
        <w:jc w:val="center"/>
        <w:rPr>
          <w:rFonts w:ascii="Times New Roman" w:hAnsi="Times New Roman" w:cs="Times New Roman"/>
          <w:sz w:val="24"/>
        </w:rPr>
      </w:pPr>
      <w:bookmarkStart w:id="0" w:name="_GoBack"/>
      <w:bookmarkEnd w:id="0"/>
    </w:p>
    <w:p w14:paraId="6612DBC0" w14:textId="77777777" w:rsidR="003606F2" w:rsidRDefault="003606F2" w:rsidP="003606F2">
      <w:pPr>
        <w:spacing w:line="480" w:lineRule="auto"/>
        <w:jc w:val="center"/>
        <w:rPr>
          <w:rFonts w:ascii="Times New Roman" w:hAnsi="Times New Roman" w:cs="Times New Roman"/>
          <w:sz w:val="24"/>
        </w:rPr>
      </w:pPr>
    </w:p>
    <w:p w14:paraId="7C85546D" w14:textId="77777777" w:rsidR="003606F2" w:rsidRPr="003606F2" w:rsidRDefault="00B17EA8" w:rsidP="003606F2">
      <w:pPr>
        <w:spacing w:line="480" w:lineRule="auto"/>
        <w:jc w:val="center"/>
        <w:rPr>
          <w:rFonts w:ascii="Times New Roman" w:hAnsi="Times New Roman" w:cs="Times New Roman"/>
          <w:sz w:val="24"/>
        </w:rPr>
      </w:pPr>
      <w:r w:rsidRPr="003606F2">
        <w:rPr>
          <w:rFonts w:ascii="Times New Roman" w:hAnsi="Times New Roman" w:cs="Times New Roman"/>
          <w:sz w:val="24"/>
        </w:rPr>
        <w:t>Anatomy and Physiology</w:t>
      </w:r>
    </w:p>
    <w:p w14:paraId="2204C738" w14:textId="77777777" w:rsidR="003606F2" w:rsidRPr="003606F2" w:rsidRDefault="00B17EA8" w:rsidP="003606F2">
      <w:pPr>
        <w:spacing w:line="480" w:lineRule="auto"/>
        <w:jc w:val="center"/>
        <w:rPr>
          <w:rFonts w:ascii="Times New Roman" w:hAnsi="Times New Roman" w:cs="Times New Roman"/>
          <w:sz w:val="24"/>
        </w:rPr>
      </w:pPr>
      <w:r w:rsidRPr="003606F2">
        <w:rPr>
          <w:rFonts w:ascii="Times New Roman" w:hAnsi="Times New Roman" w:cs="Times New Roman"/>
          <w:sz w:val="24"/>
        </w:rPr>
        <w:t>[Writer]</w:t>
      </w:r>
    </w:p>
    <w:p w14:paraId="2C5B7F4B" w14:textId="77777777" w:rsidR="003606F2" w:rsidRPr="003606F2" w:rsidRDefault="00B17EA8" w:rsidP="003606F2">
      <w:pPr>
        <w:spacing w:line="480" w:lineRule="auto"/>
        <w:jc w:val="center"/>
        <w:rPr>
          <w:rFonts w:ascii="Times New Roman" w:hAnsi="Times New Roman" w:cs="Times New Roman"/>
          <w:sz w:val="24"/>
        </w:rPr>
      </w:pPr>
      <w:r w:rsidRPr="003606F2">
        <w:rPr>
          <w:rFonts w:ascii="Times New Roman" w:hAnsi="Times New Roman" w:cs="Times New Roman"/>
          <w:sz w:val="24"/>
        </w:rPr>
        <w:t>[Institution]</w:t>
      </w:r>
      <w:r w:rsidRPr="003606F2">
        <w:rPr>
          <w:rFonts w:ascii="Times New Roman" w:hAnsi="Times New Roman" w:cs="Times New Roman"/>
          <w:sz w:val="24"/>
        </w:rPr>
        <w:br w:type="page"/>
      </w:r>
    </w:p>
    <w:p w14:paraId="4D2F32D1" w14:textId="77777777" w:rsidR="003606F2" w:rsidRPr="003606F2" w:rsidRDefault="00B17EA8" w:rsidP="003606F2">
      <w:pPr>
        <w:spacing w:line="480" w:lineRule="auto"/>
        <w:jc w:val="center"/>
        <w:rPr>
          <w:rFonts w:ascii="Times New Roman" w:hAnsi="Times New Roman" w:cs="Times New Roman"/>
          <w:sz w:val="24"/>
        </w:rPr>
      </w:pPr>
      <w:r w:rsidRPr="003606F2">
        <w:rPr>
          <w:rFonts w:ascii="Times New Roman" w:hAnsi="Times New Roman" w:cs="Times New Roman"/>
          <w:sz w:val="24"/>
        </w:rPr>
        <w:lastRenderedPageBreak/>
        <w:t>Anatomy and Physiology</w:t>
      </w:r>
    </w:p>
    <w:p w14:paraId="06B7554B" w14:textId="77777777" w:rsidR="00D236B1" w:rsidRDefault="00B17EA8" w:rsidP="003606F2">
      <w:pPr>
        <w:spacing w:line="480" w:lineRule="auto"/>
        <w:rPr>
          <w:noProof/>
        </w:rPr>
      </w:pPr>
      <w:r>
        <w:rPr>
          <w:rFonts w:ascii="Times New Roman" w:hAnsi="Times New Roman" w:cs="Times New Roman"/>
          <w:sz w:val="24"/>
        </w:rPr>
        <w:t>Post 1:</w:t>
      </w:r>
      <w:r w:rsidR="00D236B1" w:rsidRPr="00D236B1">
        <w:t xml:space="preserve"> </w:t>
      </w:r>
    </w:p>
    <w:p w14:paraId="26BD5C36" w14:textId="030F8D96" w:rsidR="003606F2" w:rsidRDefault="00D236B1" w:rsidP="00D236B1">
      <w:pPr>
        <w:spacing w:line="480" w:lineRule="auto"/>
        <w:jc w:val="center"/>
        <w:rPr>
          <w:rFonts w:ascii="Times New Roman" w:hAnsi="Times New Roman" w:cs="Times New Roman"/>
          <w:sz w:val="24"/>
        </w:rPr>
      </w:pPr>
      <w:r>
        <w:rPr>
          <w:noProof/>
        </w:rPr>
        <w:drawing>
          <wp:inline distT="0" distB="0" distL="0" distR="0" wp14:anchorId="79CE2328" wp14:editId="07B93D46">
            <wp:extent cx="3316410" cy="3495675"/>
            <wp:effectExtent l="5397" t="0" r="4128" b="4127"/>
            <wp:docPr id="1" name="Picture 1" descr="https://www.docs.writing4money.com/uploads/orders/j9eui72v4emna3jm5fbslkt6e2---A6CC6A7F-6BC9-4E82-87E3-CA25ABE34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cs.writing4money.com/uploads/orders/j9eui72v4emna3jm5fbslkt6e2---A6CC6A7F-6BC9-4E82-87E3-CA25ABE34054.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28846"/>
                    <a:stretch/>
                  </pic:blipFill>
                  <pic:spPr bwMode="auto">
                    <a:xfrm rot="5400000">
                      <a:off x="0" y="0"/>
                      <a:ext cx="3317649" cy="3496981"/>
                    </a:xfrm>
                    <a:prstGeom prst="rect">
                      <a:avLst/>
                    </a:prstGeom>
                    <a:noFill/>
                    <a:ln>
                      <a:noFill/>
                    </a:ln>
                    <a:extLst>
                      <a:ext uri="{53640926-AAD7-44D8-BBD7-CCE9431645EC}">
                        <a14:shadowObscured xmlns:a14="http://schemas.microsoft.com/office/drawing/2010/main"/>
                      </a:ext>
                    </a:extLst>
                  </pic:spPr>
                </pic:pic>
              </a:graphicData>
            </a:graphic>
          </wp:inline>
        </w:drawing>
      </w:r>
    </w:p>
    <w:p w14:paraId="498746C1" w14:textId="77777777" w:rsidR="00295D8E" w:rsidRDefault="00B17EA8" w:rsidP="00366FCB">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The physiology of heart during exercise conducts substantial regulatory </w:t>
      </w:r>
      <w:r w:rsidR="008350BC">
        <w:rPr>
          <w:rFonts w:ascii="Times New Roman" w:hAnsi="Times New Roman" w:cs="Times New Roman"/>
          <w:sz w:val="24"/>
        </w:rPr>
        <w:t>actions to maintain the normal cardiac and transport function</w:t>
      </w:r>
      <w:r w:rsidR="00B65835">
        <w:rPr>
          <w:rFonts w:ascii="Times New Roman" w:hAnsi="Times New Roman" w:cs="Times New Roman"/>
          <w:sz w:val="24"/>
        </w:rPr>
        <w:t>s</w:t>
      </w:r>
      <w:r w:rsidR="008350BC">
        <w:rPr>
          <w:rFonts w:ascii="Times New Roman" w:hAnsi="Times New Roman" w:cs="Times New Roman"/>
          <w:sz w:val="24"/>
        </w:rPr>
        <w:t xml:space="preserve"> within the body. </w:t>
      </w:r>
      <w:r>
        <w:rPr>
          <w:rFonts w:ascii="Times New Roman" w:hAnsi="Times New Roman" w:cs="Times New Roman"/>
          <w:sz w:val="24"/>
        </w:rPr>
        <w:t xml:space="preserve">In the course of exercise, the cardiac output increases significantly to provide </w:t>
      </w:r>
      <w:r w:rsidR="00B65835">
        <w:rPr>
          <w:rFonts w:ascii="Times New Roman" w:hAnsi="Times New Roman" w:cs="Times New Roman"/>
          <w:sz w:val="24"/>
        </w:rPr>
        <w:t xml:space="preserve">sufficient </w:t>
      </w:r>
      <w:r>
        <w:rPr>
          <w:rFonts w:ascii="Times New Roman" w:hAnsi="Times New Roman" w:cs="Times New Roman"/>
          <w:sz w:val="24"/>
        </w:rPr>
        <w:t xml:space="preserve">oxygen to all body cells and remove excess carbon dioxide. </w:t>
      </w:r>
      <w:r w:rsidR="00B65835">
        <w:rPr>
          <w:rFonts w:ascii="Times New Roman" w:hAnsi="Times New Roman" w:cs="Times New Roman"/>
          <w:sz w:val="24"/>
        </w:rPr>
        <w:t>When the heart rate increases, the cardiac contractions increase with its increasing cardiac output. The blood flow also increases due to enhanced cell metabolism.</w:t>
      </w:r>
      <w:r w:rsidR="00633D00">
        <w:rPr>
          <w:rFonts w:ascii="Times New Roman" w:hAnsi="Times New Roman" w:cs="Times New Roman"/>
          <w:sz w:val="24"/>
        </w:rPr>
        <w:t xml:space="preserve"> Blood cells contain hemoglobin that carries oxygen to all body cells and discharges carbon dioxide and sends it back to the lungs. </w:t>
      </w:r>
      <w:r w:rsidR="00584168">
        <w:rPr>
          <w:rFonts w:ascii="Times New Roman" w:hAnsi="Times New Roman" w:cs="Times New Roman"/>
          <w:sz w:val="24"/>
        </w:rPr>
        <w:t xml:space="preserve"> Excessive metabolic activities require an increased need for oxygen and nutrients supplied to the cells. </w:t>
      </w:r>
      <w:r w:rsidR="00E43277">
        <w:rPr>
          <w:rFonts w:ascii="Times New Roman" w:hAnsi="Times New Roman" w:cs="Times New Roman"/>
          <w:sz w:val="24"/>
        </w:rPr>
        <w:t>So,</w:t>
      </w:r>
      <w:r w:rsidR="00584168">
        <w:rPr>
          <w:rFonts w:ascii="Times New Roman" w:hAnsi="Times New Roman" w:cs="Times New Roman"/>
          <w:sz w:val="24"/>
        </w:rPr>
        <w:t xml:space="preserve"> as the blood flow increase, it carries oxygen with it and on its way back it remove</w:t>
      </w:r>
      <w:r w:rsidR="00F421EC">
        <w:rPr>
          <w:rFonts w:ascii="Times New Roman" w:hAnsi="Times New Roman" w:cs="Times New Roman"/>
          <w:sz w:val="24"/>
        </w:rPr>
        <w:t>d carbon dioxide. This change i</w:t>
      </w:r>
      <w:r w:rsidR="00584168">
        <w:rPr>
          <w:rFonts w:ascii="Times New Roman" w:hAnsi="Times New Roman" w:cs="Times New Roman"/>
          <w:sz w:val="24"/>
        </w:rPr>
        <w:t>n the oxygen intake and an increase in cardiac output results in significant changes in the structure of the left ventricle of the heart. T</w:t>
      </w:r>
      <w:r w:rsidR="00EB6EA6">
        <w:rPr>
          <w:rFonts w:ascii="Times New Roman" w:hAnsi="Times New Roman" w:cs="Times New Roman"/>
          <w:sz w:val="24"/>
        </w:rPr>
        <w:t xml:space="preserve">he increased heart contraction during exercise </w:t>
      </w:r>
      <w:r w:rsidR="00984E62">
        <w:rPr>
          <w:rFonts w:ascii="Times New Roman" w:hAnsi="Times New Roman" w:cs="Times New Roman"/>
          <w:sz w:val="24"/>
        </w:rPr>
        <w:t xml:space="preserve">induces an increase in the volume of stroke </w:t>
      </w:r>
      <w:r w:rsidR="00EB6EA6">
        <w:rPr>
          <w:rFonts w:ascii="Times New Roman" w:hAnsi="Times New Roman" w:cs="Times New Roman"/>
          <w:sz w:val="24"/>
        </w:rPr>
        <w:t>and decrease in</w:t>
      </w:r>
      <w:r w:rsidR="00984E62">
        <w:rPr>
          <w:rFonts w:ascii="Times New Roman" w:hAnsi="Times New Roman" w:cs="Times New Roman"/>
          <w:sz w:val="24"/>
        </w:rPr>
        <w:t xml:space="preserve"> the end-</w:t>
      </w:r>
      <w:r w:rsidR="00984E62">
        <w:rPr>
          <w:rFonts w:ascii="Times New Roman" w:hAnsi="Times New Roman" w:cs="Times New Roman"/>
          <w:sz w:val="24"/>
        </w:rPr>
        <w:lastRenderedPageBreak/>
        <w:t>systolic volume in the ventricles</w:t>
      </w:r>
      <w:r w:rsidR="0098172B">
        <w:rPr>
          <w:rFonts w:ascii="Times New Roman" w:hAnsi="Times New Roman" w:cs="Times New Roman"/>
          <w:sz w:val="24"/>
        </w:rPr>
        <w:t xml:space="preserve"> </w:t>
      </w:r>
      <w:r w:rsidR="0098172B">
        <w:rPr>
          <w:rFonts w:ascii="Times New Roman" w:hAnsi="Times New Roman" w:cs="Times New Roman"/>
          <w:sz w:val="24"/>
        </w:rPr>
        <w:fldChar w:fldCharType="begin"/>
      </w:r>
      <w:r w:rsidR="0098172B">
        <w:rPr>
          <w:rFonts w:ascii="Times New Roman" w:hAnsi="Times New Roman" w:cs="Times New Roman"/>
          <w:sz w:val="24"/>
        </w:rPr>
        <w:instrText xml:space="preserve"> ADDIN ZOTERO_ITEM CSL_CITATION {"citationID":"VwMuZahR","properties":{"formattedCitation":"(Kudomi et al., 2019)","plainCitation":"(Kudomi et al., 2019)","noteIndex":0},"citationItems":[{"id":57,"uris":["http://zotero.org/users/local/9Hfkg8Y0/items/WW3N39SA"],"uri":["http://zotero.org/users/local/9Hfkg8Y0/items/WW3N39SA"],"itemData":{"id":57,"type":"article-journal","title":"Myocardial blood flow and metabolic rate of oxygen measurement in the right and left ventricles at rest and during exercise using 15O-labeled compounds and PET","container-title":"Frontiers in physiology","page":"741","volume":"10","author":[{"family":"Kudomi","given":"Nobuyuki"},{"family":"Kalliokoski","given":"Kari"},{"family":"Oikonen","given":"Vesa"},{"family":"Han","given":"Chunlei"},{"family":"Kemppainen","given":"Jukka"},{"family":"Sipilä","given":"Hannu T."},{"family":"Knuuti","given":"Juhani"},{"family":"Heinonen","given":"Ilkka HA"}],"issued":{"date-parts":[["2019"]]}}}],"schema":"https://github.com/citation-style-language/schema/raw/master/csl-citation.json"} </w:instrText>
      </w:r>
      <w:r w:rsidR="0098172B">
        <w:rPr>
          <w:rFonts w:ascii="Times New Roman" w:hAnsi="Times New Roman" w:cs="Times New Roman"/>
          <w:sz w:val="24"/>
        </w:rPr>
        <w:fldChar w:fldCharType="separate"/>
      </w:r>
      <w:r w:rsidR="0098172B" w:rsidRPr="0098172B">
        <w:rPr>
          <w:rFonts w:ascii="Times New Roman" w:hAnsi="Times New Roman" w:cs="Times New Roman"/>
          <w:sz w:val="24"/>
        </w:rPr>
        <w:t>(Kudomi et al., 2019)</w:t>
      </w:r>
      <w:r w:rsidR="0098172B">
        <w:rPr>
          <w:rFonts w:ascii="Times New Roman" w:hAnsi="Times New Roman" w:cs="Times New Roman"/>
          <w:sz w:val="24"/>
        </w:rPr>
        <w:fldChar w:fldCharType="end"/>
      </w:r>
      <w:r w:rsidR="00984E62">
        <w:rPr>
          <w:rFonts w:ascii="Times New Roman" w:hAnsi="Times New Roman" w:cs="Times New Roman"/>
          <w:sz w:val="24"/>
        </w:rPr>
        <w:t xml:space="preserve">. </w:t>
      </w:r>
      <w:r w:rsidR="00DC1CEC">
        <w:rPr>
          <w:rFonts w:ascii="Times New Roman" w:hAnsi="Times New Roman" w:cs="Times New Roman"/>
          <w:sz w:val="24"/>
        </w:rPr>
        <w:t xml:space="preserve">These regulatory changes in the cardiac and circulatory system help meet the demand for providing enough oxygen to the cells </w:t>
      </w:r>
      <w:r w:rsidR="00F1140D">
        <w:rPr>
          <w:rFonts w:ascii="Times New Roman" w:hAnsi="Times New Roman" w:cs="Times New Roman"/>
          <w:sz w:val="24"/>
        </w:rPr>
        <w:t>and increasing the amount of carbon monoxide</w:t>
      </w:r>
      <w:r w:rsidR="00DC1CEC">
        <w:rPr>
          <w:rFonts w:ascii="Times New Roman" w:hAnsi="Times New Roman" w:cs="Times New Roman"/>
          <w:sz w:val="24"/>
        </w:rPr>
        <w:t xml:space="preserve"> during vigorous activities like exercise.</w:t>
      </w:r>
    </w:p>
    <w:p w14:paraId="65B22A5C" w14:textId="77777777" w:rsidR="00E43277" w:rsidRDefault="00E43277" w:rsidP="00366FCB">
      <w:pPr>
        <w:spacing w:line="480" w:lineRule="auto"/>
        <w:ind w:firstLine="720"/>
        <w:jc w:val="both"/>
        <w:rPr>
          <w:rFonts w:ascii="Times New Roman" w:hAnsi="Times New Roman" w:cs="Times New Roman"/>
          <w:sz w:val="24"/>
        </w:rPr>
      </w:pPr>
    </w:p>
    <w:p w14:paraId="7F0FF9DD" w14:textId="77777777" w:rsidR="00E43277" w:rsidRDefault="00E43277" w:rsidP="00366FCB">
      <w:pPr>
        <w:spacing w:line="480" w:lineRule="auto"/>
        <w:ind w:firstLine="720"/>
        <w:jc w:val="both"/>
        <w:rPr>
          <w:rFonts w:ascii="Times New Roman" w:hAnsi="Times New Roman" w:cs="Times New Roman"/>
          <w:sz w:val="24"/>
        </w:rPr>
      </w:pPr>
      <w:commentRangeStart w:id="1"/>
      <w:commentRangeEnd w:id="1"/>
    </w:p>
    <w:p w14:paraId="22F18973" w14:textId="77777777" w:rsidR="003606F2" w:rsidRPr="008350BC" w:rsidRDefault="00B17EA8" w:rsidP="003606F2">
      <w:pPr>
        <w:spacing w:line="480" w:lineRule="auto"/>
        <w:rPr>
          <w:rFonts w:ascii="Times New Roman" w:hAnsi="Times New Roman" w:cs="Times New Roman"/>
          <w:color w:val="002060"/>
          <w:sz w:val="24"/>
        </w:rPr>
      </w:pPr>
      <w:r>
        <w:rPr>
          <w:rFonts w:ascii="Times New Roman" w:hAnsi="Times New Roman" w:cs="Times New Roman"/>
          <w:color w:val="002060"/>
          <w:sz w:val="24"/>
        </w:rPr>
        <w:tab/>
      </w:r>
    </w:p>
    <w:p w14:paraId="2732C57D" w14:textId="77777777" w:rsidR="003606F2" w:rsidRPr="003606F2" w:rsidRDefault="00B17EA8" w:rsidP="003606F2">
      <w:pPr>
        <w:spacing w:line="480" w:lineRule="auto"/>
        <w:jc w:val="center"/>
        <w:rPr>
          <w:rFonts w:ascii="Times New Roman" w:hAnsi="Times New Roman" w:cs="Times New Roman"/>
          <w:sz w:val="24"/>
        </w:rPr>
      </w:pPr>
      <w:r w:rsidRPr="003606F2">
        <w:rPr>
          <w:rFonts w:ascii="Times New Roman" w:hAnsi="Times New Roman" w:cs="Times New Roman"/>
          <w:sz w:val="24"/>
        </w:rPr>
        <w:br w:type="page"/>
      </w:r>
    </w:p>
    <w:p w14:paraId="69B5854B" w14:textId="034F20E2" w:rsidR="00D236B1" w:rsidRPr="00D236B1" w:rsidRDefault="00B17EA8" w:rsidP="00295D8E">
      <w:pPr>
        <w:spacing w:line="480" w:lineRule="auto"/>
        <w:rPr>
          <w:rFonts w:ascii="Times New Roman" w:hAnsi="Times New Roman" w:cs="Times New Roman"/>
          <w:sz w:val="24"/>
        </w:rPr>
      </w:pPr>
      <w:r>
        <w:rPr>
          <w:rFonts w:ascii="Times New Roman" w:hAnsi="Times New Roman" w:cs="Times New Roman"/>
          <w:sz w:val="24"/>
        </w:rPr>
        <w:lastRenderedPageBreak/>
        <w:t>Post 2:</w:t>
      </w:r>
    </w:p>
    <w:p w14:paraId="7AB0D3AB" w14:textId="768865C7" w:rsidR="00D236B1" w:rsidRDefault="00D236B1" w:rsidP="00D236B1">
      <w:pPr>
        <w:spacing w:line="480" w:lineRule="auto"/>
        <w:jc w:val="center"/>
        <w:rPr>
          <w:rFonts w:ascii="Times New Roman" w:hAnsi="Times New Roman" w:cs="Times New Roman"/>
          <w:sz w:val="24"/>
        </w:rPr>
      </w:pPr>
      <w:r>
        <w:rPr>
          <w:noProof/>
        </w:rPr>
        <w:drawing>
          <wp:inline distT="0" distB="0" distL="0" distR="0" wp14:anchorId="469232EA" wp14:editId="2DFD0D81">
            <wp:extent cx="3629025" cy="4457700"/>
            <wp:effectExtent l="4763" t="0" r="0" b="0"/>
            <wp:docPr id="2" name="Picture 2" descr="https://www.docs.writing4money.com/uploads/orders/j9eui72v4emna3jm5fbslkt6e2---C7C3ABAE-A23D-47FE-B5B0-7B1117012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cs.writing4money.com/uploads/orders/j9eui72v4emna3jm5fbslkt6e2---C7C3ABAE-A23D-47FE-B5B0-7B1117012E36.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064" r="23878"/>
                    <a:stretch/>
                  </pic:blipFill>
                  <pic:spPr bwMode="auto">
                    <a:xfrm rot="5400000">
                      <a:off x="0" y="0"/>
                      <a:ext cx="3629025"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607A33C3" w14:textId="77777777" w:rsidR="0015505E" w:rsidRDefault="00B17EA8" w:rsidP="00F421EC">
      <w:pPr>
        <w:spacing w:line="480" w:lineRule="auto"/>
        <w:jc w:val="both"/>
        <w:rPr>
          <w:rFonts w:ascii="Times New Roman" w:hAnsi="Times New Roman" w:cs="Times New Roman"/>
          <w:color w:val="002060"/>
          <w:sz w:val="24"/>
          <w:szCs w:val="24"/>
        </w:rPr>
      </w:pPr>
      <w:r>
        <w:rPr>
          <w:rFonts w:ascii="Times New Roman" w:hAnsi="Times New Roman" w:cs="Times New Roman"/>
          <w:color w:val="FF0000"/>
          <w:sz w:val="24"/>
          <w:szCs w:val="24"/>
        </w:rPr>
        <w:tab/>
      </w:r>
      <w:r w:rsidRPr="00F421EC">
        <w:rPr>
          <w:rFonts w:ascii="Times New Roman" w:hAnsi="Times New Roman" w:cs="Times New Roman"/>
          <w:sz w:val="24"/>
          <w:szCs w:val="24"/>
        </w:rPr>
        <w:t xml:space="preserve">During the workout, there is a higher demand for the heart to pump faster in order to provide energy to all the muscles. </w:t>
      </w:r>
      <w:r w:rsidR="00FD54F5" w:rsidRPr="00F421EC">
        <w:rPr>
          <w:rFonts w:ascii="Times New Roman" w:hAnsi="Times New Roman" w:cs="Times New Roman"/>
          <w:sz w:val="24"/>
          <w:szCs w:val="24"/>
        </w:rPr>
        <w:t xml:space="preserve">Cardiac muscles go through the process </w:t>
      </w:r>
      <w:r w:rsidR="00372411" w:rsidRPr="00F421EC">
        <w:rPr>
          <w:rFonts w:ascii="Times New Roman" w:hAnsi="Times New Roman" w:cs="Times New Roman"/>
          <w:sz w:val="24"/>
          <w:szCs w:val="24"/>
        </w:rPr>
        <w:t xml:space="preserve">of </w:t>
      </w:r>
      <w:r w:rsidR="00FD54F5" w:rsidRPr="00F421EC">
        <w:rPr>
          <w:rFonts w:ascii="Times New Roman" w:hAnsi="Times New Roman" w:cs="Times New Roman"/>
          <w:sz w:val="24"/>
          <w:szCs w:val="24"/>
        </w:rPr>
        <w:t>sympathetic vasoconstriction</w:t>
      </w:r>
      <w:r w:rsidR="005D41BA" w:rsidRPr="00F421EC">
        <w:rPr>
          <w:rFonts w:ascii="Times New Roman" w:hAnsi="Times New Roman" w:cs="Times New Roman"/>
          <w:sz w:val="24"/>
          <w:szCs w:val="24"/>
        </w:rPr>
        <w:t xml:space="preserve"> and the decrease in systemic vascular resistance increases the cardiac output and stroke v</w:t>
      </w:r>
      <w:r w:rsidR="00C034C3" w:rsidRPr="00F421EC">
        <w:rPr>
          <w:rFonts w:ascii="Times New Roman" w:hAnsi="Times New Roman" w:cs="Times New Roman"/>
          <w:sz w:val="24"/>
          <w:szCs w:val="24"/>
        </w:rPr>
        <w:t>o</w:t>
      </w:r>
      <w:r w:rsidR="005D41BA" w:rsidRPr="00F421EC">
        <w:rPr>
          <w:rFonts w:ascii="Times New Roman" w:hAnsi="Times New Roman" w:cs="Times New Roman"/>
          <w:sz w:val="24"/>
          <w:szCs w:val="24"/>
        </w:rPr>
        <w:t>lu</w:t>
      </w:r>
      <w:r w:rsidR="00C034C3" w:rsidRPr="00F421EC">
        <w:rPr>
          <w:rFonts w:ascii="Times New Roman" w:hAnsi="Times New Roman" w:cs="Times New Roman"/>
          <w:sz w:val="24"/>
          <w:szCs w:val="24"/>
        </w:rPr>
        <w:t>m</w:t>
      </w:r>
      <w:r w:rsidR="005D41BA" w:rsidRPr="00F421EC">
        <w:rPr>
          <w:rFonts w:ascii="Times New Roman" w:hAnsi="Times New Roman" w:cs="Times New Roman"/>
          <w:sz w:val="24"/>
          <w:szCs w:val="24"/>
        </w:rPr>
        <w:t>e.</w:t>
      </w:r>
      <w:r w:rsidR="00D63E4F" w:rsidRPr="00F421EC">
        <w:rPr>
          <w:rFonts w:ascii="Times New Roman" w:hAnsi="Times New Roman" w:cs="Times New Roman"/>
          <w:sz w:val="24"/>
          <w:szCs w:val="24"/>
        </w:rPr>
        <w:t xml:space="preserve"> Vasodilation in cardiac muscles is induced by metabolic factors. Vasodilation in arterioles influences a decrease in the peripheral resistance for the blood flow.</w:t>
      </w:r>
      <w:r w:rsidR="005D41BA" w:rsidRPr="00F421EC">
        <w:rPr>
          <w:rFonts w:ascii="Times New Roman" w:hAnsi="Times New Roman" w:cs="Times New Roman"/>
          <w:sz w:val="24"/>
          <w:szCs w:val="24"/>
        </w:rPr>
        <w:t xml:space="preserve"> The </w:t>
      </w:r>
      <w:r w:rsidR="00C034C3" w:rsidRPr="00F421EC">
        <w:rPr>
          <w:rFonts w:ascii="Times New Roman" w:hAnsi="Times New Roman" w:cs="Times New Roman"/>
          <w:sz w:val="24"/>
          <w:szCs w:val="24"/>
        </w:rPr>
        <w:t>decrease</w:t>
      </w:r>
      <w:r w:rsidR="005D41BA" w:rsidRPr="00F421EC">
        <w:rPr>
          <w:rFonts w:ascii="Times New Roman" w:hAnsi="Times New Roman" w:cs="Times New Roman"/>
          <w:sz w:val="24"/>
          <w:szCs w:val="24"/>
        </w:rPr>
        <w:t xml:space="preserve"> in the parasympathetic activity of the sinus node increases the heart rate</w:t>
      </w:r>
      <w:r w:rsidR="00C034C3" w:rsidRPr="00F421EC">
        <w:rPr>
          <w:rFonts w:ascii="Times New Roman" w:hAnsi="Times New Roman" w:cs="Times New Roman"/>
          <w:sz w:val="24"/>
          <w:szCs w:val="24"/>
        </w:rPr>
        <w:t xml:space="preserve"> and sympathetic activity. The process of </w:t>
      </w:r>
      <w:r w:rsidR="00E43277" w:rsidRPr="00F421EC">
        <w:rPr>
          <w:rFonts w:ascii="Times New Roman" w:hAnsi="Times New Roman" w:cs="Times New Roman"/>
          <w:sz w:val="24"/>
          <w:szCs w:val="24"/>
        </w:rPr>
        <w:t>adrenergic</w:t>
      </w:r>
      <w:r w:rsidR="00C034C3" w:rsidRPr="00F421EC">
        <w:rPr>
          <w:rFonts w:ascii="Times New Roman" w:hAnsi="Times New Roman" w:cs="Times New Roman"/>
          <w:sz w:val="24"/>
          <w:szCs w:val="24"/>
        </w:rPr>
        <w:t xml:space="preserve"> functional </w:t>
      </w:r>
      <w:r w:rsidR="00E43277" w:rsidRPr="00F421EC">
        <w:rPr>
          <w:rFonts w:ascii="Times New Roman" w:hAnsi="Times New Roman" w:cs="Times New Roman"/>
          <w:sz w:val="24"/>
          <w:szCs w:val="24"/>
        </w:rPr>
        <w:t>sympatholytic</w:t>
      </w:r>
      <w:r w:rsidR="00C034C3" w:rsidRPr="00F421EC">
        <w:rPr>
          <w:rFonts w:ascii="Times New Roman" w:hAnsi="Times New Roman" w:cs="Times New Roman"/>
          <w:sz w:val="24"/>
          <w:szCs w:val="24"/>
        </w:rPr>
        <w:t xml:space="preserve"> </w:t>
      </w:r>
      <w:r w:rsidR="00716926" w:rsidRPr="00F421EC">
        <w:rPr>
          <w:rFonts w:ascii="Times New Roman" w:hAnsi="Times New Roman" w:cs="Times New Roman"/>
          <w:sz w:val="24"/>
          <w:szCs w:val="24"/>
        </w:rPr>
        <w:t>decreases and it eventually stimulates the nervous system</w:t>
      </w:r>
      <w:r w:rsidR="00D63E4F" w:rsidRPr="00F421EC">
        <w:rPr>
          <w:rFonts w:ascii="Times New Roman" w:hAnsi="Times New Roman" w:cs="Times New Roman"/>
          <w:sz w:val="24"/>
          <w:szCs w:val="24"/>
        </w:rPr>
        <w:t xml:space="preserve">. </w:t>
      </w:r>
      <w:r w:rsidR="00F421EC" w:rsidRPr="00F421EC">
        <w:rPr>
          <w:rFonts w:ascii="Times New Roman" w:hAnsi="Times New Roman" w:cs="Times New Roman"/>
          <w:sz w:val="24"/>
          <w:szCs w:val="24"/>
        </w:rPr>
        <w:t>The sympathetic nerve mediates ventricular myocardium and maximizes the blood flow towards skeletal muscles</w:t>
      </w:r>
      <w:r w:rsidR="0098172B">
        <w:rPr>
          <w:rFonts w:ascii="Times New Roman" w:hAnsi="Times New Roman" w:cs="Times New Roman"/>
          <w:sz w:val="24"/>
          <w:szCs w:val="24"/>
        </w:rPr>
        <w:t xml:space="preserve"> </w:t>
      </w:r>
      <w:r w:rsidR="0098172B">
        <w:rPr>
          <w:rFonts w:ascii="Times New Roman" w:hAnsi="Times New Roman" w:cs="Times New Roman"/>
          <w:sz w:val="24"/>
          <w:szCs w:val="24"/>
        </w:rPr>
        <w:fldChar w:fldCharType="begin"/>
      </w:r>
      <w:r w:rsidR="0098172B">
        <w:rPr>
          <w:rFonts w:ascii="Times New Roman" w:hAnsi="Times New Roman" w:cs="Times New Roman"/>
          <w:sz w:val="24"/>
          <w:szCs w:val="24"/>
        </w:rPr>
        <w:instrText xml:space="preserve"> ADDIN ZOTERO_ITEM CSL_CITATION {"citationID":"qFY6s4Wi","properties":{"formattedCitation":"(Fisher &amp; Secher, 2019)","plainCitation":"(Fisher &amp; Secher, 2019)","noteIndex":0},"citationItems":[{"id":58,"uris":["http://zotero.org/users/local/9Hfkg8Y0/items/HVPGZENQ"],"uri":["http://zotero.org/users/local/9Hfkg8Y0/items/HVPGZENQ"],"itemData":{"id":58,"type":"chapter","title":"Regulation of Heart Rate and Blood Pressure During Exercise in Humans","container-title":"Muscle and Exercise Physiology","publisher":"Elsevier","page":"541-560","author":[{"family":"Fisher","given":"James P."},{"family":"Secher","given":"Niels H."}],"issued":{"date-parts":[["2019"]]}}}],"schema":"https://github.com/citation-style-language/schema/raw/master/csl-citation.json"} </w:instrText>
      </w:r>
      <w:r w:rsidR="0098172B">
        <w:rPr>
          <w:rFonts w:ascii="Times New Roman" w:hAnsi="Times New Roman" w:cs="Times New Roman"/>
          <w:sz w:val="24"/>
          <w:szCs w:val="24"/>
        </w:rPr>
        <w:fldChar w:fldCharType="separate"/>
      </w:r>
      <w:r w:rsidR="0098172B" w:rsidRPr="0098172B">
        <w:rPr>
          <w:rFonts w:ascii="Times New Roman" w:hAnsi="Times New Roman" w:cs="Times New Roman"/>
          <w:sz w:val="24"/>
        </w:rPr>
        <w:t>(Fisher &amp; Secher, 2019)</w:t>
      </w:r>
      <w:r w:rsidR="0098172B">
        <w:rPr>
          <w:rFonts w:ascii="Times New Roman" w:hAnsi="Times New Roman" w:cs="Times New Roman"/>
          <w:sz w:val="24"/>
          <w:szCs w:val="24"/>
        </w:rPr>
        <w:fldChar w:fldCharType="end"/>
      </w:r>
      <w:r w:rsidR="00F421EC" w:rsidRPr="00F421EC">
        <w:rPr>
          <w:rFonts w:ascii="Times New Roman" w:hAnsi="Times New Roman" w:cs="Times New Roman"/>
          <w:sz w:val="24"/>
          <w:szCs w:val="24"/>
        </w:rPr>
        <w:t>. The systolic and diastolic rate can measure blood flow pressure. If it consistently remains high, it can cause blood to clot and damage cardiac muscles.</w:t>
      </w:r>
    </w:p>
    <w:p w14:paraId="444600D1" w14:textId="77777777" w:rsidR="00D236B1" w:rsidRDefault="00B17EA8" w:rsidP="00295D8E">
      <w:pPr>
        <w:spacing w:line="480" w:lineRule="auto"/>
        <w:rPr>
          <w:noProof/>
        </w:rPr>
      </w:pPr>
      <w:r>
        <w:rPr>
          <w:rFonts w:ascii="Times New Roman" w:hAnsi="Times New Roman" w:cs="Times New Roman"/>
          <w:sz w:val="24"/>
        </w:rPr>
        <w:lastRenderedPageBreak/>
        <w:t>Post 3:</w:t>
      </w:r>
      <w:r w:rsidR="00D236B1" w:rsidRPr="00D236B1">
        <w:t xml:space="preserve"> </w:t>
      </w:r>
    </w:p>
    <w:p w14:paraId="0BC2C7C3" w14:textId="7F503D20" w:rsidR="003606F2" w:rsidRDefault="00D236B1" w:rsidP="00D236B1">
      <w:pPr>
        <w:spacing w:line="480" w:lineRule="auto"/>
        <w:jc w:val="center"/>
        <w:rPr>
          <w:rFonts w:ascii="Times New Roman" w:hAnsi="Times New Roman" w:cs="Times New Roman"/>
          <w:sz w:val="24"/>
        </w:rPr>
      </w:pPr>
      <w:r>
        <w:rPr>
          <w:noProof/>
        </w:rPr>
        <w:drawing>
          <wp:inline distT="0" distB="0" distL="0" distR="0" wp14:anchorId="76A1FAA3" wp14:editId="4B304CA8">
            <wp:extent cx="4424365" cy="4457700"/>
            <wp:effectExtent l="2223" t="0" r="0" b="0"/>
            <wp:docPr id="3" name="Picture 3" descr="https://www.docs.writing4money.com/uploads/orders/j9eui72v4emna3jm5fbslkt6e2---DD7D84DE-AF1B-4CA9-924A-018247FD3B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cs.writing4money.com/uploads/orders/j9eui72v4emna3jm5fbslkt6e2---DD7D84DE-AF1B-4CA9-924A-018247FD3B00.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814" r="16747"/>
                    <a:stretch/>
                  </pic:blipFill>
                  <pic:spPr bwMode="auto">
                    <a:xfrm rot="5400000">
                      <a:off x="0" y="0"/>
                      <a:ext cx="4424365"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4A762854" w14:textId="77777777" w:rsidR="003606F2" w:rsidRPr="003606F2" w:rsidRDefault="00B17EA8" w:rsidP="00CC5C65">
      <w:pPr>
        <w:spacing w:line="480" w:lineRule="auto"/>
        <w:jc w:val="both"/>
        <w:rPr>
          <w:rFonts w:ascii="Times New Roman" w:hAnsi="Times New Roman" w:cs="Times New Roman"/>
          <w:sz w:val="24"/>
        </w:rPr>
      </w:pPr>
      <w:r>
        <w:rPr>
          <w:rFonts w:ascii="Times New Roman" w:hAnsi="Times New Roman" w:cs="Times New Roman"/>
          <w:sz w:val="24"/>
        </w:rPr>
        <w:tab/>
        <w:t xml:space="preserve">Under the condition of extreme exercise, </w:t>
      </w:r>
      <w:r w:rsidR="00D401F9">
        <w:rPr>
          <w:rFonts w:ascii="Times New Roman" w:hAnsi="Times New Roman" w:cs="Times New Roman"/>
          <w:sz w:val="24"/>
        </w:rPr>
        <w:t>resistance in the systemic</w:t>
      </w:r>
      <w:r>
        <w:rPr>
          <w:rFonts w:ascii="Times New Roman" w:hAnsi="Times New Roman" w:cs="Times New Roman"/>
          <w:sz w:val="24"/>
        </w:rPr>
        <w:t xml:space="preserve"> vasculature </w:t>
      </w:r>
      <w:r w:rsidR="00D401F9">
        <w:rPr>
          <w:rFonts w:ascii="Times New Roman" w:hAnsi="Times New Roman" w:cs="Times New Roman"/>
          <w:sz w:val="24"/>
        </w:rPr>
        <w:t xml:space="preserve">allows the flow of blood towards skeletal muscles and tissues and minimized flow towards parts of the body that do not require an immediate intense supply of oxygen. Vasodilation in skeletal and cardiac muscles induce vasoconstriction in kidneys and gastrointestinal organs as </w:t>
      </w:r>
      <w:r w:rsidR="00A33655">
        <w:rPr>
          <w:rFonts w:ascii="Times New Roman" w:hAnsi="Times New Roman" w:cs="Times New Roman"/>
          <w:sz w:val="24"/>
        </w:rPr>
        <w:t>sympathetic</w:t>
      </w:r>
      <w:r w:rsidR="00D401F9">
        <w:rPr>
          <w:rFonts w:ascii="Times New Roman" w:hAnsi="Times New Roman" w:cs="Times New Roman"/>
          <w:sz w:val="24"/>
        </w:rPr>
        <w:t xml:space="preserve"> activity of neurons supply them blood. The absorption level of oxygen in hemoglobin is decreased as the level of carbon monoxide increases in the blood. Calcium is a</w:t>
      </w:r>
      <w:r w:rsidR="00A33655">
        <w:rPr>
          <w:rFonts w:ascii="Times New Roman" w:hAnsi="Times New Roman" w:cs="Times New Roman"/>
          <w:sz w:val="24"/>
        </w:rPr>
        <w:t xml:space="preserve"> vital chemical element for maintaining the electrical conductivity of cardiac muscles. The calcium channels blockers inhibit the entry of calcium into cardiac cells and blood vessels. It results in the </w:t>
      </w:r>
      <w:r w:rsidR="008B7D53">
        <w:rPr>
          <w:rFonts w:ascii="Times New Roman" w:hAnsi="Times New Roman" w:cs="Times New Roman"/>
          <w:sz w:val="24"/>
        </w:rPr>
        <w:t xml:space="preserve">prevention of </w:t>
      </w:r>
      <w:r w:rsidR="00A33655">
        <w:rPr>
          <w:rFonts w:ascii="Times New Roman" w:hAnsi="Times New Roman" w:cs="Times New Roman"/>
          <w:sz w:val="24"/>
        </w:rPr>
        <w:t xml:space="preserve">vasoconstriction </w:t>
      </w:r>
      <w:r w:rsidR="008B7D53">
        <w:rPr>
          <w:rFonts w:ascii="Times New Roman" w:hAnsi="Times New Roman" w:cs="Times New Roman"/>
          <w:sz w:val="24"/>
        </w:rPr>
        <w:t>and thus</w:t>
      </w:r>
      <w:r w:rsidR="00A33655">
        <w:rPr>
          <w:rFonts w:ascii="Times New Roman" w:hAnsi="Times New Roman" w:cs="Times New Roman"/>
          <w:sz w:val="24"/>
        </w:rPr>
        <w:t xml:space="preserve"> electrical conductivity</w:t>
      </w:r>
      <w:r w:rsidR="008B7D53">
        <w:rPr>
          <w:rFonts w:ascii="Times New Roman" w:hAnsi="Times New Roman" w:cs="Times New Roman"/>
          <w:sz w:val="24"/>
        </w:rPr>
        <w:t xml:space="preserve">. </w:t>
      </w:r>
      <w:r w:rsidR="00A33655">
        <w:rPr>
          <w:rFonts w:ascii="Times New Roman" w:hAnsi="Times New Roman" w:cs="Times New Roman"/>
          <w:sz w:val="24"/>
        </w:rPr>
        <w:t xml:space="preserve">This mechanism reduces the force of contraction </w:t>
      </w:r>
      <w:r w:rsidR="008B7D53">
        <w:rPr>
          <w:rFonts w:ascii="Times New Roman" w:hAnsi="Times New Roman" w:cs="Times New Roman"/>
          <w:sz w:val="24"/>
        </w:rPr>
        <w:lastRenderedPageBreak/>
        <w:t xml:space="preserve">as the arteries open up </w:t>
      </w:r>
      <w:r w:rsidR="00A33655">
        <w:rPr>
          <w:rFonts w:ascii="Times New Roman" w:hAnsi="Times New Roman" w:cs="Times New Roman"/>
          <w:sz w:val="24"/>
        </w:rPr>
        <w:t xml:space="preserve">and </w:t>
      </w:r>
      <w:r w:rsidR="008B7D53">
        <w:rPr>
          <w:rFonts w:ascii="Times New Roman" w:hAnsi="Times New Roman" w:cs="Times New Roman"/>
          <w:sz w:val="24"/>
        </w:rPr>
        <w:t>l</w:t>
      </w:r>
      <w:r w:rsidR="00A33655">
        <w:rPr>
          <w:rFonts w:ascii="Times New Roman" w:hAnsi="Times New Roman" w:cs="Times New Roman"/>
          <w:sz w:val="24"/>
        </w:rPr>
        <w:t xml:space="preserve">ower the blood pressure. </w:t>
      </w:r>
      <w:r w:rsidR="008B7D53">
        <w:rPr>
          <w:rFonts w:ascii="Times New Roman" w:hAnsi="Times New Roman" w:cs="Times New Roman"/>
          <w:sz w:val="24"/>
        </w:rPr>
        <w:t xml:space="preserve">Arteries transfer the blood from the heart and reducing the pressure carry the oxygen-rich blood to the venous vessel. If the venous vessel is stopped, a large quantity of blood can be lost but </w:t>
      </w:r>
      <w:r w:rsidR="00EE07C6">
        <w:rPr>
          <w:rFonts w:ascii="Times New Roman" w:hAnsi="Times New Roman" w:cs="Times New Roman"/>
          <w:sz w:val="24"/>
        </w:rPr>
        <w:t xml:space="preserve">it will not cause </w:t>
      </w:r>
      <w:r w:rsidR="00CC5C65">
        <w:rPr>
          <w:rFonts w:ascii="Times New Roman" w:hAnsi="Times New Roman" w:cs="Times New Roman"/>
          <w:sz w:val="24"/>
        </w:rPr>
        <w:t xml:space="preserve">the </w:t>
      </w:r>
      <w:r w:rsidR="008B7D53">
        <w:rPr>
          <w:rFonts w:ascii="Times New Roman" w:hAnsi="Times New Roman" w:cs="Times New Roman"/>
          <w:sz w:val="24"/>
        </w:rPr>
        <w:t>spurting out of blood in the arterial vessel</w:t>
      </w:r>
      <w:r w:rsidR="0098172B">
        <w:rPr>
          <w:rFonts w:ascii="Times New Roman" w:hAnsi="Times New Roman" w:cs="Times New Roman"/>
          <w:sz w:val="24"/>
        </w:rPr>
        <w:t xml:space="preserve"> </w:t>
      </w:r>
      <w:r w:rsidR="0098172B">
        <w:rPr>
          <w:rFonts w:ascii="Times New Roman" w:hAnsi="Times New Roman" w:cs="Times New Roman"/>
          <w:sz w:val="24"/>
        </w:rPr>
        <w:fldChar w:fldCharType="begin"/>
      </w:r>
      <w:r w:rsidR="0098172B">
        <w:rPr>
          <w:rFonts w:ascii="Times New Roman" w:hAnsi="Times New Roman" w:cs="Times New Roman"/>
          <w:sz w:val="24"/>
        </w:rPr>
        <w:instrText xml:space="preserve"> ADDIN ZOTERO_ITEM CSL_CITATION {"citationID":"jQCkZDMt","properties":{"formattedCitation":"(Gordan, Gwathmey, &amp; Xie, 2015)","plainCitation":"(Gordan, Gwathmey, &amp; Xie, 2015)","noteIndex":0},"citationItems":[{"id":59,"uris":["http://zotero.org/users/local/9Hfkg8Y0/items/5DJHY9T2"],"uri":["http://zotero.org/users/local/9Hfkg8Y0/items/5DJHY9T2"],"itemData":{"id":59,"type":"article-journal","title":"Autonomic and endocrine control of cardiovascular function","container-title":"World journal of cardiology","page":"204","volume":"7","issue":"4","author":[{"family":"Gordan","given":"Richard"},{"family":"Gwathmey","given":"Judith K."},{"family":"Xie","given":"Lai-Hua"}],"issued":{"date-parts":[["2015"]]}}}],"schema":"https://github.com/citation-style-language/schema/raw/master/csl-citation.json"} </w:instrText>
      </w:r>
      <w:r w:rsidR="0098172B">
        <w:rPr>
          <w:rFonts w:ascii="Times New Roman" w:hAnsi="Times New Roman" w:cs="Times New Roman"/>
          <w:sz w:val="24"/>
        </w:rPr>
        <w:fldChar w:fldCharType="separate"/>
      </w:r>
      <w:r w:rsidR="0098172B" w:rsidRPr="0098172B">
        <w:rPr>
          <w:rFonts w:ascii="Times New Roman" w:hAnsi="Times New Roman" w:cs="Times New Roman"/>
          <w:sz w:val="24"/>
        </w:rPr>
        <w:t>(Gordan, Gwathmey, &amp; Xie, 2015)</w:t>
      </w:r>
      <w:r w:rsidR="0098172B">
        <w:rPr>
          <w:rFonts w:ascii="Times New Roman" w:hAnsi="Times New Roman" w:cs="Times New Roman"/>
          <w:sz w:val="24"/>
        </w:rPr>
        <w:fldChar w:fldCharType="end"/>
      </w:r>
      <w:r w:rsidR="00CC5C65">
        <w:rPr>
          <w:rFonts w:ascii="Times New Roman" w:hAnsi="Times New Roman" w:cs="Times New Roman"/>
          <w:sz w:val="24"/>
        </w:rPr>
        <w:t>.</w:t>
      </w:r>
      <w:r w:rsidRPr="003606F2">
        <w:rPr>
          <w:rFonts w:ascii="Times New Roman" w:hAnsi="Times New Roman" w:cs="Times New Roman"/>
          <w:sz w:val="24"/>
        </w:rPr>
        <w:br w:type="page"/>
      </w:r>
    </w:p>
    <w:p w14:paraId="49EB2D23" w14:textId="77777777" w:rsidR="00D236B1" w:rsidRDefault="00B17EA8" w:rsidP="00295D8E">
      <w:pPr>
        <w:spacing w:line="480" w:lineRule="auto"/>
        <w:rPr>
          <w:noProof/>
        </w:rPr>
      </w:pPr>
      <w:r>
        <w:rPr>
          <w:rFonts w:ascii="Times New Roman" w:hAnsi="Times New Roman" w:cs="Times New Roman"/>
          <w:sz w:val="24"/>
        </w:rPr>
        <w:lastRenderedPageBreak/>
        <w:t>Post 4:</w:t>
      </w:r>
      <w:r w:rsidR="00D236B1" w:rsidRPr="00D236B1">
        <w:t xml:space="preserve"> </w:t>
      </w:r>
    </w:p>
    <w:p w14:paraId="31F609F7" w14:textId="5A6E060E" w:rsidR="00295D8E" w:rsidRDefault="00D236B1" w:rsidP="00D236B1">
      <w:pPr>
        <w:spacing w:line="480" w:lineRule="auto"/>
        <w:jc w:val="center"/>
        <w:rPr>
          <w:rFonts w:ascii="Times New Roman" w:hAnsi="Times New Roman" w:cs="Times New Roman"/>
          <w:sz w:val="24"/>
        </w:rPr>
      </w:pPr>
      <w:r>
        <w:rPr>
          <w:noProof/>
        </w:rPr>
        <w:drawing>
          <wp:inline distT="0" distB="0" distL="0" distR="0" wp14:anchorId="526138D8" wp14:editId="5F974D2E">
            <wp:extent cx="4105275" cy="4457700"/>
            <wp:effectExtent l="0" t="4762" r="4762" b="4763"/>
            <wp:docPr id="4" name="Picture 4" descr="https://www.docs.writing4money.com/uploads/orders/j9eui72v4emna3jm5fbslkt6e2---820B9CE0-2846-4BDF-8897-ED722C3D4A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cs.writing4money.com/uploads/orders/j9eui72v4emna3jm5fbslkt6e2---820B9CE0-2846-4BDF-8897-ED722C3D4A02.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89" r="24840"/>
                    <a:stretch/>
                  </pic:blipFill>
                  <pic:spPr bwMode="auto">
                    <a:xfrm rot="5400000">
                      <a:off x="0" y="0"/>
                      <a:ext cx="4105275"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75D7EFA0" w14:textId="03E30CA4" w:rsidR="00295D8E" w:rsidRDefault="00B17EA8" w:rsidP="00D236B1">
      <w:pPr>
        <w:spacing w:line="480" w:lineRule="auto"/>
        <w:jc w:val="both"/>
        <w:rPr>
          <w:rFonts w:ascii="Times New Roman" w:hAnsi="Times New Roman" w:cs="Times New Roman"/>
          <w:sz w:val="24"/>
        </w:rPr>
      </w:pPr>
      <w:r>
        <w:rPr>
          <w:rFonts w:ascii="Times New Roman" w:hAnsi="Times New Roman" w:cs="Times New Roman"/>
          <w:sz w:val="24"/>
        </w:rPr>
        <w:tab/>
        <w:t xml:space="preserve">In the intervals of rest and exercise, the heart rate increases with the progression of exercise but not the end-diastolic volume. It happens as the ventricles </w:t>
      </w:r>
      <w:r w:rsidR="00674247">
        <w:rPr>
          <w:rFonts w:ascii="Times New Roman" w:hAnsi="Times New Roman" w:cs="Times New Roman"/>
          <w:sz w:val="24"/>
        </w:rPr>
        <w:t>empty themselves</w:t>
      </w:r>
      <w:r>
        <w:rPr>
          <w:rFonts w:ascii="Times New Roman" w:hAnsi="Times New Roman" w:cs="Times New Roman"/>
          <w:sz w:val="24"/>
        </w:rPr>
        <w:t xml:space="preserve"> and the heart rate increases. The cardiac </w:t>
      </w:r>
      <w:r w:rsidR="00674247">
        <w:rPr>
          <w:rFonts w:ascii="Times New Roman" w:hAnsi="Times New Roman" w:cs="Times New Roman"/>
          <w:sz w:val="24"/>
        </w:rPr>
        <w:t>output</w:t>
      </w:r>
      <w:r>
        <w:rPr>
          <w:rFonts w:ascii="Times New Roman" w:hAnsi="Times New Roman" w:cs="Times New Roman"/>
          <w:sz w:val="24"/>
        </w:rPr>
        <w:t xml:space="preserve"> increases so that the need for oxygen demand can be met. </w:t>
      </w:r>
      <w:r w:rsidR="00886AF1">
        <w:rPr>
          <w:rFonts w:ascii="Times New Roman" w:hAnsi="Times New Roman" w:cs="Times New Roman"/>
          <w:sz w:val="24"/>
        </w:rPr>
        <w:t>It might occur that the ventricles do not completely fill up before unloading the blood. The rigorous exercise helps to decrease the diastolic volume</w:t>
      </w:r>
      <w:r w:rsidR="00DE2DEB">
        <w:rPr>
          <w:rFonts w:ascii="Times New Roman" w:hAnsi="Times New Roman" w:cs="Times New Roman"/>
          <w:sz w:val="24"/>
        </w:rPr>
        <w:t xml:space="preserve"> </w:t>
      </w:r>
      <w:r w:rsidR="00DE2DEB">
        <w:rPr>
          <w:rFonts w:ascii="Times New Roman" w:hAnsi="Times New Roman" w:cs="Times New Roman"/>
          <w:sz w:val="24"/>
        </w:rPr>
        <w:fldChar w:fldCharType="begin"/>
      </w:r>
      <w:r w:rsidR="00DE2DEB">
        <w:rPr>
          <w:rFonts w:ascii="Times New Roman" w:hAnsi="Times New Roman" w:cs="Times New Roman"/>
          <w:sz w:val="24"/>
        </w:rPr>
        <w:instrText xml:space="preserve"> ADDIN ZOTERO_ITEM CSL_CITATION {"citationID":"XoNxWm69","properties":{"formattedCitation":"(Fisher &amp; Secher, 2019)","plainCitation":"(Fisher &amp; Secher, 2019)","noteIndex":0},"citationItems":[{"id":58,"uris":["http://zotero.org/users/local/9Hfkg8Y0/items/HVPGZENQ"],"uri":["http://zotero.org/users/local/9Hfkg8Y0/items/HVPGZENQ"],"itemData":{"id":58,"type":"chapter","title":"Regulation of Heart Rate and Blood Pressure During Exercise in Humans","container-title":"Muscle and Exercise Physiology","publisher":"Elsevier","page":"541-560","author":[{"family":"Fisher","given":"James P."},{"family":"Secher","given":"Niels H."}],"issued":{"date-parts":[["2019"]]}}}],"schema":"https://github.com/citation-style-language/schema/raw/master/csl-citation.json"} </w:instrText>
      </w:r>
      <w:r w:rsidR="00DE2DEB">
        <w:rPr>
          <w:rFonts w:ascii="Times New Roman" w:hAnsi="Times New Roman" w:cs="Times New Roman"/>
          <w:sz w:val="24"/>
        </w:rPr>
        <w:fldChar w:fldCharType="separate"/>
      </w:r>
      <w:r w:rsidR="00DE2DEB" w:rsidRPr="00DE2DEB">
        <w:rPr>
          <w:rFonts w:ascii="Times New Roman" w:hAnsi="Times New Roman" w:cs="Times New Roman"/>
          <w:sz w:val="24"/>
        </w:rPr>
        <w:t>(Fisher &amp; Secher, 2019)</w:t>
      </w:r>
      <w:r w:rsidR="00DE2DEB">
        <w:rPr>
          <w:rFonts w:ascii="Times New Roman" w:hAnsi="Times New Roman" w:cs="Times New Roman"/>
          <w:sz w:val="24"/>
        </w:rPr>
        <w:fldChar w:fldCharType="end"/>
      </w:r>
      <w:r w:rsidR="00886AF1">
        <w:rPr>
          <w:rFonts w:ascii="Times New Roman" w:hAnsi="Times New Roman" w:cs="Times New Roman"/>
          <w:sz w:val="24"/>
        </w:rPr>
        <w:t xml:space="preserve">. As </w:t>
      </w:r>
      <w:r w:rsidR="00674247">
        <w:rPr>
          <w:rFonts w:ascii="Times New Roman" w:hAnsi="Times New Roman" w:cs="Times New Roman"/>
          <w:sz w:val="24"/>
        </w:rPr>
        <w:t xml:space="preserve">during exercise, the cells </w:t>
      </w:r>
      <w:r w:rsidR="00886AF1">
        <w:rPr>
          <w:rFonts w:ascii="Times New Roman" w:hAnsi="Times New Roman" w:cs="Times New Roman"/>
          <w:sz w:val="24"/>
        </w:rPr>
        <w:t xml:space="preserve">run short of oxygen, the heart contracts with </w:t>
      </w:r>
      <w:r w:rsidR="00674247">
        <w:rPr>
          <w:rFonts w:ascii="Times New Roman" w:hAnsi="Times New Roman" w:cs="Times New Roman"/>
          <w:sz w:val="24"/>
        </w:rPr>
        <w:t>strength</w:t>
      </w:r>
      <w:r w:rsidR="00886AF1">
        <w:rPr>
          <w:rFonts w:ascii="Times New Roman" w:hAnsi="Times New Roman" w:cs="Times New Roman"/>
          <w:sz w:val="24"/>
        </w:rPr>
        <w:t xml:space="preserve">. As the blood contains </w:t>
      </w:r>
      <w:r w:rsidR="00674247">
        <w:rPr>
          <w:rFonts w:ascii="Times New Roman" w:hAnsi="Times New Roman" w:cs="Times New Roman"/>
          <w:sz w:val="24"/>
        </w:rPr>
        <w:t>hemoglobin</w:t>
      </w:r>
      <w:r w:rsidR="00DE2DEB">
        <w:rPr>
          <w:rFonts w:ascii="Times New Roman" w:hAnsi="Times New Roman" w:cs="Times New Roman"/>
          <w:sz w:val="24"/>
        </w:rPr>
        <w:t xml:space="preserve"> for</w:t>
      </w:r>
      <w:r w:rsidR="00886AF1">
        <w:rPr>
          <w:rFonts w:ascii="Times New Roman" w:hAnsi="Times New Roman" w:cs="Times New Roman"/>
          <w:sz w:val="24"/>
        </w:rPr>
        <w:t xml:space="preserve"> the exchange of gases. It </w:t>
      </w:r>
      <w:r w:rsidR="00674247">
        <w:rPr>
          <w:rFonts w:ascii="Times New Roman" w:hAnsi="Times New Roman" w:cs="Times New Roman"/>
          <w:sz w:val="24"/>
        </w:rPr>
        <w:t>i</w:t>
      </w:r>
      <w:r w:rsidR="00886AF1">
        <w:rPr>
          <w:rFonts w:ascii="Times New Roman" w:hAnsi="Times New Roman" w:cs="Times New Roman"/>
          <w:sz w:val="24"/>
        </w:rPr>
        <w:t xml:space="preserve">s imperative that during exercise carbon </w:t>
      </w:r>
      <w:r w:rsidR="00674247">
        <w:rPr>
          <w:rFonts w:ascii="Times New Roman" w:hAnsi="Times New Roman" w:cs="Times New Roman"/>
          <w:sz w:val="24"/>
        </w:rPr>
        <w:t>monoxide is</w:t>
      </w:r>
      <w:r w:rsidR="00886AF1">
        <w:rPr>
          <w:rFonts w:ascii="Times New Roman" w:hAnsi="Times New Roman" w:cs="Times New Roman"/>
          <w:sz w:val="24"/>
        </w:rPr>
        <w:t xml:space="preserve"> increased for the absorption of </w:t>
      </w:r>
      <w:r w:rsidR="00674247">
        <w:rPr>
          <w:rFonts w:ascii="Times New Roman" w:hAnsi="Times New Roman" w:cs="Times New Roman"/>
          <w:sz w:val="24"/>
        </w:rPr>
        <w:t>carbon</w:t>
      </w:r>
      <w:r w:rsidR="00886AF1">
        <w:rPr>
          <w:rFonts w:ascii="Times New Roman" w:hAnsi="Times New Roman" w:cs="Times New Roman"/>
          <w:sz w:val="24"/>
        </w:rPr>
        <w:t xml:space="preserve"> monoxide for meeting the body demand for oxygen. </w:t>
      </w:r>
      <w:r w:rsidR="002E3D36">
        <w:rPr>
          <w:rFonts w:ascii="Times New Roman" w:hAnsi="Times New Roman" w:cs="Times New Roman"/>
          <w:sz w:val="24"/>
        </w:rPr>
        <w:t xml:space="preserve">The average heart rate of an individual is 72 while resting and 149 during exercise as the stroke volume </w:t>
      </w:r>
      <w:r w:rsidR="00674247">
        <w:rPr>
          <w:rFonts w:ascii="Times New Roman" w:hAnsi="Times New Roman" w:cs="Times New Roman"/>
          <w:sz w:val="24"/>
        </w:rPr>
        <w:t xml:space="preserve">increases. </w:t>
      </w:r>
    </w:p>
    <w:p w14:paraId="01EE2A89" w14:textId="486D6F49" w:rsidR="00D236B1" w:rsidRPr="00D236B1" w:rsidRDefault="00B17EA8" w:rsidP="00295D8E">
      <w:pPr>
        <w:spacing w:line="480" w:lineRule="auto"/>
        <w:rPr>
          <w:rFonts w:ascii="Times New Roman" w:hAnsi="Times New Roman" w:cs="Times New Roman"/>
          <w:sz w:val="24"/>
        </w:rPr>
      </w:pPr>
      <w:r>
        <w:rPr>
          <w:rFonts w:ascii="Times New Roman" w:hAnsi="Times New Roman" w:cs="Times New Roman"/>
          <w:sz w:val="24"/>
        </w:rPr>
        <w:lastRenderedPageBreak/>
        <w:t>Post 5:</w:t>
      </w:r>
    </w:p>
    <w:p w14:paraId="12430047" w14:textId="723F5008" w:rsidR="00D236B1" w:rsidRDefault="00D236B1" w:rsidP="00D236B1">
      <w:pPr>
        <w:spacing w:line="480" w:lineRule="auto"/>
        <w:jc w:val="center"/>
        <w:rPr>
          <w:rFonts w:ascii="Times New Roman" w:hAnsi="Times New Roman" w:cs="Times New Roman"/>
          <w:sz w:val="24"/>
        </w:rPr>
      </w:pPr>
      <w:r>
        <w:rPr>
          <w:noProof/>
        </w:rPr>
        <w:drawing>
          <wp:inline distT="0" distB="0" distL="0" distR="0" wp14:anchorId="32AAF194" wp14:editId="382663B0">
            <wp:extent cx="5943600" cy="2619375"/>
            <wp:effectExtent l="0" t="0" r="0" b="9525"/>
            <wp:docPr id="5" name="Picture 5" descr="https://www.docs.writing4money.com/uploads/orders/j9eui72v4emna3jm5fbslkt6e2---A9749537-0FF3-4049-A9EC-EF3E78C9C7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cs.writing4money.com/uploads/orders/j9eui72v4emna3jm5fbslkt6e2---A9749537-0FF3-4049-A9EC-EF3E78C9C7B3.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1239"/>
                    <a:stretch/>
                  </pic:blipFill>
                  <pic:spPr bwMode="auto">
                    <a:xfrm rot="10800000">
                      <a:off x="0" y="0"/>
                      <a:ext cx="5943600" cy="2619375"/>
                    </a:xfrm>
                    <a:prstGeom prst="rect">
                      <a:avLst/>
                    </a:prstGeom>
                    <a:noFill/>
                    <a:ln>
                      <a:noFill/>
                    </a:ln>
                    <a:extLst>
                      <a:ext uri="{53640926-AAD7-44D8-BBD7-CCE9431645EC}">
                        <a14:shadowObscured xmlns:a14="http://schemas.microsoft.com/office/drawing/2010/main"/>
                      </a:ext>
                    </a:extLst>
                  </pic:spPr>
                </pic:pic>
              </a:graphicData>
            </a:graphic>
          </wp:inline>
        </w:drawing>
      </w:r>
    </w:p>
    <w:p w14:paraId="379661C8" w14:textId="77777777" w:rsidR="00674247" w:rsidRDefault="00B17EA8" w:rsidP="00350C1E">
      <w:pPr>
        <w:spacing w:line="480" w:lineRule="auto"/>
        <w:jc w:val="both"/>
        <w:rPr>
          <w:rFonts w:ascii="Times New Roman" w:hAnsi="Times New Roman" w:cs="Times New Roman"/>
          <w:sz w:val="24"/>
        </w:rPr>
      </w:pPr>
      <w:r>
        <w:rPr>
          <w:rFonts w:ascii="Times New Roman" w:hAnsi="Times New Roman" w:cs="Times New Roman"/>
          <w:sz w:val="24"/>
        </w:rPr>
        <w:t xml:space="preserve"> The electrical conductivity regulates the filling in and contraction of the heart ventricles. During exercise, the vasoconstriction helps in filling and emptying the blood from ventricles in order to meet the needs of the oxygen. The conductivity mechanism increases the cardiac output at rest but at the time of exercise, heart pace increases and the contractions become stronger so that by the increased blood flow, oxygen can be made available to all cells and carbon dioxide be </w:t>
      </w:r>
      <w:r w:rsidR="0067250E">
        <w:rPr>
          <w:rFonts w:ascii="Times New Roman" w:hAnsi="Times New Roman" w:cs="Times New Roman"/>
          <w:sz w:val="24"/>
        </w:rPr>
        <w:t>discharged</w:t>
      </w:r>
      <w:r>
        <w:rPr>
          <w:rFonts w:ascii="Times New Roman" w:hAnsi="Times New Roman" w:cs="Times New Roman"/>
          <w:sz w:val="24"/>
        </w:rPr>
        <w:t xml:space="preserve"> out</w:t>
      </w:r>
      <w:r w:rsidR="00DE2DEB">
        <w:rPr>
          <w:rFonts w:ascii="Times New Roman" w:hAnsi="Times New Roman" w:cs="Times New Roman"/>
          <w:sz w:val="24"/>
        </w:rPr>
        <w:t xml:space="preserve"> </w:t>
      </w:r>
      <w:r w:rsidR="00DE2DEB">
        <w:rPr>
          <w:rFonts w:ascii="Times New Roman" w:hAnsi="Times New Roman" w:cs="Times New Roman"/>
          <w:sz w:val="24"/>
        </w:rPr>
        <w:fldChar w:fldCharType="begin"/>
      </w:r>
      <w:r w:rsidR="00DE2DEB">
        <w:rPr>
          <w:rFonts w:ascii="Times New Roman" w:hAnsi="Times New Roman" w:cs="Times New Roman"/>
          <w:sz w:val="24"/>
        </w:rPr>
        <w:instrText xml:space="preserve"> ADDIN ZOTERO_ITEM CSL_CITATION {"citationID":"5M11rDa1","properties":{"formattedCitation":"(Tse, Lai, Yeo, Tse, &amp; Wong, 2016)","plainCitation":"(Tse, Lai, Yeo, Tse, &amp; Wong, 2016)","noteIndex":0},"citationItems":[{"id":60,"uris":["http://zotero.org/users/local/9Hfkg8Y0/items/KVIAUU9T"],"uri":["http://zotero.org/users/local/9Hfkg8Y0/items/KVIAUU9T"],"itemData":{"id":60,"type":"article-journal","title":"Mechanisms of electrical activation and conduction in the gastrointestinal system: lessons from cardiac electrophysiology","container-title":"Frontiers in physiology","page":"182","volume":"7","author":[{"family":"Tse","given":"Gary"},{"family":"Lai","given":"Eric Tsz Him"},{"family":"Yeo","given":"Jie Ming"},{"family":"Tse","given":"Vivian"},{"family":"Wong","given":"Sunny Hei"}],"issued":{"date-parts":[["2016"]]}}}],"schema":"https://github.com/citation-style-language/schema/raw/master/csl-citation.json"} </w:instrText>
      </w:r>
      <w:r w:rsidR="00DE2DEB">
        <w:rPr>
          <w:rFonts w:ascii="Times New Roman" w:hAnsi="Times New Roman" w:cs="Times New Roman"/>
          <w:sz w:val="24"/>
        </w:rPr>
        <w:fldChar w:fldCharType="separate"/>
      </w:r>
      <w:r w:rsidR="00DE2DEB" w:rsidRPr="00DE2DEB">
        <w:rPr>
          <w:rFonts w:ascii="Times New Roman" w:hAnsi="Times New Roman" w:cs="Times New Roman"/>
          <w:sz w:val="24"/>
        </w:rPr>
        <w:t>(Tse, Lai, Yeo, Tse, &amp; Wong, 2016)</w:t>
      </w:r>
      <w:r w:rsidR="00DE2DEB">
        <w:rPr>
          <w:rFonts w:ascii="Times New Roman" w:hAnsi="Times New Roman" w:cs="Times New Roman"/>
          <w:sz w:val="24"/>
        </w:rPr>
        <w:fldChar w:fldCharType="end"/>
      </w:r>
      <w:r>
        <w:rPr>
          <w:rFonts w:ascii="Times New Roman" w:hAnsi="Times New Roman" w:cs="Times New Roman"/>
          <w:sz w:val="24"/>
        </w:rPr>
        <w:t xml:space="preserve">. </w:t>
      </w:r>
    </w:p>
    <w:p w14:paraId="1F320036" w14:textId="77777777" w:rsidR="003606F2" w:rsidRPr="003606F2" w:rsidRDefault="00B17EA8" w:rsidP="00674247">
      <w:pPr>
        <w:spacing w:line="480" w:lineRule="auto"/>
        <w:rPr>
          <w:rFonts w:ascii="Times New Roman" w:hAnsi="Times New Roman" w:cs="Times New Roman"/>
          <w:sz w:val="24"/>
        </w:rPr>
      </w:pPr>
      <w:r w:rsidRPr="003606F2">
        <w:rPr>
          <w:rFonts w:ascii="Times New Roman" w:hAnsi="Times New Roman" w:cs="Times New Roman"/>
          <w:sz w:val="24"/>
        </w:rPr>
        <w:br w:type="page"/>
      </w:r>
    </w:p>
    <w:p w14:paraId="5C3EE731" w14:textId="77777777" w:rsidR="00BE5BB7" w:rsidRDefault="00B17EA8" w:rsidP="003606F2">
      <w:pPr>
        <w:spacing w:line="480" w:lineRule="auto"/>
        <w:jc w:val="center"/>
        <w:rPr>
          <w:rFonts w:ascii="Times New Roman" w:hAnsi="Times New Roman" w:cs="Times New Roman"/>
          <w:b/>
          <w:sz w:val="24"/>
        </w:rPr>
      </w:pPr>
      <w:r w:rsidRPr="003606F2">
        <w:rPr>
          <w:rFonts w:ascii="Times New Roman" w:hAnsi="Times New Roman" w:cs="Times New Roman"/>
          <w:b/>
          <w:sz w:val="24"/>
        </w:rPr>
        <w:lastRenderedPageBreak/>
        <w:t>References</w:t>
      </w:r>
    </w:p>
    <w:p w14:paraId="743818E4" w14:textId="77777777" w:rsidR="00DE2DEB" w:rsidRPr="00DE2DEB" w:rsidRDefault="00B17EA8" w:rsidP="00DE2DEB">
      <w:pPr>
        <w:pStyle w:val="Bibliography"/>
        <w:rPr>
          <w:rFonts w:ascii="Times New Roman" w:hAnsi="Times New Roman" w:cs="Times New Roman"/>
          <w:sz w:val="24"/>
        </w:rPr>
      </w:pPr>
      <w:r>
        <w:rPr>
          <w:b/>
        </w:rPr>
        <w:fldChar w:fldCharType="begin"/>
      </w:r>
      <w:r>
        <w:rPr>
          <w:b/>
        </w:rPr>
        <w:instrText xml:space="preserve"> ADDIN ZOTERO_BIBL {"uncited":[],"omitted":[],"custom":[]} CSL_BIBLIOGRAPHY </w:instrText>
      </w:r>
      <w:r>
        <w:rPr>
          <w:b/>
        </w:rPr>
        <w:fldChar w:fldCharType="separate"/>
      </w:r>
      <w:r w:rsidRPr="00DE2DEB">
        <w:rPr>
          <w:rFonts w:ascii="Times New Roman" w:hAnsi="Times New Roman" w:cs="Times New Roman"/>
          <w:sz w:val="24"/>
        </w:rPr>
        <w:t xml:space="preserve">Fisher, J. P., &amp; Secher, N. H. (2019). Regulation of Heart Rate and Blood Pressure During Exercise in Humans. In </w:t>
      </w:r>
      <w:r w:rsidRPr="00DE2DEB">
        <w:rPr>
          <w:rFonts w:ascii="Times New Roman" w:hAnsi="Times New Roman" w:cs="Times New Roman"/>
          <w:i/>
          <w:iCs/>
          <w:sz w:val="24"/>
        </w:rPr>
        <w:t>Muscle and Exercise Physiology</w:t>
      </w:r>
      <w:r w:rsidRPr="00DE2DEB">
        <w:rPr>
          <w:rFonts w:ascii="Times New Roman" w:hAnsi="Times New Roman" w:cs="Times New Roman"/>
          <w:sz w:val="24"/>
        </w:rPr>
        <w:t xml:space="preserve"> (pp. 541–560). Elsevier.</w:t>
      </w:r>
    </w:p>
    <w:p w14:paraId="271FD7B8" w14:textId="77777777" w:rsidR="00DE2DEB" w:rsidRPr="00DE2DEB" w:rsidRDefault="00B17EA8" w:rsidP="00DE2DEB">
      <w:pPr>
        <w:pStyle w:val="Bibliography"/>
        <w:rPr>
          <w:rFonts w:ascii="Times New Roman" w:hAnsi="Times New Roman" w:cs="Times New Roman"/>
          <w:sz w:val="24"/>
        </w:rPr>
      </w:pPr>
      <w:r w:rsidRPr="00DE2DEB">
        <w:rPr>
          <w:rFonts w:ascii="Times New Roman" w:hAnsi="Times New Roman" w:cs="Times New Roman"/>
          <w:sz w:val="24"/>
        </w:rPr>
        <w:t xml:space="preserve">Gordan, R., Gwathmey, J. K., &amp; Xie, L.-H. (2015). Autonomic and endocrine control of cardiovascular function. </w:t>
      </w:r>
      <w:r w:rsidRPr="00DE2DEB">
        <w:rPr>
          <w:rFonts w:ascii="Times New Roman" w:hAnsi="Times New Roman" w:cs="Times New Roman"/>
          <w:i/>
          <w:iCs/>
          <w:sz w:val="24"/>
        </w:rPr>
        <w:t>World Journal of Cardiology</w:t>
      </w:r>
      <w:r w:rsidRPr="00DE2DEB">
        <w:rPr>
          <w:rFonts w:ascii="Times New Roman" w:hAnsi="Times New Roman" w:cs="Times New Roman"/>
          <w:sz w:val="24"/>
        </w:rPr>
        <w:t xml:space="preserve">, </w:t>
      </w:r>
      <w:r w:rsidRPr="00DE2DEB">
        <w:rPr>
          <w:rFonts w:ascii="Times New Roman" w:hAnsi="Times New Roman" w:cs="Times New Roman"/>
          <w:i/>
          <w:iCs/>
          <w:sz w:val="24"/>
        </w:rPr>
        <w:t>7</w:t>
      </w:r>
      <w:r w:rsidRPr="00DE2DEB">
        <w:rPr>
          <w:rFonts w:ascii="Times New Roman" w:hAnsi="Times New Roman" w:cs="Times New Roman"/>
          <w:sz w:val="24"/>
        </w:rPr>
        <w:t>(4), 204.</w:t>
      </w:r>
    </w:p>
    <w:p w14:paraId="0BA36F1C" w14:textId="77777777" w:rsidR="00DE2DEB" w:rsidRPr="00DE2DEB" w:rsidRDefault="00B17EA8" w:rsidP="00DE2DEB">
      <w:pPr>
        <w:pStyle w:val="Bibliography"/>
        <w:rPr>
          <w:rFonts w:ascii="Times New Roman" w:hAnsi="Times New Roman" w:cs="Times New Roman"/>
          <w:sz w:val="24"/>
        </w:rPr>
      </w:pPr>
      <w:r w:rsidRPr="00DE2DEB">
        <w:rPr>
          <w:rFonts w:ascii="Times New Roman" w:hAnsi="Times New Roman" w:cs="Times New Roman"/>
          <w:sz w:val="24"/>
        </w:rPr>
        <w:t xml:space="preserve">Kudomi, N., Kalliokoski, K., Oikonen, V., Han, C., Kemppainen, J., Sipilä, H. T., … Heinonen, I. H. (2019). Myocardial blood flow and metabolic rate of oxygen measurement in the right and left ventricles at rest and during exercise using 15O-labeled compounds and PET. </w:t>
      </w:r>
      <w:r w:rsidRPr="00DE2DEB">
        <w:rPr>
          <w:rFonts w:ascii="Times New Roman" w:hAnsi="Times New Roman" w:cs="Times New Roman"/>
          <w:i/>
          <w:iCs/>
          <w:sz w:val="24"/>
        </w:rPr>
        <w:t>Frontiers in Physiology</w:t>
      </w:r>
      <w:r w:rsidRPr="00DE2DEB">
        <w:rPr>
          <w:rFonts w:ascii="Times New Roman" w:hAnsi="Times New Roman" w:cs="Times New Roman"/>
          <w:sz w:val="24"/>
        </w:rPr>
        <w:t xml:space="preserve">, </w:t>
      </w:r>
      <w:r w:rsidRPr="00DE2DEB">
        <w:rPr>
          <w:rFonts w:ascii="Times New Roman" w:hAnsi="Times New Roman" w:cs="Times New Roman"/>
          <w:i/>
          <w:iCs/>
          <w:sz w:val="24"/>
        </w:rPr>
        <w:t>10</w:t>
      </w:r>
      <w:r w:rsidRPr="00DE2DEB">
        <w:rPr>
          <w:rFonts w:ascii="Times New Roman" w:hAnsi="Times New Roman" w:cs="Times New Roman"/>
          <w:sz w:val="24"/>
        </w:rPr>
        <w:t>, 741.</w:t>
      </w:r>
    </w:p>
    <w:p w14:paraId="17EA40AB" w14:textId="77777777" w:rsidR="00DE2DEB" w:rsidRPr="00DE2DEB" w:rsidRDefault="00B17EA8" w:rsidP="00DE2DEB">
      <w:pPr>
        <w:pStyle w:val="Bibliography"/>
        <w:rPr>
          <w:rFonts w:ascii="Times New Roman" w:hAnsi="Times New Roman" w:cs="Times New Roman"/>
          <w:sz w:val="24"/>
        </w:rPr>
      </w:pPr>
      <w:r w:rsidRPr="00DE2DEB">
        <w:rPr>
          <w:rFonts w:ascii="Times New Roman" w:hAnsi="Times New Roman" w:cs="Times New Roman"/>
          <w:sz w:val="24"/>
        </w:rPr>
        <w:t xml:space="preserve">Tse, G., Lai, E. T. H., Yeo, J. M., Tse, V., &amp; Wong, S. H. (2016). Mechanisms of electrical activation and conduction in the gastrointestinal system: Lessons from cardiac electrophysiology. </w:t>
      </w:r>
      <w:r w:rsidRPr="00DE2DEB">
        <w:rPr>
          <w:rFonts w:ascii="Times New Roman" w:hAnsi="Times New Roman" w:cs="Times New Roman"/>
          <w:i/>
          <w:iCs/>
          <w:sz w:val="24"/>
        </w:rPr>
        <w:t>Frontiers in Physiology</w:t>
      </w:r>
      <w:r w:rsidRPr="00DE2DEB">
        <w:rPr>
          <w:rFonts w:ascii="Times New Roman" w:hAnsi="Times New Roman" w:cs="Times New Roman"/>
          <w:sz w:val="24"/>
        </w:rPr>
        <w:t xml:space="preserve">, </w:t>
      </w:r>
      <w:r w:rsidRPr="00DE2DEB">
        <w:rPr>
          <w:rFonts w:ascii="Times New Roman" w:hAnsi="Times New Roman" w:cs="Times New Roman"/>
          <w:i/>
          <w:iCs/>
          <w:sz w:val="24"/>
        </w:rPr>
        <w:t>7</w:t>
      </w:r>
      <w:r w:rsidRPr="00DE2DEB">
        <w:rPr>
          <w:rFonts w:ascii="Times New Roman" w:hAnsi="Times New Roman" w:cs="Times New Roman"/>
          <w:sz w:val="24"/>
        </w:rPr>
        <w:t>, 182.</w:t>
      </w:r>
    </w:p>
    <w:p w14:paraId="10BF9C24" w14:textId="77777777" w:rsidR="003606F2" w:rsidRPr="003606F2" w:rsidRDefault="00B17EA8" w:rsidP="003606F2">
      <w:pPr>
        <w:spacing w:line="480" w:lineRule="auto"/>
        <w:rPr>
          <w:rFonts w:ascii="Times New Roman" w:hAnsi="Times New Roman" w:cs="Times New Roman"/>
          <w:b/>
          <w:sz w:val="24"/>
        </w:rPr>
      </w:pPr>
      <w:r>
        <w:rPr>
          <w:rFonts w:ascii="Times New Roman" w:hAnsi="Times New Roman" w:cs="Times New Roman"/>
          <w:b/>
          <w:sz w:val="24"/>
        </w:rPr>
        <w:fldChar w:fldCharType="end"/>
      </w:r>
    </w:p>
    <w:sectPr w:rsidR="003606F2" w:rsidRPr="003606F2">
      <w:headerReference w:type="default" r:id="rId11"/>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5E45AC" w16cid:durableId="2133270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E0832" w14:textId="77777777" w:rsidR="00595D59" w:rsidRDefault="00595D59">
      <w:pPr>
        <w:spacing w:after="0" w:line="240" w:lineRule="auto"/>
      </w:pPr>
      <w:r>
        <w:separator/>
      </w:r>
    </w:p>
  </w:endnote>
  <w:endnote w:type="continuationSeparator" w:id="0">
    <w:p w14:paraId="1C690423" w14:textId="77777777" w:rsidR="00595D59" w:rsidRDefault="00595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BAD91" w14:textId="77777777" w:rsidR="00595D59" w:rsidRDefault="00595D59">
      <w:pPr>
        <w:spacing w:after="0" w:line="240" w:lineRule="auto"/>
      </w:pPr>
      <w:r>
        <w:separator/>
      </w:r>
    </w:p>
  </w:footnote>
  <w:footnote w:type="continuationSeparator" w:id="0">
    <w:p w14:paraId="20AA19DA" w14:textId="77777777" w:rsidR="00595D59" w:rsidRDefault="00595D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7CE7C" w14:textId="2644247C" w:rsidR="003606F2" w:rsidRPr="003606F2" w:rsidRDefault="00B17EA8">
    <w:pPr>
      <w:pStyle w:val="Header"/>
      <w:jc w:val="right"/>
      <w:rPr>
        <w:rFonts w:ascii="Times New Roman" w:hAnsi="Times New Roman" w:cs="Times New Roman"/>
        <w:sz w:val="24"/>
      </w:rPr>
    </w:pPr>
    <w:r w:rsidRPr="003606F2">
      <w:rPr>
        <w:rFonts w:ascii="Times New Roman" w:hAnsi="Times New Roman" w:cs="Times New Roman"/>
        <w:sz w:val="24"/>
      </w:rPr>
      <w:t>Running Head: ANATOMY AND PHYSIOLOGY</w:t>
    </w:r>
    <w:r>
      <w:rPr>
        <w:rFonts w:ascii="Times New Roman" w:hAnsi="Times New Roman" w:cs="Times New Roman"/>
        <w:sz w:val="24"/>
      </w:rPr>
      <w:t xml:space="preserve">                                                                       </w:t>
    </w:r>
    <w:r w:rsidRPr="003606F2">
      <w:rPr>
        <w:rFonts w:ascii="Times New Roman" w:hAnsi="Times New Roman" w:cs="Times New Roman"/>
        <w:sz w:val="24"/>
      </w:rPr>
      <w:t xml:space="preserve"> </w:t>
    </w:r>
    <w:sdt>
      <w:sdtPr>
        <w:rPr>
          <w:rFonts w:ascii="Times New Roman" w:hAnsi="Times New Roman" w:cs="Times New Roman"/>
          <w:sz w:val="24"/>
        </w:rPr>
        <w:id w:val="1083028800"/>
        <w:docPartObj>
          <w:docPartGallery w:val="Page Numbers (Top of Page)"/>
          <w:docPartUnique/>
        </w:docPartObj>
      </w:sdtPr>
      <w:sdtEndPr>
        <w:rPr>
          <w:noProof/>
        </w:rPr>
      </w:sdtEndPr>
      <w:sdtContent>
        <w:r w:rsidRPr="003606F2">
          <w:rPr>
            <w:rFonts w:ascii="Times New Roman" w:hAnsi="Times New Roman" w:cs="Times New Roman"/>
            <w:sz w:val="24"/>
          </w:rPr>
          <w:fldChar w:fldCharType="begin"/>
        </w:r>
        <w:r w:rsidRPr="003606F2">
          <w:rPr>
            <w:rFonts w:ascii="Times New Roman" w:hAnsi="Times New Roman" w:cs="Times New Roman"/>
            <w:sz w:val="24"/>
          </w:rPr>
          <w:instrText xml:space="preserve"> PAGE   \* MERGEFORMAT </w:instrText>
        </w:r>
        <w:r w:rsidRPr="003606F2">
          <w:rPr>
            <w:rFonts w:ascii="Times New Roman" w:hAnsi="Times New Roman" w:cs="Times New Roman"/>
            <w:sz w:val="24"/>
          </w:rPr>
          <w:fldChar w:fldCharType="separate"/>
        </w:r>
        <w:r w:rsidR="008F23D9">
          <w:rPr>
            <w:rFonts w:ascii="Times New Roman" w:hAnsi="Times New Roman" w:cs="Times New Roman"/>
            <w:noProof/>
            <w:sz w:val="24"/>
          </w:rPr>
          <w:t>1</w:t>
        </w:r>
        <w:r w:rsidRPr="003606F2">
          <w:rPr>
            <w:rFonts w:ascii="Times New Roman" w:hAnsi="Times New Roman" w:cs="Times New Roman"/>
            <w:noProof/>
            <w:sz w:val="24"/>
          </w:rPr>
          <w:fldChar w:fldCharType="end"/>
        </w:r>
      </w:sdtContent>
    </w:sdt>
  </w:p>
  <w:p w14:paraId="07A95EF7" w14:textId="77777777" w:rsidR="003606F2" w:rsidRDefault="003606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887"/>
    <w:rsid w:val="00063F08"/>
    <w:rsid w:val="00093887"/>
    <w:rsid w:val="00152E5E"/>
    <w:rsid w:val="0015505E"/>
    <w:rsid w:val="001F7C93"/>
    <w:rsid w:val="002405CA"/>
    <w:rsid w:val="00295D8E"/>
    <w:rsid w:val="002E3D36"/>
    <w:rsid w:val="00350C1E"/>
    <w:rsid w:val="003606F2"/>
    <w:rsid w:val="00366FCB"/>
    <w:rsid w:val="00372411"/>
    <w:rsid w:val="003A545A"/>
    <w:rsid w:val="0052111C"/>
    <w:rsid w:val="00584168"/>
    <w:rsid w:val="00595D59"/>
    <w:rsid w:val="005D41BA"/>
    <w:rsid w:val="005D4DFE"/>
    <w:rsid w:val="00633D00"/>
    <w:rsid w:val="00647375"/>
    <w:rsid w:val="0067250E"/>
    <w:rsid w:val="00674247"/>
    <w:rsid w:val="006920DD"/>
    <w:rsid w:val="006A6C59"/>
    <w:rsid w:val="00716926"/>
    <w:rsid w:val="00761DEC"/>
    <w:rsid w:val="008350BC"/>
    <w:rsid w:val="00886AF1"/>
    <w:rsid w:val="008B7D53"/>
    <w:rsid w:val="008F23D9"/>
    <w:rsid w:val="00914ABD"/>
    <w:rsid w:val="009639AA"/>
    <w:rsid w:val="0098172B"/>
    <w:rsid w:val="00984E62"/>
    <w:rsid w:val="00A0132E"/>
    <w:rsid w:val="00A33655"/>
    <w:rsid w:val="00AB722B"/>
    <w:rsid w:val="00B17EA8"/>
    <w:rsid w:val="00B52A48"/>
    <w:rsid w:val="00B65835"/>
    <w:rsid w:val="00BE5BB7"/>
    <w:rsid w:val="00C034C3"/>
    <w:rsid w:val="00C7395F"/>
    <w:rsid w:val="00C940BD"/>
    <w:rsid w:val="00CC5C65"/>
    <w:rsid w:val="00CC6E07"/>
    <w:rsid w:val="00D236B1"/>
    <w:rsid w:val="00D37A14"/>
    <w:rsid w:val="00D401F9"/>
    <w:rsid w:val="00D63E4F"/>
    <w:rsid w:val="00DA0118"/>
    <w:rsid w:val="00DC1CEC"/>
    <w:rsid w:val="00DC1D5B"/>
    <w:rsid w:val="00DE2DEB"/>
    <w:rsid w:val="00E235D7"/>
    <w:rsid w:val="00E43277"/>
    <w:rsid w:val="00E452FD"/>
    <w:rsid w:val="00E66CFA"/>
    <w:rsid w:val="00EB6EA6"/>
    <w:rsid w:val="00EE07C6"/>
    <w:rsid w:val="00F1140D"/>
    <w:rsid w:val="00F421EC"/>
    <w:rsid w:val="00FD54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539F8"/>
  <w15:chartTrackingRefBased/>
  <w15:docId w15:val="{A32B3778-862F-488B-89D4-EB1FCD8F8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06F2"/>
  </w:style>
  <w:style w:type="paragraph" w:styleId="Footer">
    <w:name w:val="footer"/>
    <w:basedOn w:val="Normal"/>
    <w:link w:val="FooterChar"/>
    <w:uiPriority w:val="99"/>
    <w:unhideWhenUsed/>
    <w:rsid w:val="00360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06F2"/>
  </w:style>
  <w:style w:type="character" w:styleId="Hyperlink">
    <w:name w:val="Hyperlink"/>
    <w:basedOn w:val="DefaultParagraphFont"/>
    <w:uiPriority w:val="99"/>
    <w:semiHidden/>
    <w:unhideWhenUsed/>
    <w:rsid w:val="00CC6E07"/>
    <w:rPr>
      <w:color w:val="0000FF"/>
      <w:u w:val="single"/>
    </w:rPr>
  </w:style>
  <w:style w:type="character" w:styleId="FollowedHyperlink">
    <w:name w:val="FollowedHyperlink"/>
    <w:basedOn w:val="DefaultParagraphFont"/>
    <w:uiPriority w:val="99"/>
    <w:semiHidden/>
    <w:unhideWhenUsed/>
    <w:rsid w:val="00F421EC"/>
    <w:rPr>
      <w:color w:val="954F72" w:themeColor="followedHyperlink"/>
      <w:u w:val="single"/>
    </w:rPr>
  </w:style>
  <w:style w:type="paragraph" w:styleId="Bibliography">
    <w:name w:val="Bibliography"/>
    <w:basedOn w:val="Normal"/>
    <w:next w:val="Normal"/>
    <w:uiPriority w:val="37"/>
    <w:unhideWhenUsed/>
    <w:rsid w:val="00DE2DEB"/>
    <w:pPr>
      <w:spacing w:after="0" w:line="480" w:lineRule="auto"/>
      <w:ind w:left="720" w:hanging="720"/>
    </w:pPr>
  </w:style>
  <w:style w:type="character" w:styleId="CommentReference">
    <w:name w:val="annotation reference"/>
    <w:basedOn w:val="DefaultParagraphFont"/>
    <w:uiPriority w:val="99"/>
    <w:semiHidden/>
    <w:unhideWhenUsed/>
    <w:rsid w:val="00E43277"/>
    <w:rPr>
      <w:sz w:val="16"/>
      <w:szCs w:val="16"/>
    </w:rPr>
  </w:style>
  <w:style w:type="paragraph" w:styleId="CommentText">
    <w:name w:val="annotation text"/>
    <w:basedOn w:val="Normal"/>
    <w:link w:val="CommentTextChar"/>
    <w:uiPriority w:val="99"/>
    <w:semiHidden/>
    <w:unhideWhenUsed/>
    <w:rsid w:val="00E43277"/>
    <w:pPr>
      <w:spacing w:line="240" w:lineRule="auto"/>
    </w:pPr>
    <w:rPr>
      <w:sz w:val="20"/>
      <w:szCs w:val="20"/>
    </w:rPr>
  </w:style>
  <w:style w:type="character" w:customStyle="1" w:styleId="CommentTextChar">
    <w:name w:val="Comment Text Char"/>
    <w:basedOn w:val="DefaultParagraphFont"/>
    <w:link w:val="CommentText"/>
    <w:uiPriority w:val="99"/>
    <w:semiHidden/>
    <w:rsid w:val="00E43277"/>
    <w:rPr>
      <w:sz w:val="20"/>
      <w:szCs w:val="20"/>
    </w:rPr>
  </w:style>
  <w:style w:type="paragraph" w:styleId="CommentSubject">
    <w:name w:val="annotation subject"/>
    <w:basedOn w:val="CommentText"/>
    <w:next w:val="CommentText"/>
    <w:link w:val="CommentSubjectChar"/>
    <w:uiPriority w:val="99"/>
    <w:semiHidden/>
    <w:unhideWhenUsed/>
    <w:rsid w:val="00E43277"/>
    <w:rPr>
      <w:b/>
      <w:bCs/>
    </w:rPr>
  </w:style>
  <w:style w:type="character" w:customStyle="1" w:styleId="CommentSubjectChar">
    <w:name w:val="Comment Subject Char"/>
    <w:basedOn w:val="CommentTextChar"/>
    <w:link w:val="CommentSubject"/>
    <w:uiPriority w:val="99"/>
    <w:semiHidden/>
    <w:rsid w:val="00E43277"/>
    <w:rPr>
      <w:b/>
      <w:bCs/>
      <w:sz w:val="20"/>
      <w:szCs w:val="20"/>
    </w:rPr>
  </w:style>
  <w:style w:type="paragraph" w:styleId="BalloonText">
    <w:name w:val="Balloon Text"/>
    <w:basedOn w:val="Normal"/>
    <w:link w:val="BalloonTextChar"/>
    <w:uiPriority w:val="99"/>
    <w:semiHidden/>
    <w:unhideWhenUsed/>
    <w:rsid w:val="00E432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2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1534</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Morning</dc:creator>
  <cp:lastModifiedBy>Shanza PC</cp:lastModifiedBy>
  <cp:revision>2</cp:revision>
  <dcterms:created xsi:type="dcterms:W3CDTF">2019-09-23T18:33:00Z</dcterms:created>
  <dcterms:modified xsi:type="dcterms:W3CDTF">2019-09-23T18:33:00Z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id="rELPiEau"/&gt;&lt;style id="http://www.zotero.org/styles/apa" locale="en-US" hasBibliography="1" bibliographyStyleHasBeenSet="1"/&gt;&lt;prefs&gt;&lt;pref name="fieldType" value="Field"/&gt;&lt;/prefs&gt;&lt;/data&gt;</vt:lpwstr>
  </property>
</Properties>
</file>