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8354" w14:textId="77777777" w:rsidR="00B74983" w:rsidRPr="00B74983" w:rsidRDefault="00B74983" w:rsidP="00B74983">
      <w:pPr>
        <w:spacing w:line="480" w:lineRule="auto"/>
        <w:rPr>
          <w:rFonts w:ascii="Times New Roman" w:hAnsi="Times New Roman" w:cs="Times New Roman"/>
          <w:color w:val="000000" w:themeColor="text1"/>
        </w:rPr>
      </w:pPr>
    </w:p>
    <w:p w14:paraId="3E0216A4" w14:textId="77777777" w:rsidR="00B74983" w:rsidRPr="00B74983" w:rsidRDefault="00B74983" w:rsidP="00B74983">
      <w:pPr>
        <w:spacing w:line="480" w:lineRule="auto"/>
        <w:rPr>
          <w:rFonts w:ascii="Times New Roman" w:hAnsi="Times New Roman" w:cs="Times New Roman"/>
          <w:color w:val="000000" w:themeColor="text1"/>
        </w:rPr>
      </w:pPr>
    </w:p>
    <w:p w14:paraId="712B6558" w14:textId="77777777" w:rsidR="00B74983" w:rsidRPr="00B74983" w:rsidRDefault="00B74983" w:rsidP="00B74983">
      <w:pPr>
        <w:spacing w:line="480" w:lineRule="auto"/>
        <w:rPr>
          <w:rFonts w:ascii="Times New Roman" w:hAnsi="Times New Roman" w:cs="Times New Roman"/>
          <w:color w:val="000000" w:themeColor="text1"/>
        </w:rPr>
      </w:pPr>
    </w:p>
    <w:p w14:paraId="28DBE405" w14:textId="77777777" w:rsidR="00B74983" w:rsidRPr="00B74983" w:rsidRDefault="00B74983" w:rsidP="00B74983">
      <w:pPr>
        <w:spacing w:line="480" w:lineRule="auto"/>
        <w:rPr>
          <w:rFonts w:ascii="Times New Roman" w:hAnsi="Times New Roman" w:cs="Times New Roman"/>
          <w:color w:val="000000" w:themeColor="text1"/>
        </w:rPr>
      </w:pPr>
    </w:p>
    <w:p w14:paraId="16C761D2" w14:textId="77777777" w:rsidR="00B74983" w:rsidRPr="00B74983" w:rsidRDefault="00B74983" w:rsidP="009D6027">
      <w:pPr>
        <w:spacing w:line="480" w:lineRule="auto"/>
        <w:jc w:val="center"/>
        <w:rPr>
          <w:rFonts w:ascii="Times New Roman" w:hAnsi="Times New Roman" w:cs="Times New Roman"/>
          <w:color w:val="000000" w:themeColor="text1"/>
        </w:rPr>
      </w:pPr>
    </w:p>
    <w:p w14:paraId="7A006C22" w14:textId="77777777" w:rsidR="009D6027" w:rsidRDefault="009D6027" w:rsidP="009D6027">
      <w:pPr>
        <w:spacing w:line="480" w:lineRule="auto"/>
        <w:jc w:val="center"/>
        <w:rPr>
          <w:rFonts w:ascii="Times New Roman" w:hAnsi="Times New Roman" w:cs="Times New Roman"/>
          <w:color w:val="000000" w:themeColor="text1"/>
        </w:rPr>
      </w:pPr>
    </w:p>
    <w:p w14:paraId="7D41530D" w14:textId="77777777" w:rsidR="009D6027" w:rsidRDefault="009D6027" w:rsidP="009D6027">
      <w:pPr>
        <w:spacing w:line="480" w:lineRule="auto"/>
        <w:jc w:val="center"/>
        <w:rPr>
          <w:rFonts w:ascii="Times New Roman" w:hAnsi="Times New Roman" w:cs="Times New Roman"/>
          <w:color w:val="000000" w:themeColor="text1"/>
        </w:rPr>
      </w:pPr>
    </w:p>
    <w:p w14:paraId="4E1C1FEB" w14:textId="77777777" w:rsidR="009D6027" w:rsidRDefault="009D6027" w:rsidP="009D6027">
      <w:pPr>
        <w:spacing w:line="480" w:lineRule="auto"/>
        <w:jc w:val="center"/>
        <w:rPr>
          <w:rFonts w:ascii="Times New Roman" w:hAnsi="Times New Roman" w:cs="Times New Roman"/>
          <w:color w:val="000000" w:themeColor="text1"/>
        </w:rPr>
      </w:pPr>
    </w:p>
    <w:p w14:paraId="28016080" w14:textId="77777777" w:rsidR="009D6027" w:rsidRPr="00B74983" w:rsidRDefault="009D6027" w:rsidP="009D6027">
      <w:pPr>
        <w:spacing w:line="480" w:lineRule="auto"/>
        <w:jc w:val="center"/>
        <w:rPr>
          <w:rFonts w:ascii="Times New Roman" w:hAnsi="Times New Roman" w:cs="Times New Roman"/>
          <w:color w:val="000000" w:themeColor="text1"/>
        </w:rPr>
      </w:pPr>
      <w:r w:rsidRPr="00B74983">
        <w:rPr>
          <w:rFonts w:ascii="Times New Roman" w:hAnsi="Times New Roman" w:cs="Times New Roman"/>
          <w:color w:val="000000" w:themeColor="text1"/>
        </w:rPr>
        <w:t>The prevalence of Fibromyalgia among the women in the Unites States.</w:t>
      </w:r>
    </w:p>
    <w:p w14:paraId="57DFD814" w14:textId="77777777" w:rsidR="00B74983" w:rsidRDefault="009D6027" w:rsidP="009D6027">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[Name]</w:t>
      </w:r>
    </w:p>
    <w:p w14:paraId="41715F57" w14:textId="77777777" w:rsidR="009D6027" w:rsidRDefault="009D6027" w:rsidP="009D6027">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[Institute]</w:t>
      </w:r>
    </w:p>
    <w:p w14:paraId="356371E9" w14:textId="77777777" w:rsidR="009D6027" w:rsidRDefault="009D6027" w:rsidP="009D6027">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[Date]</w:t>
      </w:r>
    </w:p>
    <w:p w14:paraId="4315C14D" w14:textId="77777777" w:rsidR="009D6027" w:rsidRPr="00B74983" w:rsidRDefault="009D6027" w:rsidP="009D6027">
      <w:pPr>
        <w:spacing w:line="480" w:lineRule="auto"/>
        <w:jc w:val="center"/>
        <w:rPr>
          <w:rFonts w:ascii="Times New Roman" w:hAnsi="Times New Roman" w:cs="Times New Roman"/>
          <w:color w:val="000000" w:themeColor="text1"/>
        </w:rPr>
      </w:pPr>
    </w:p>
    <w:p w14:paraId="34A56FA7" w14:textId="77777777" w:rsidR="00B74983" w:rsidRPr="00B74983" w:rsidRDefault="00B74983" w:rsidP="00B74983">
      <w:pPr>
        <w:spacing w:line="480" w:lineRule="auto"/>
        <w:rPr>
          <w:rFonts w:ascii="Times New Roman" w:hAnsi="Times New Roman" w:cs="Times New Roman"/>
          <w:color w:val="000000" w:themeColor="text1"/>
        </w:rPr>
      </w:pPr>
    </w:p>
    <w:p w14:paraId="49B93ADA" w14:textId="77777777" w:rsidR="00B74983" w:rsidRPr="00B74983" w:rsidRDefault="00B74983" w:rsidP="00B74983">
      <w:pPr>
        <w:spacing w:line="480" w:lineRule="auto"/>
        <w:rPr>
          <w:rFonts w:ascii="Times New Roman" w:hAnsi="Times New Roman" w:cs="Times New Roman"/>
          <w:color w:val="000000" w:themeColor="text1"/>
        </w:rPr>
      </w:pPr>
    </w:p>
    <w:p w14:paraId="62138739" w14:textId="77777777" w:rsidR="00B74983" w:rsidRPr="00B74983" w:rsidRDefault="00B74983" w:rsidP="00B74983">
      <w:pPr>
        <w:spacing w:line="480" w:lineRule="auto"/>
        <w:rPr>
          <w:rFonts w:ascii="Times New Roman" w:hAnsi="Times New Roman" w:cs="Times New Roman"/>
          <w:color w:val="000000" w:themeColor="text1"/>
        </w:rPr>
      </w:pPr>
    </w:p>
    <w:p w14:paraId="2237813B" w14:textId="77777777" w:rsidR="00B74983" w:rsidRPr="00B74983" w:rsidRDefault="00B74983" w:rsidP="00B74983">
      <w:pPr>
        <w:spacing w:line="480" w:lineRule="auto"/>
        <w:rPr>
          <w:rFonts w:ascii="Times New Roman" w:hAnsi="Times New Roman" w:cs="Times New Roman"/>
          <w:color w:val="000000" w:themeColor="text1"/>
        </w:rPr>
      </w:pPr>
    </w:p>
    <w:p w14:paraId="46658103" w14:textId="77777777" w:rsidR="00B74983" w:rsidRPr="00B74983" w:rsidRDefault="00B74983" w:rsidP="00B74983">
      <w:pPr>
        <w:spacing w:line="480" w:lineRule="auto"/>
        <w:rPr>
          <w:rFonts w:ascii="Times New Roman" w:hAnsi="Times New Roman" w:cs="Times New Roman"/>
          <w:color w:val="000000" w:themeColor="text1"/>
        </w:rPr>
      </w:pPr>
    </w:p>
    <w:p w14:paraId="3F131BFE" w14:textId="77777777" w:rsidR="00B74983" w:rsidRPr="00B74983" w:rsidRDefault="00B74983" w:rsidP="00B74983">
      <w:pPr>
        <w:spacing w:line="480" w:lineRule="auto"/>
        <w:rPr>
          <w:rFonts w:ascii="Times New Roman" w:hAnsi="Times New Roman" w:cs="Times New Roman"/>
          <w:color w:val="000000" w:themeColor="text1"/>
        </w:rPr>
      </w:pPr>
    </w:p>
    <w:p w14:paraId="5B25B930" w14:textId="77777777" w:rsidR="00B74983" w:rsidRPr="00B74983" w:rsidRDefault="00B74983" w:rsidP="00B74983">
      <w:pPr>
        <w:spacing w:line="480" w:lineRule="auto"/>
        <w:rPr>
          <w:rFonts w:ascii="Times New Roman" w:hAnsi="Times New Roman" w:cs="Times New Roman"/>
          <w:color w:val="000000" w:themeColor="text1"/>
        </w:rPr>
      </w:pPr>
    </w:p>
    <w:p w14:paraId="513E3F14" w14:textId="77777777" w:rsidR="00B74983" w:rsidRPr="00B74983" w:rsidRDefault="00B74983" w:rsidP="00B74983">
      <w:pPr>
        <w:spacing w:line="480" w:lineRule="auto"/>
        <w:rPr>
          <w:rFonts w:ascii="Times New Roman" w:hAnsi="Times New Roman" w:cs="Times New Roman"/>
          <w:color w:val="000000" w:themeColor="text1"/>
        </w:rPr>
      </w:pPr>
    </w:p>
    <w:p w14:paraId="5C06B788" w14:textId="77777777" w:rsidR="00B74983" w:rsidRPr="00B74983" w:rsidRDefault="00B74983" w:rsidP="00B74983">
      <w:pPr>
        <w:spacing w:line="480" w:lineRule="auto"/>
        <w:rPr>
          <w:rFonts w:ascii="Times New Roman" w:hAnsi="Times New Roman" w:cs="Times New Roman"/>
          <w:color w:val="000000" w:themeColor="text1"/>
        </w:rPr>
      </w:pPr>
    </w:p>
    <w:p w14:paraId="08BBD15F" w14:textId="77777777" w:rsidR="00B74983" w:rsidRPr="00B74983" w:rsidRDefault="00B74983" w:rsidP="00B74983">
      <w:pPr>
        <w:spacing w:line="480" w:lineRule="auto"/>
        <w:rPr>
          <w:rFonts w:ascii="Times New Roman" w:hAnsi="Times New Roman" w:cs="Times New Roman"/>
          <w:color w:val="000000" w:themeColor="text1"/>
        </w:rPr>
      </w:pPr>
    </w:p>
    <w:p w14:paraId="285BF1BF" w14:textId="77777777" w:rsidR="00B74983" w:rsidRPr="00B74983" w:rsidRDefault="00B74983" w:rsidP="009D6027">
      <w:pPr>
        <w:spacing w:line="480" w:lineRule="auto"/>
        <w:jc w:val="center"/>
        <w:rPr>
          <w:rFonts w:ascii="Times New Roman" w:hAnsi="Times New Roman" w:cs="Times New Roman"/>
          <w:color w:val="000000" w:themeColor="text1"/>
        </w:rPr>
      </w:pPr>
      <w:r w:rsidRPr="00B74983">
        <w:rPr>
          <w:rFonts w:ascii="Times New Roman" w:hAnsi="Times New Roman" w:cs="Times New Roman"/>
          <w:color w:val="000000" w:themeColor="text1"/>
        </w:rPr>
        <w:lastRenderedPageBreak/>
        <w:t>The prevalence of Fibromyalgia among the women in the Unites States.</w:t>
      </w:r>
    </w:p>
    <w:p w14:paraId="6A55E3C2" w14:textId="77777777" w:rsidR="00B74983" w:rsidRPr="00B74983" w:rsidRDefault="00B74983" w:rsidP="00B74983">
      <w:pPr>
        <w:spacing w:line="480" w:lineRule="auto"/>
        <w:rPr>
          <w:rFonts w:ascii="Times New Roman" w:hAnsi="Times New Roman" w:cs="Times New Roman"/>
          <w:b/>
          <w:color w:val="000000" w:themeColor="text1"/>
        </w:rPr>
      </w:pPr>
      <w:r w:rsidRPr="00B74983">
        <w:rPr>
          <w:rFonts w:ascii="Times New Roman" w:hAnsi="Times New Roman" w:cs="Times New Roman"/>
          <w:b/>
          <w:color w:val="000000" w:themeColor="text1"/>
        </w:rPr>
        <w:t>Research Objective:</w:t>
      </w:r>
    </w:p>
    <w:p w14:paraId="7C0F6C3B" w14:textId="6613CC68" w:rsidR="00B74983" w:rsidRDefault="00B74983" w:rsidP="00B74983">
      <w:pPr>
        <w:spacing w:line="480" w:lineRule="auto"/>
        <w:ind w:firstLine="720"/>
        <w:rPr>
          <w:rFonts w:ascii="Times New Roman" w:hAnsi="Times New Roman" w:cs="Times New Roman"/>
          <w:color w:val="000000" w:themeColor="text1"/>
        </w:rPr>
      </w:pPr>
      <w:r w:rsidRPr="00B74983">
        <w:rPr>
          <w:rFonts w:ascii="Times New Roman" w:hAnsi="Times New Roman" w:cs="Times New Roman"/>
          <w:color w:val="000000" w:themeColor="text1"/>
        </w:rPr>
        <w:t xml:space="preserve">The Objective of this research paper is to investigate the causes of FMS in women of the United States and to identify its clinical and demographic features.  </w:t>
      </w:r>
      <w:r w:rsidR="00541440">
        <w:rPr>
          <w:rFonts w:ascii="Times New Roman" w:hAnsi="Times New Roman" w:cs="Times New Roman"/>
          <w:color w:val="000000" w:themeColor="text1"/>
        </w:rPr>
        <w:t xml:space="preserve">The population that I have selected for this research is the women of the United States as they are most effected by </w:t>
      </w:r>
      <w:r w:rsidR="00541440" w:rsidRPr="00B74983">
        <w:rPr>
          <w:rFonts w:ascii="Times New Roman" w:hAnsi="Times New Roman" w:cs="Times New Roman"/>
          <w:color w:val="000000" w:themeColor="text1"/>
        </w:rPr>
        <w:t>Fibromyalgia</w:t>
      </w:r>
      <w:r w:rsidR="00541440">
        <w:rPr>
          <w:rFonts w:ascii="Times New Roman" w:hAnsi="Times New Roman" w:cs="Times New Roman"/>
          <w:color w:val="000000" w:themeColor="text1"/>
        </w:rPr>
        <w:t xml:space="preserve">. This research is time bounded and will take full time assigned to it. </w:t>
      </w:r>
    </w:p>
    <w:p w14:paraId="59FB70F7" w14:textId="77777777" w:rsidR="00541440" w:rsidRPr="00B74983" w:rsidRDefault="00541440" w:rsidP="00B74983">
      <w:pPr>
        <w:spacing w:line="480" w:lineRule="auto"/>
        <w:ind w:firstLine="720"/>
        <w:rPr>
          <w:rFonts w:ascii="Times New Roman" w:hAnsi="Times New Roman" w:cs="Times New Roman"/>
          <w:color w:val="000000" w:themeColor="text1"/>
        </w:rPr>
      </w:pPr>
    </w:p>
    <w:p w14:paraId="76B7FCB4" w14:textId="77777777" w:rsidR="00B74983" w:rsidRPr="00B74983" w:rsidRDefault="00B74983" w:rsidP="00B74983">
      <w:pPr>
        <w:spacing w:line="480" w:lineRule="auto"/>
        <w:rPr>
          <w:rFonts w:ascii="Times New Roman" w:hAnsi="Times New Roman" w:cs="Times New Roman"/>
          <w:b/>
          <w:color w:val="000000" w:themeColor="text1"/>
        </w:rPr>
      </w:pPr>
      <w:r w:rsidRPr="00B74983">
        <w:rPr>
          <w:rFonts w:ascii="Times New Roman" w:hAnsi="Times New Roman" w:cs="Times New Roman"/>
          <w:b/>
          <w:color w:val="000000" w:themeColor="text1"/>
        </w:rPr>
        <w:t>Background:</w:t>
      </w:r>
    </w:p>
    <w:p w14:paraId="0B668D8A" w14:textId="77777777" w:rsidR="00B74983" w:rsidRDefault="00B74983" w:rsidP="00B74983">
      <w:pPr>
        <w:spacing w:line="480" w:lineRule="auto"/>
        <w:ind w:firstLine="720"/>
        <w:rPr>
          <w:rFonts w:ascii="Times New Roman" w:hAnsi="Times New Roman" w:cs="Times New Roman"/>
          <w:color w:val="000000" w:themeColor="text1"/>
        </w:rPr>
      </w:pPr>
      <w:r w:rsidRPr="00B74983">
        <w:rPr>
          <w:rFonts w:ascii="Times New Roman" w:hAnsi="Times New Roman" w:cs="Times New Roman"/>
          <w:color w:val="000000" w:themeColor="text1"/>
        </w:rPr>
        <w:t xml:space="preserve">Fibromyalgia is a syndrome that reduces bodily functions and is expressed by acute body pain. It needs frequent use of health care (Busch, et al., 2007). The patient with Fibromyalgia will show symptoms of illness like muscle fatigue, the problem with memory and patient will not be able to give concentration, headache and irritable bowel syndrome will also be experienced (Wolfe et al., 1990). </w:t>
      </w:r>
    </w:p>
    <w:p w14:paraId="78509C41" w14:textId="190CB40F" w:rsidR="00B74983" w:rsidRDefault="00B74983" w:rsidP="00B74983">
      <w:pPr>
        <w:spacing w:line="480" w:lineRule="auto"/>
        <w:ind w:firstLine="720"/>
        <w:rPr>
          <w:rFonts w:ascii="Times New Roman" w:hAnsi="Times New Roman" w:cs="Times New Roman"/>
          <w:color w:val="000000" w:themeColor="text1"/>
        </w:rPr>
      </w:pPr>
      <w:r w:rsidRPr="00B74983">
        <w:rPr>
          <w:rFonts w:ascii="Times New Roman" w:hAnsi="Times New Roman" w:cs="Times New Roman"/>
          <w:color w:val="000000" w:themeColor="text1"/>
        </w:rPr>
        <w:t>The individual will also experience a lot of other symptoms along with FMS. Symptoms like lack of sleep, depression, fatigue, and swiftness. These symptoms might not let the people with Fibromyalgia perform exercises but the majority of the people get exercise training.  Exercise training comprises of aerobics, stepping, stretching and walking and using machines for resistance.  Exercise is found out to be the best procedure to cure FMC along with medication and education programs (Clauw, 2014).</w:t>
      </w:r>
    </w:p>
    <w:p w14:paraId="47876180" w14:textId="77777777" w:rsidR="00B74983" w:rsidRPr="00B74983" w:rsidRDefault="00B74983" w:rsidP="00B74983">
      <w:pPr>
        <w:spacing w:line="480" w:lineRule="auto"/>
        <w:ind w:firstLine="720"/>
        <w:rPr>
          <w:rFonts w:ascii="Times New Roman" w:hAnsi="Times New Roman" w:cs="Times New Roman"/>
          <w:color w:val="000000" w:themeColor="text1"/>
        </w:rPr>
      </w:pPr>
      <w:r w:rsidRPr="00B74983">
        <w:rPr>
          <w:rFonts w:ascii="Times New Roman" w:hAnsi="Times New Roman" w:cs="Times New Roman"/>
          <w:color w:val="000000" w:themeColor="text1"/>
        </w:rPr>
        <w:t xml:space="preserve"> Medications like antidepressants along with painkillers are taken and talking therapies work to minimize the syndrome of fibromyalgia.  Relaxation technique will also lessen down the body pain and will help to get quality sleep. </w:t>
      </w:r>
    </w:p>
    <w:p w14:paraId="2FB436F4" w14:textId="77777777" w:rsidR="00B74983" w:rsidRPr="00B74983" w:rsidRDefault="00B74983" w:rsidP="00B74983">
      <w:pPr>
        <w:spacing w:line="480" w:lineRule="auto"/>
        <w:ind w:firstLine="720"/>
        <w:rPr>
          <w:rFonts w:ascii="Times New Roman" w:hAnsi="Times New Roman" w:cs="Times New Roman"/>
          <w:color w:val="000000" w:themeColor="text1"/>
        </w:rPr>
      </w:pPr>
      <w:r w:rsidRPr="00B74983">
        <w:rPr>
          <w:rFonts w:ascii="Times New Roman" w:hAnsi="Times New Roman" w:cs="Times New Roman"/>
          <w:color w:val="000000" w:themeColor="text1"/>
        </w:rPr>
        <w:lastRenderedPageBreak/>
        <w:t>The exact and accurate cause of fibromyalgia is not known but it is mainly related to an abnormal release of certain chemicals in the brain tissues and the levels of those chemicals change in nerves and spinal cord and another part of the central nervous system as well.</w:t>
      </w:r>
    </w:p>
    <w:p w14:paraId="2FAD051C" w14:textId="77777777" w:rsidR="00B74983" w:rsidRPr="00B74983" w:rsidRDefault="00B74983" w:rsidP="00B74983">
      <w:pPr>
        <w:spacing w:line="480" w:lineRule="auto"/>
        <w:ind w:firstLine="720"/>
        <w:rPr>
          <w:rFonts w:ascii="Times New Roman" w:hAnsi="Times New Roman" w:cs="Times New Roman"/>
          <w:color w:val="000000" w:themeColor="text1"/>
        </w:rPr>
      </w:pPr>
      <w:r w:rsidRPr="00B74983">
        <w:rPr>
          <w:rFonts w:ascii="Times New Roman" w:hAnsi="Times New Roman" w:cs="Times New Roman"/>
          <w:color w:val="000000" w:themeColor="text1"/>
        </w:rPr>
        <w:t>The cause of fibromyalgia could be genetic as well, some patient gets it from their parents. But in most of the cases, the conditions are experienced due to emotional or physical stressful events like giving birth, injury or infection, breaking down of a close relationship, death of loved one or by having a critical operation (NHS.uk, 2019)</w:t>
      </w:r>
    </w:p>
    <w:p w14:paraId="1BA9CE2D" w14:textId="77777777" w:rsidR="00B74983" w:rsidRPr="00B74983" w:rsidRDefault="00B74983" w:rsidP="00B74983">
      <w:pPr>
        <w:spacing w:line="480" w:lineRule="auto"/>
        <w:ind w:firstLine="720"/>
        <w:rPr>
          <w:rFonts w:ascii="Times New Roman" w:hAnsi="Times New Roman" w:cs="Times New Roman"/>
          <w:color w:val="000000" w:themeColor="text1"/>
        </w:rPr>
      </w:pPr>
      <w:r w:rsidRPr="00B74983">
        <w:rPr>
          <w:rFonts w:ascii="Times New Roman" w:hAnsi="Times New Roman" w:cs="Times New Roman"/>
          <w:color w:val="000000" w:themeColor="text1"/>
        </w:rPr>
        <w:t>Anyone can develop fibromyalgia but it affects women seven times more than men. The condition mostly occurs at ages 30 and 50 but can occur top people of early ages. Some researches show that one individual experience fibromyalgia out of every 20 people. It is very difficultly diagnosed so it was not clear how many people got affected by it and the symptoms are similar to other illnesses (NHS.uk, 2019). Scientific society has not developed a mechanism for FMS management and it is a common practice that appears to be studied in rheumatology (Topbas et al., 2005).</w:t>
      </w:r>
    </w:p>
    <w:p w14:paraId="5C57675E" w14:textId="77777777" w:rsidR="00B74983" w:rsidRPr="00B74983" w:rsidRDefault="00B74983" w:rsidP="00B74983">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Rational of the</w:t>
      </w:r>
      <w:r w:rsidRPr="00B74983">
        <w:rPr>
          <w:rFonts w:ascii="Times New Roman" w:hAnsi="Times New Roman" w:cs="Times New Roman"/>
          <w:b/>
          <w:color w:val="000000" w:themeColor="text1"/>
        </w:rPr>
        <w:t xml:space="preserve"> study:</w:t>
      </w:r>
    </w:p>
    <w:p w14:paraId="202564E1" w14:textId="7E53A02E" w:rsidR="00B74983" w:rsidRPr="00B74983" w:rsidRDefault="00B74983" w:rsidP="00B74983">
      <w:pPr>
        <w:spacing w:line="480" w:lineRule="auto"/>
        <w:ind w:firstLine="720"/>
        <w:rPr>
          <w:rFonts w:ascii="Times New Roman" w:hAnsi="Times New Roman" w:cs="Times New Roman"/>
          <w:color w:val="000000" w:themeColor="text1"/>
        </w:rPr>
      </w:pPr>
      <w:r w:rsidRPr="00B74983">
        <w:rPr>
          <w:rFonts w:ascii="Times New Roman" w:hAnsi="Times New Roman" w:cs="Times New Roman"/>
          <w:color w:val="000000" w:themeColor="text1"/>
        </w:rPr>
        <w:t>Fibromyalgia is a mystery and it cannot be diagnosed with laboratory tests. It affects women up to 90 percent of the cases. And the United States its report rat</w:t>
      </w:r>
      <w:r w:rsidR="001A2C33">
        <w:rPr>
          <w:rFonts w:ascii="Times New Roman" w:hAnsi="Times New Roman" w:cs="Times New Roman"/>
          <w:color w:val="000000" w:themeColor="text1"/>
        </w:rPr>
        <w:t>e</w:t>
      </w:r>
      <w:r w:rsidRPr="00B74983">
        <w:rPr>
          <w:rFonts w:ascii="Times New Roman" w:hAnsi="Times New Roman" w:cs="Times New Roman"/>
          <w:color w:val="000000" w:themeColor="text1"/>
        </w:rPr>
        <w:t xml:space="preserve"> is 2-6.4 percent. If the patient is not having any inflammation in joints then it is difficult to diagnose. Most of the women do not know that they have FMS and are not aware that whether it is FMS or some work-related anxiety or stress. Researchers have not made it clear how an individual will know whether he/she is having normal work-related stress or a severe FMS.   So the rationale of this research is to let the women of the United States know about the clinical causes of FMS and how it can be diagnosed and cured.  </w:t>
      </w:r>
    </w:p>
    <w:p w14:paraId="559BDC83" w14:textId="77777777" w:rsidR="00E85314" w:rsidRPr="00B74983" w:rsidRDefault="00B74983" w:rsidP="00B74983">
      <w:pPr>
        <w:spacing w:line="480" w:lineRule="auto"/>
        <w:ind w:firstLine="720"/>
        <w:rPr>
          <w:rFonts w:ascii="Times New Roman" w:hAnsi="Times New Roman" w:cs="Times New Roman"/>
          <w:color w:val="000000" w:themeColor="text1"/>
        </w:rPr>
      </w:pPr>
      <w:r w:rsidRPr="00B74983">
        <w:rPr>
          <w:rFonts w:ascii="Times New Roman" w:hAnsi="Times New Roman" w:cs="Times New Roman"/>
          <w:color w:val="000000" w:themeColor="text1"/>
        </w:rPr>
        <w:lastRenderedPageBreak/>
        <w:t>The research will identify the best treatment procedure for FMS and what exercises will be best to get quick recovery. The research will also highlight the causing factors of FMS and will give suggestions to avoid getting FMS. The resea</w:t>
      </w:r>
      <w:r>
        <w:rPr>
          <w:rFonts w:ascii="Times New Roman" w:hAnsi="Times New Roman" w:cs="Times New Roman"/>
          <w:color w:val="000000" w:themeColor="text1"/>
        </w:rPr>
        <w:t xml:space="preserve">rch will make it clear that </w:t>
      </w:r>
      <w:r w:rsidRPr="00B74983">
        <w:rPr>
          <w:rFonts w:ascii="Times New Roman" w:hAnsi="Times New Roman" w:cs="Times New Roman"/>
          <w:color w:val="000000" w:themeColor="text1"/>
        </w:rPr>
        <w:t>the physical and psychologi</w:t>
      </w:r>
      <w:r>
        <w:rPr>
          <w:rFonts w:ascii="Times New Roman" w:hAnsi="Times New Roman" w:cs="Times New Roman"/>
          <w:color w:val="000000" w:themeColor="text1"/>
        </w:rPr>
        <w:t>cal connections that boost up FMS</w:t>
      </w:r>
      <w:r w:rsidRPr="00B74983">
        <w:rPr>
          <w:rFonts w:ascii="Times New Roman" w:hAnsi="Times New Roman" w:cs="Times New Roman"/>
          <w:color w:val="000000" w:themeColor="text1"/>
        </w:rPr>
        <w:t>. This study will help the women of USA to easily fight against the symptoms of Fibromyalgia. They will not mix it with work-related stress and it will be cured before getting worse.</w:t>
      </w:r>
    </w:p>
    <w:p w14:paraId="57676016" w14:textId="77777777" w:rsidR="00E85314" w:rsidRPr="00B74983" w:rsidRDefault="00E85314" w:rsidP="00B74983">
      <w:pPr>
        <w:spacing w:line="480" w:lineRule="auto"/>
        <w:rPr>
          <w:rFonts w:ascii="Times New Roman" w:hAnsi="Times New Roman" w:cs="Times New Roman"/>
          <w:color w:val="000000" w:themeColor="text1"/>
        </w:rPr>
      </w:pPr>
    </w:p>
    <w:p w14:paraId="33DE054F" w14:textId="77777777" w:rsidR="00E85314" w:rsidRPr="00B74983" w:rsidRDefault="00E85314" w:rsidP="00B74983">
      <w:pPr>
        <w:spacing w:line="480" w:lineRule="auto"/>
        <w:rPr>
          <w:rFonts w:ascii="Times New Roman" w:hAnsi="Times New Roman" w:cs="Times New Roman"/>
          <w:color w:val="000000" w:themeColor="text1"/>
        </w:rPr>
      </w:pPr>
    </w:p>
    <w:p w14:paraId="677E6EF4" w14:textId="77777777" w:rsidR="00E85314" w:rsidRPr="00B74983" w:rsidRDefault="00E85314" w:rsidP="00B74983">
      <w:pPr>
        <w:spacing w:line="480" w:lineRule="auto"/>
        <w:rPr>
          <w:rFonts w:ascii="Times New Roman" w:hAnsi="Times New Roman" w:cs="Times New Roman"/>
          <w:color w:val="000000" w:themeColor="text1"/>
        </w:rPr>
      </w:pPr>
    </w:p>
    <w:p w14:paraId="78737CE0" w14:textId="77777777" w:rsidR="00E85314" w:rsidRPr="00B74983" w:rsidRDefault="00E85314" w:rsidP="00B74983">
      <w:pPr>
        <w:spacing w:line="480" w:lineRule="auto"/>
        <w:rPr>
          <w:rFonts w:ascii="Times New Roman" w:hAnsi="Times New Roman" w:cs="Times New Roman"/>
          <w:color w:val="000000" w:themeColor="text1"/>
        </w:rPr>
      </w:pPr>
    </w:p>
    <w:p w14:paraId="018A8F58" w14:textId="77777777" w:rsidR="00E85314" w:rsidRPr="00B74983" w:rsidRDefault="00E85314" w:rsidP="00B74983">
      <w:pPr>
        <w:spacing w:line="480" w:lineRule="auto"/>
        <w:rPr>
          <w:rFonts w:ascii="Times New Roman" w:hAnsi="Times New Roman" w:cs="Times New Roman"/>
          <w:color w:val="000000" w:themeColor="text1"/>
        </w:rPr>
      </w:pPr>
    </w:p>
    <w:p w14:paraId="3BA9E116" w14:textId="77777777" w:rsidR="00E85314" w:rsidRPr="00B74983" w:rsidRDefault="00E85314" w:rsidP="00B74983">
      <w:pPr>
        <w:spacing w:line="480" w:lineRule="auto"/>
        <w:rPr>
          <w:rFonts w:ascii="Times New Roman" w:hAnsi="Times New Roman" w:cs="Times New Roman"/>
          <w:color w:val="000000" w:themeColor="text1"/>
        </w:rPr>
      </w:pPr>
    </w:p>
    <w:p w14:paraId="7F2CD2B8" w14:textId="77777777" w:rsidR="009D6027" w:rsidRDefault="009D6027" w:rsidP="00B74983">
      <w:pPr>
        <w:spacing w:line="480" w:lineRule="auto"/>
        <w:rPr>
          <w:rFonts w:ascii="Times New Roman" w:hAnsi="Times New Roman" w:cs="Times New Roman"/>
          <w:color w:val="000000" w:themeColor="text1"/>
        </w:rPr>
      </w:pPr>
    </w:p>
    <w:p w14:paraId="759CDE51" w14:textId="77777777" w:rsidR="009D6027" w:rsidRDefault="009D6027" w:rsidP="00B74983">
      <w:pPr>
        <w:spacing w:line="480" w:lineRule="auto"/>
        <w:rPr>
          <w:rFonts w:ascii="Times New Roman" w:hAnsi="Times New Roman" w:cs="Times New Roman"/>
          <w:color w:val="000000" w:themeColor="text1"/>
        </w:rPr>
      </w:pPr>
    </w:p>
    <w:p w14:paraId="1E09C4D6" w14:textId="77777777" w:rsidR="009D6027" w:rsidRDefault="009D6027" w:rsidP="00B74983">
      <w:pPr>
        <w:spacing w:line="480" w:lineRule="auto"/>
        <w:rPr>
          <w:rFonts w:ascii="Times New Roman" w:hAnsi="Times New Roman" w:cs="Times New Roman"/>
          <w:color w:val="000000" w:themeColor="text1"/>
        </w:rPr>
      </w:pPr>
    </w:p>
    <w:p w14:paraId="77D0FF82" w14:textId="77777777" w:rsidR="009D6027" w:rsidRDefault="009D6027" w:rsidP="00B74983">
      <w:pPr>
        <w:spacing w:line="480" w:lineRule="auto"/>
        <w:rPr>
          <w:rFonts w:ascii="Times New Roman" w:hAnsi="Times New Roman" w:cs="Times New Roman"/>
          <w:color w:val="000000" w:themeColor="text1"/>
        </w:rPr>
      </w:pPr>
    </w:p>
    <w:p w14:paraId="27E72027" w14:textId="77777777" w:rsidR="009D6027" w:rsidRDefault="009D6027" w:rsidP="00B74983">
      <w:pPr>
        <w:spacing w:line="480" w:lineRule="auto"/>
        <w:rPr>
          <w:rFonts w:ascii="Times New Roman" w:hAnsi="Times New Roman" w:cs="Times New Roman"/>
          <w:color w:val="000000" w:themeColor="text1"/>
        </w:rPr>
      </w:pPr>
    </w:p>
    <w:p w14:paraId="68C950CE" w14:textId="77777777" w:rsidR="009D6027" w:rsidRDefault="009D6027" w:rsidP="00B74983">
      <w:pPr>
        <w:spacing w:line="480" w:lineRule="auto"/>
        <w:rPr>
          <w:rFonts w:ascii="Times New Roman" w:hAnsi="Times New Roman" w:cs="Times New Roman"/>
          <w:color w:val="000000" w:themeColor="text1"/>
        </w:rPr>
      </w:pPr>
    </w:p>
    <w:p w14:paraId="0E2DEA79" w14:textId="77777777" w:rsidR="009D6027" w:rsidRDefault="009D6027" w:rsidP="00B74983">
      <w:pPr>
        <w:spacing w:line="480" w:lineRule="auto"/>
        <w:rPr>
          <w:rFonts w:ascii="Times New Roman" w:hAnsi="Times New Roman" w:cs="Times New Roman"/>
          <w:color w:val="000000" w:themeColor="text1"/>
        </w:rPr>
      </w:pPr>
    </w:p>
    <w:p w14:paraId="1288CC32" w14:textId="77777777" w:rsidR="009D6027" w:rsidRDefault="009D6027" w:rsidP="00B74983">
      <w:pPr>
        <w:spacing w:line="480" w:lineRule="auto"/>
        <w:rPr>
          <w:rFonts w:ascii="Times New Roman" w:hAnsi="Times New Roman" w:cs="Times New Roman"/>
          <w:color w:val="000000" w:themeColor="text1"/>
        </w:rPr>
      </w:pPr>
    </w:p>
    <w:p w14:paraId="250E6266" w14:textId="77777777" w:rsidR="009D6027" w:rsidRDefault="009D6027" w:rsidP="00B74983">
      <w:pPr>
        <w:spacing w:line="480" w:lineRule="auto"/>
        <w:rPr>
          <w:rFonts w:ascii="Times New Roman" w:hAnsi="Times New Roman" w:cs="Times New Roman"/>
          <w:color w:val="000000" w:themeColor="text1"/>
        </w:rPr>
      </w:pPr>
    </w:p>
    <w:p w14:paraId="33E19A6E" w14:textId="77777777" w:rsidR="009D6027" w:rsidRDefault="009D6027" w:rsidP="00B74983">
      <w:pPr>
        <w:spacing w:line="480" w:lineRule="auto"/>
        <w:rPr>
          <w:rFonts w:ascii="Times New Roman" w:hAnsi="Times New Roman" w:cs="Times New Roman"/>
          <w:color w:val="000000" w:themeColor="text1"/>
        </w:rPr>
      </w:pPr>
    </w:p>
    <w:p w14:paraId="70EE2A5A" w14:textId="77777777" w:rsidR="009D6027" w:rsidRDefault="009D6027" w:rsidP="00B74983">
      <w:pPr>
        <w:spacing w:line="480" w:lineRule="auto"/>
        <w:rPr>
          <w:rFonts w:ascii="Times New Roman" w:hAnsi="Times New Roman" w:cs="Times New Roman"/>
          <w:color w:val="000000" w:themeColor="text1"/>
        </w:rPr>
      </w:pPr>
    </w:p>
    <w:p w14:paraId="7BDBA7F7" w14:textId="77777777" w:rsidR="009D6027" w:rsidRDefault="009D6027" w:rsidP="00B74983">
      <w:pPr>
        <w:spacing w:line="480" w:lineRule="auto"/>
        <w:rPr>
          <w:rFonts w:ascii="Times New Roman" w:hAnsi="Times New Roman" w:cs="Times New Roman"/>
          <w:color w:val="000000" w:themeColor="text1"/>
        </w:rPr>
      </w:pPr>
    </w:p>
    <w:p w14:paraId="34C7B6E0" w14:textId="77777777" w:rsidR="009D6027" w:rsidRDefault="009D6027" w:rsidP="00B74983">
      <w:pPr>
        <w:spacing w:line="480" w:lineRule="auto"/>
        <w:rPr>
          <w:rFonts w:ascii="Times New Roman" w:hAnsi="Times New Roman" w:cs="Times New Roman"/>
          <w:color w:val="000000" w:themeColor="text1"/>
        </w:rPr>
      </w:pPr>
    </w:p>
    <w:p w14:paraId="6CBF8ADC" w14:textId="77777777" w:rsidR="009D6027" w:rsidRDefault="009D6027" w:rsidP="00B74983">
      <w:pPr>
        <w:spacing w:line="480" w:lineRule="auto"/>
        <w:rPr>
          <w:rFonts w:ascii="Times New Roman" w:hAnsi="Times New Roman" w:cs="Times New Roman"/>
          <w:color w:val="000000" w:themeColor="text1"/>
        </w:rPr>
      </w:pPr>
    </w:p>
    <w:p w14:paraId="0B3F11D0" w14:textId="77777777" w:rsidR="009D6027" w:rsidRDefault="009D6027" w:rsidP="009D6027">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References</w:t>
      </w:r>
    </w:p>
    <w:p w14:paraId="301CD920" w14:textId="73B6A02E" w:rsidR="00AA4308" w:rsidRPr="00AA4308" w:rsidRDefault="00E85314" w:rsidP="00AA4308">
      <w:pPr>
        <w:spacing w:line="480" w:lineRule="auto"/>
        <w:ind w:left="720" w:hanging="720"/>
        <w:rPr>
          <w:rFonts w:ascii="Times New Roman" w:hAnsi="Times New Roman" w:cs="Times New Roman"/>
          <w:color w:val="000000" w:themeColor="text1"/>
        </w:rPr>
      </w:pPr>
      <w:r w:rsidRPr="00B74983">
        <w:rPr>
          <w:rFonts w:ascii="Times New Roman" w:hAnsi="Times New Roman" w:cs="Times New Roman"/>
          <w:color w:val="000000" w:themeColor="text1"/>
        </w:rPr>
        <w:fldChar w:fldCharType="begin"/>
      </w:r>
      <w:r w:rsidRPr="00B74983">
        <w:rPr>
          <w:rFonts w:ascii="Times New Roman" w:hAnsi="Times New Roman" w:cs="Times New Roman"/>
          <w:color w:val="000000" w:themeColor="text1"/>
        </w:rPr>
        <w:instrText xml:space="preserve"> ADDIN ZOTERO_BIBL {"uncited":[],"omitted":[],"custom":[]} CSL_BIBLIOGRAPHY </w:instrText>
      </w:r>
      <w:r w:rsidRPr="00B74983">
        <w:rPr>
          <w:rFonts w:ascii="Times New Roman" w:hAnsi="Times New Roman" w:cs="Times New Roman"/>
          <w:color w:val="000000" w:themeColor="text1"/>
        </w:rPr>
        <w:fldChar w:fldCharType="separate"/>
      </w:r>
      <w:r w:rsidR="00AA4308" w:rsidRPr="00AA4308">
        <w:rPr>
          <w:rFonts w:ascii="Times New Roman" w:hAnsi="Times New Roman" w:cs="Times New Roman"/>
          <w:color w:val="222222"/>
          <w:shd w:val="clear" w:color="auto" w:fill="FFFFFF"/>
        </w:rPr>
        <w:t>Busch, A. J., Barber, K. A., Overend, T. J., Peloso, P. M. J., &amp; Schachter, C. L. (2007). Exercise for treating fibromyalgia syndrome. </w:t>
      </w:r>
      <w:r w:rsidR="00AA4308" w:rsidRPr="00AA4308">
        <w:rPr>
          <w:rFonts w:ascii="Times New Roman" w:hAnsi="Times New Roman" w:cs="Times New Roman"/>
          <w:i/>
          <w:iCs/>
          <w:color w:val="222222"/>
          <w:shd w:val="clear" w:color="auto" w:fill="FFFFFF"/>
        </w:rPr>
        <w:t>Cochrane database of systematic reviews</w:t>
      </w:r>
      <w:r w:rsidR="00AA4308" w:rsidRPr="00AA4308">
        <w:rPr>
          <w:rFonts w:ascii="Times New Roman" w:hAnsi="Times New Roman" w:cs="Times New Roman"/>
          <w:color w:val="222222"/>
          <w:shd w:val="clear" w:color="auto" w:fill="FFFFFF"/>
        </w:rPr>
        <w:t>, (4).</w:t>
      </w:r>
    </w:p>
    <w:p w14:paraId="04DC05F7" w14:textId="435B3FC9" w:rsidR="00AA4308" w:rsidRPr="00AA4308" w:rsidRDefault="00AA4308" w:rsidP="00AA4308">
      <w:pPr>
        <w:spacing w:line="480" w:lineRule="auto"/>
        <w:ind w:left="720" w:hanging="720"/>
        <w:rPr>
          <w:rFonts w:ascii="Times New Roman" w:hAnsi="Times New Roman" w:cs="Times New Roman"/>
          <w:color w:val="000000" w:themeColor="text1"/>
        </w:rPr>
      </w:pPr>
      <w:r w:rsidRPr="00AA4308">
        <w:rPr>
          <w:rFonts w:ascii="Times New Roman" w:hAnsi="Times New Roman" w:cs="Times New Roman"/>
          <w:color w:val="222222"/>
          <w:shd w:val="clear" w:color="auto" w:fill="FFFFFF"/>
        </w:rPr>
        <w:t>Clauw, D. J. (2014). Fibromyalgia: a clinical review. </w:t>
      </w:r>
      <w:r w:rsidRPr="00AA4308">
        <w:rPr>
          <w:rFonts w:ascii="Times New Roman" w:hAnsi="Times New Roman" w:cs="Times New Roman"/>
          <w:i/>
          <w:iCs/>
          <w:color w:val="222222"/>
          <w:shd w:val="clear" w:color="auto" w:fill="FFFFFF"/>
        </w:rPr>
        <w:t>Jama</w:t>
      </w:r>
      <w:r w:rsidRPr="00AA4308">
        <w:rPr>
          <w:rFonts w:ascii="Times New Roman" w:hAnsi="Times New Roman" w:cs="Times New Roman"/>
          <w:color w:val="222222"/>
          <w:shd w:val="clear" w:color="auto" w:fill="FFFFFF"/>
        </w:rPr>
        <w:t>, </w:t>
      </w:r>
      <w:r w:rsidRPr="00AA4308">
        <w:rPr>
          <w:rFonts w:ascii="Times New Roman" w:hAnsi="Times New Roman" w:cs="Times New Roman"/>
          <w:i/>
          <w:iCs/>
          <w:color w:val="222222"/>
          <w:shd w:val="clear" w:color="auto" w:fill="FFFFFF"/>
        </w:rPr>
        <w:t>311</w:t>
      </w:r>
      <w:r w:rsidRPr="00AA4308">
        <w:rPr>
          <w:rFonts w:ascii="Times New Roman" w:hAnsi="Times New Roman" w:cs="Times New Roman"/>
          <w:color w:val="222222"/>
          <w:shd w:val="clear" w:color="auto" w:fill="FFFFFF"/>
        </w:rPr>
        <w:t>(15), 1547-1555.</w:t>
      </w:r>
    </w:p>
    <w:p w14:paraId="36DD60C5" w14:textId="1E24AEDD" w:rsidR="00AA4308" w:rsidRPr="00AA4308" w:rsidRDefault="00AA4308" w:rsidP="00AA4308">
      <w:pPr>
        <w:spacing w:line="480" w:lineRule="auto"/>
        <w:rPr>
          <w:rFonts w:ascii="Times New Roman" w:hAnsi="Times New Roman" w:cs="Times New Roman"/>
          <w:color w:val="000000" w:themeColor="text1"/>
        </w:rPr>
      </w:pPr>
      <w:r w:rsidRPr="00AA4308">
        <w:rPr>
          <w:rFonts w:ascii="Times New Roman" w:hAnsi="Times New Roman" w:cs="Times New Roman"/>
          <w:color w:val="000000" w:themeColor="text1"/>
        </w:rPr>
        <w:t xml:space="preserve"> </w:t>
      </w:r>
      <w:r w:rsidRPr="00AA4308">
        <w:rPr>
          <w:rFonts w:ascii="Times New Roman" w:hAnsi="Times New Roman" w:cs="Times New Roman"/>
          <w:color w:val="222222"/>
          <w:shd w:val="clear" w:color="auto" w:fill="FFFFFF"/>
        </w:rPr>
        <w:t>Wolfe, F., Smythe, H. A., Yunus, M. B., Bennett, R. M., Bombardier, C., Goldenberg, D. L., ... &amp; Fam, A. G. (1990). The American College of Rheumatology 1990 criteria for the classification of fibromyalgia. </w:t>
      </w:r>
      <w:r w:rsidRPr="00AA4308">
        <w:rPr>
          <w:rFonts w:ascii="Times New Roman" w:hAnsi="Times New Roman" w:cs="Times New Roman"/>
          <w:i/>
          <w:iCs/>
          <w:color w:val="222222"/>
          <w:shd w:val="clear" w:color="auto" w:fill="FFFFFF"/>
        </w:rPr>
        <w:t>Arthritis &amp; Rheumatism: Official Journal of the American College of Rheumatology</w:t>
      </w:r>
      <w:r w:rsidRPr="00AA4308">
        <w:rPr>
          <w:rFonts w:ascii="Times New Roman" w:hAnsi="Times New Roman" w:cs="Times New Roman"/>
          <w:color w:val="222222"/>
          <w:shd w:val="clear" w:color="auto" w:fill="FFFFFF"/>
        </w:rPr>
        <w:t>, </w:t>
      </w:r>
      <w:r w:rsidRPr="00AA4308">
        <w:rPr>
          <w:rFonts w:ascii="Times New Roman" w:hAnsi="Times New Roman" w:cs="Times New Roman"/>
          <w:i/>
          <w:iCs/>
          <w:color w:val="222222"/>
          <w:shd w:val="clear" w:color="auto" w:fill="FFFFFF"/>
        </w:rPr>
        <w:t>33</w:t>
      </w:r>
      <w:r w:rsidRPr="00AA4308">
        <w:rPr>
          <w:rFonts w:ascii="Times New Roman" w:hAnsi="Times New Roman" w:cs="Times New Roman"/>
          <w:color w:val="222222"/>
          <w:shd w:val="clear" w:color="auto" w:fill="FFFFFF"/>
        </w:rPr>
        <w:t>(2), 160-172.</w:t>
      </w:r>
    </w:p>
    <w:p w14:paraId="6811A187" w14:textId="50030005" w:rsidR="00AA4308" w:rsidRPr="00AA4308" w:rsidRDefault="00AA4308" w:rsidP="00AA4308">
      <w:pPr>
        <w:spacing w:line="480" w:lineRule="auto"/>
        <w:rPr>
          <w:rFonts w:ascii="Times New Roman" w:hAnsi="Times New Roman" w:cs="Times New Roman"/>
          <w:color w:val="000000" w:themeColor="text1"/>
        </w:rPr>
      </w:pPr>
      <w:r w:rsidRPr="00AA4308">
        <w:rPr>
          <w:rFonts w:ascii="Times New Roman" w:hAnsi="Times New Roman" w:cs="Times New Roman"/>
          <w:color w:val="222222"/>
          <w:shd w:val="clear" w:color="auto" w:fill="FFFFFF"/>
        </w:rPr>
        <w:t>Topbas, M., Cakirbay, H., Gulec, H., Akgol, E., Ak, I., &amp; Can, G. (2005). The prevalence of fibromyalgia in women aged 20-64 in Turkey. </w:t>
      </w:r>
      <w:r w:rsidRPr="00AA4308">
        <w:rPr>
          <w:rFonts w:ascii="Times New Roman" w:hAnsi="Times New Roman" w:cs="Times New Roman"/>
          <w:i/>
          <w:iCs/>
          <w:color w:val="222222"/>
          <w:shd w:val="clear" w:color="auto" w:fill="FFFFFF"/>
        </w:rPr>
        <w:t>Scand J Rheumatol</w:t>
      </w:r>
      <w:r w:rsidRPr="00AA4308">
        <w:rPr>
          <w:rFonts w:ascii="Times New Roman" w:hAnsi="Times New Roman" w:cs="Times New Roman"/>
          <w:color w:val="222222"/>
          <w:shd w:val="clear" w:color="auto" w:fill="FFFFFF"/>
        </w:rPr>
        <w:t>, </w:t>
      </w:r>
      <w:r w:rsidRPr="00AA4308">
        <w:rPr>
          <w:rFonts w:ascii="Times New Roman" w:hAnsi="Times New Roman" w:cs="Times New Roman"/>
          <w:i/>
          <w:iCs/>
          <w:color w:val="222222"/>
          <w:shd w:val="clear" w:color="auto" w:fill="FFFFFF"/>
        </w:rPr>
        <w:t>34</w:t>
      </w:r>
      <w:r w:rsidRPr="00AA4308">
        <w:rPr>
          <w:rFonts w:ascii="Times New Roman" w:hAnsi="Times New Roman" w:cs="Times New Roman"/>
          <w:color w:val="222222"/>
          <w:shd w:val="clear" w:color="auto" w:fill="FFFFFF"/>
        </w:rPr>
        <w:t>(2), 140-144.</w:t>
      </w:r>
    </w:p>
    <w:p w14:paraId="269E20DE" w14:textId="3B2F569F" w:rsidR="00C728E6" w:rsidRPr="00AA4308" w:rsidRDefault="00C728E6" w:rsidP="00AA4308">
      <w:pPr>
        <w:spacing w:line="480" w:lineRule="auto"/>
        <w:rPr>
          <w:rFonts w:ascii="Times New Roman" w:hAnsi="Times New Roman" w:cs="Times New Roman"/>
          <w:color w:val="000000" w:themeColor="text1"/>
        </w:rPr>
      </w:pPr>
      <w:r w:rsidRPr="00AA4308">
        <w:rPr>
          <w:rFonts w:ascii="Times New Roman" w:hAnsi="Times New Roman" w:cs="Times New Roman"/>
          <w:color w:val="000000" w:themeColor="text1"/>
        </w:rPr>
        <w:t>Clark, P. (1990). The American College of Rheumatology 1990 criteria for the classification of fibromyalgia. Arthritis &amp; Rheumatism: Official Journal of the American College of Rheumatology, 33(2), 160–172.</w:t>
      </w:r>
    </w:p>
    <w:p w14:paraId="622EF226" w14:textId="22F6AAAA" w:rsidR="00AA4308" w:rsidRPr="00AA4308" w:rsidRDefault="00E85314" w:rsidP="00AA4308">
      <w:pPr>
        <w:pStyle w:val="Heading4"/>
        <w:spacing w:before="0" w:line="480" w:lineRule="auto"/>
        <w:rPr>
          <w:rFonts w:ascii="Times New Roman" w:eastAsia="Times New Roman" w:hAnsi="Times New Roman" w:cs="Times New Roman"/>
          <w:i w:val="0"/>
          <w:iCs w:val="0"/>
          <w:color w:val="000000"/>
        </w:rPr>
      </w:pPr>
      <w:r w:rsidRPr="00B74983">
        <w:rPr>
          <w:rFonts w:ascii="Times New Roman" w:hAnsi="Times New Roman" w:cs="Times New Roman"/>
          <w:color w:val="000000" w:themeColor="text1"/>
        </w:rPr>
        <w:fldChar w:fldCharType="end"/>
      </w:r>
      <w:r w:rsidR="00AA4308" w:rsidRPr="00AA4308">
        <w:rPr>
          <w:rFonts w:ascii="Times New Roman" w:eastAsia="Times New Roman" w:hAnsi="Times New Roman" w:cs="Times New Roman"/>
          <w:color w:val="000000"/>
        </w:rPr>
        <w:t>Fibromyalgia</w:t>
      </w:r>
      <w:r w:rsidR="00AA4308" w:rsidRPr="00AA4308">
        <w:rPr>
          <w:rFonts w:ascii="Times New Roman" w:eastAsia="Times New Roman" w:hAnsi="Times New Roman" w:cs="Times New Roman"/>
          <w:i w:val="0"/>
          <w:iCs w:val="0"/>
          <w:color w:val="000000"/>
        </w:rPr>
        <w:t>. (2017). </w:t>
      </w:r>
      <w:r w:rsidR="00AA4308" w:rsidRPr="00AA4308">
        <w:rPr>
          <w:rFonts w:ascii="Times New Roman" w:eastAsia="Times New Roman" w:hAnsi="Times New Roman" w:cs="Times New Roman"/>
          <w:color w:val="000000"/>
        </w:rPr>
        <w:t>nhs.uk</w:t>
      </w:r>
      <w:r w:rsidR="00AA4308">
        <w:rPr>
          <w:rFonts w:ascii="Times New Roman" w:eastAsia="Times New Roman" w:hAnsi="Times New Roman" w:cs="Times New Roman"/>
          <w:i w:val="0"/>
          <w:iCs w:val="0"/>
          <w:color w:val="000000"/>
        </w:rPr>
        <w:t xml:space="preserve">. Retrieved 7 May 2019, from </w:t>
      </w:r>
      <w:bookmarkStart w:id="0" w:name="_GoBack"/>
      <w:bookmarkEnd w:id="0"/>
      <w:r w:rsidR="00AA4308" w:rsidRPr="00AA4308">
        <w:rPr>
          <w:rFonts w:ascii="Times New Roman" w:eastAsia="Times New Roman" w:hAnsi="Times New Roman" w:cs="Times New Roman"/>
          <w:i w:val="0"/>
          <w:iCs w:val="0"/>
          <w:color w:val="000000"/>
        </w:rPr>
        <w:t>https://www.nhs.uk/conditions/fibromyalgia/</w:t>
      </w:r>
    </w:p>
    <w:p w14:paraId="1B5FA204" w14:textId="77777777" w:rsidR="00E85314" w:rsidRPr="00B74983" w:rsidRDefault="00E85314" w:rsidP="00B74983">
      <w:pPr>
        <w:spacing w:line="480" w:lineRule="auto"/>
        <w:rPr>
          <w:rFonts w:ascii="Times New Roman" w:hAnsi="Times New Roman" w:cs="Times New Roman"/>
          <w:color w:val="000000" w:themeColor="text1"/>
        </w:rPr>
      </w:pPr>
    </w:p>
    <w:sectPr w:rsidR="00E85314" w:rsidRPr="00B74983" w:rsidSect="00B74983">
      <w:headerReference w:type="default" r:id="rId7"/>
      <w:headerReference w:type="first" r:id="rId8"/>
      <w:pgSz w:w="12240" w:h="15840"/>
      <w:pgMar w:top="1440" w:right="1440" w:bottom="1440" w:left="1440" w:header="720" w:footer="720" w:gutter="0"/>
      <w:pgNumType w:fmt="lowerRoman"/>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C502D7" w16cid:durableId="207BEB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2630E" w14:textId="77777777" w:rsidR="003F528F" w:rsidRDefault="003F528F" w:rsidP="00B74983">
      <w:r>
        <w:separator/>
      </w:r>
    </w:p>
  </w:endnote>
  <w:endnote w:type="continuationSeparator" w:id="0">
    <w:p w14:paraId="21D86150" w14:textId="77777777" w:rsidR="003F528F" w:rsidRDefault="003F528F" w:rsidP="00B7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A7500" w14:textId="77777777" w:rsidR="003F528F" w:rsidRDefault="003F528F" w:rsidP="00B74983">
      <w:r>
        <w:separator/>
      </w:r>
    </w:p>
  </w:footnote>
  <w:footnote w:type="continuationSeparator" w:id="0">
    <w:p w14:paraId="50DC9EB2" w14:textId="77777777" w:rsidR="003F528F" w:rsidRDefault="003F528F" w:rsidP="00B74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39512"/>
      <w:docPartObj>
        <w:docPartGallery w:val="Page Numbers (Top of Page)"/>
        <w:docPartUnique/>
      </w:docPartObj>
    </w:sdtPr>
    <w:sdtEndPr>
      <w:rPr>
        <w:noProof/>
      </w:rPr>
    </w:sdtEndPr>
    <w:sdtContent>
      <w:p w14:paraId="136CC277" w14:textId="77777777" w:rsidR="009D6027" w:rsidRDefault="009D6027" w:rsidP="009D6027">
        <w:pPr>
          <w:pStyle w:val="Header"/>
        </w:pPr>
        <w:r w:rsidRPr="009D6027">
          <w:rPr>
            <w:rFonts w:ascii="Times New Roman" w:hAnsi="Times New Roman" w:cs="Times New Roman"/>
          </w:rPr>
          <w:t>FIBROMYALGIA</w:t>
        </w:r>
        <w:r>
          <w:rPr>
            <w:rFonts w:ascii="Times New Roman" w:hAnsi="Times New Roman" w:cs="Times New Roman"/>
          </w:rPr>
          <w:t xml:space="preserve">                                                                                                                          </w:t>
        </w:r>
        <w:r>
          <w:fldChar w:fldCharType="begin"/>
        </w:r>
        <w:r>
          <w:instrText xml:space="preserve"> PAGE   \* MERGEFORMAT </w:instrText>
        </w:r>
        <w:r>
          <w:fldChar w:fldCharType="separate"/>
        </w:r>
        <w:r w:rsidR="00403A24">
          <w:rPr>
            <w:noProof/>
          </w:rPr>
          <w:t>v</w:t>
        </w:r>
        <w:r>
          <w:rPr>
            <w:noProof/>
          </w:rPr>
          <w:fldChar w:fldCharType="end"/>
        </w:r>
      </w:p>
    </w:sdtContent>
  </w:sdt>
  <w:p w14:paraId="4E6D1BE2" w14:textId="77777777" w:rsidR="009D6027" w:rsidRPr="009D6027" w:rsidRDefault="009D6027" w:rsidP="009D60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14940" w14:textId="77777777" w:rsidR="00B74983" w:rsidRDefault="009D6027" w:rsidP="00B74983">
    <w:pPr>
      <w:pStyle w:val="Header"/>
    </w:pPr>
    <w:r w:rsidRPr="009D6027">
      <w:rPr>
        <w:rFonts w:ascii="Times New Roman" w:hAnsi="Times New Roman" w:cs="Times New Roman"/>
      </w:rPr>
      <w:t>RUNNING HEAD: FIBROMYALGIA</w:t>
    </w:r>
    <w:r>
      <w:rPr>
        <w:rFonts w:ascii="Times New Roman" w:hAnsi="Times New Roman" w:cs="Times New Roman"/>
      </w:rPr>
      <w:t xml:space="preserve">                                                                               </w:t>
    </w:r>
    <w:r>
      <w:t xml:space="preserve"> </w:t>
    </w:r>
    <w:sdt>
      <w:sdtPr>
        <w:id w:val="1929078918"/>
        <w:docPartObj>
          <w:docPartGallery w:val="Page Numbers (Top of Page)"/>
          <w:docPartUnique/>
        </w:docPartObj>
      </w:sdtPr>
      <w:sdtEndPr>
        <w:rPr>
          <w:noProof/>
        </w:rPr>
      </w:sdtEndPr>
      <w:sdtContent>
        <w:r w:rsidR="00B74983">
          <w:fldChar w:fldCharType="begin"/>
        </w:r>
        <w:r w:rsidR="00B74983">
          <w:instrText xml:space="preserve"> PAGE   \* MERGEFORMAT </w:instrText>
        </w:r>
        <w:r w:rsidR="00B74983">
          <w:fldChar w:fldCharType="separate"/>
        </w:r>
        <w:r w:rsidR="00403A24">
          <w:rPr>
            <w:noProof/>
          </w:rPr>
          <w:t>i</w:t>
        </w:r>
        <w:r w:rsidR="00B74983">
          <w:rPr>
            <w:noProof/>
          </w:rPr>
          <w:fldChar w:fldCharType="end"/>
        </w:r>
      </w:sdtContent>
    </w:sdt>
  </w:p>
  <w:p w14:paraId="13C3F545" w14:textId="77777777" w:rsidR="00B74983" w:rsidRDefault="00B74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65AE"/>
    <w:multiLevelType w:val="multilevel"/>
    <w:tmpl w:val="44D4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27C78"/>
    <w:multiLevelType w:val="multilevel"/>
    <w:tmpl w:val="B90E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12042"/>
    <w:multiLevelType w:val="multilevel"/>
    <w:tmpl w:val="7698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42571"/>
    <w:multiLevelType w:val="multilevel"/>
    <w:tmpl w:val="1980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DB110A"/>
    <w:multiLevelType w:val="multilevel"/>
    <w:tmpl w:val="B36E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14"/>
    <w:rsid w:val="001A2C33"/>
    <w:rsid w:val="00241D29"/>
    <w:rsid w:val="003F528F"/>
    <w:rsid w:val="00403A24"/>
    <w:rsid w:val="00541440"/>
    <w:rsid w:val="00566CF7"/>
    <w:rsid w:val="00663F8E"/>
    <w:rsid w:val="006C55FD"/>
    <w:rsid w:val="008F76C6"/>
    <w:rsid w:val="009C0C03"/>
    <w:rsid w:val="009D6027"/>
    <w:rsid w:val="00AA4308"/>
    <w:rsid w:val="00B0065B"/>
    <w:rsid w:val="00B74983"/>
    <w:rsid w:val="00C728E6"/>
    <w:rsid w:val="00DA3CCD"/>
    <w:rsid w:val="00E85314"/>
    <w:rsid w:val="00ED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376A"/>
  <w15:chartTrackingRefBased/>
  <w15:docId w15:val="{E360FB9B-994B-46CE-9CC9-62705C8D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14"/>
    <w:pPr>
      <w:spacing w:after="0" w:line="240" w:lineRule="auto"/>
    </w:pPr>
    <w:rPr>
      <w:sz w:val="24"/>
      <w:szCs w:val="24"/>
    </w:rPr>
  </w:style>
  <w:style w:type="paragraph" w:styleId="Heading4">
    <w:name w:val="heading 4"/>
    <w:basedOn w:val="Normal"/>
    <w:next w:val="Normal"/>
    <w:link w:val="Heading4Char"/>
    <w:uiPriority w:val="9"/>
    <w:semiHidden/>
    <w:unhideWhenUsed/>
    <w:qFormat/>
    <w:rsid w:val="00AA430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85314"/>
    <w:pPr>
      <w:spacing w:line="480" w:lineRule="auto"/>
      <w:ind w:left="720" w:hanging="720"/>
    </w:pPr>
  </w:style>
  <w:style w:type="paragraph" w:styleId="NormalWeb">
    <w:name w:val="Normal (Web)"/>
    <w:basedOn w:val="Normal"/>
    <w:uiPriority w:val="99"/>
    <w:semiHidden/>
    <w:unhideWhenUsed/>
    <w:rsid w:val="00E85314"/>
    <w:pPr>
      <w:spacing w:before="100" w:beforeAutospacing="1" w:after="100" w:afterAutospacing="1"/>
    </w:pPr>
    <w:rPr>
      <w:rFonts w:ascii="Times New Roman" w:eastAsia="Times New Roman" w:hAnsi="Times New Roman" w:cs="Times New Roman"/>
    </w:rPr>
  </w:style>
  <w:style w:type="paragraph" w:customStyle="1" w:styleId="para">
    <w:name w:val="para"/>
    <w:basedOn w:val="Normal"/>
    <w:rsid w:val="00E853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85314"/>
    <w:rPr>
      <w:color w:val="0000FF"/>
      <w:u w:val="single"/>
    </w:rPr>
  </w:style>
  <w:style w:type="character" w:customStyle="1" w:styleId="quizsection">
    <w:name w:val="quizsection"/>
    <w:basedOn w:val="DefaultParagraphFont"/>
    <w:rsid w:val="00E85314"/>
  </w:style>
  <w:style w:type="paragraph" w:styleId="Header">
    <w:name w:val="header"/>
    <w:basedOn w:val="Normal"/>
    <w:link w:val="HeaderChar"/>
    <w:uiPriority w:val="99"/>
    <w:unhideWhenUsed/>
    <w:rsid w:val="00B74983"/>
    <w:pPr>
      <w:tabs>
        <w:tab w:val="center" w:pos="4680"/>
        <w:tab w:val="right" w:pos="9360"/>
      </w:tabs>
    </w:pPr>
  </w:style>
  <w:style w:type="character" w:customStyle="1" w:styleId="HeaderChar">
    <w:name w:val="Header Char"/>
    <w:basedOn w:val="DefaultParagraphFont"/>
    <w:link w:val="Header"/>
    <w:uiPriority w:val="99"/>
    <w:rsid w:val="00B74983"/>
    <w:rPr>
      <w:sz w:val="24"/>
      <w:szCs w:val="24"/>
    </w:rPr>
  </w:style>
  <w:style w:type="paragraph" w:styleId="Footer">
    <w:name w:val="footer"/>
    <w:basedOn w:val="Normal"/>
    <w:link w:val="FooterChar"/>
    <w:uiPriority w:val="99"/>
    <w:unhideWhenUsed/>
    <w:rsid w:val="00B74983"/>
    <w:pPr>
      <w:tabs>
        <w:tab w:val="center" w:pos="4680"/>
        <w:tab w:val="right" w:pos="9360"/>
      </w:tabs>
    </w:pPr>
  </w:style>
  <w:style w:type="character" w:customStyle="1" w:styleId="FooterChar">
    <w:name w:val="Footer Char"/>
    <w:basedOn w:val="DefaultParagraphFont"/>
    <w:link w:val="Footer"/>
    <w:uiPriority w:val="99"/>
    <w:rsid w:val="00B74983"/>
    <w:rPr>
      <w:sz w:val="24"/>
      <w:szCs w:val="24"/>
    </w:rPr>
  </w:style>
  <w:style w:type="character" w:styleId="CommentReference">
    <w:name w:val="annotation reference"/>
    <w:basedOn w:val="DefaultParagraphFont"/>
    <w:uiPriority w:val="99"/>
    <w:semiHidden/>
    <w:unhideWhenUsed/>
    <w:rsid w:val="001A2C33"/>
    <w:rPr>
      <w:sz w:val="16"/>
      <w:szCs w:val="16"/>
    </w:rPr>
  </w:style>
  <w:style w:type="paragraph" w:styleId="CommentText">
    <w:name w:val="annotation text"/>
    <w:basedOn w:val="Normal"/>
    <w:link w:val="CommentTextChar"/>
    <w:uiPriority w:val="99"/>
    <w:semiHidden/>
    <w:unhideWhenUsed/>
    <w:rsid w:val="001A2C33"/>
    <w:rPr>
      <w:sz w:val="20"/>
      <w:szCs w:val="20"/>
    </w:rPr>
  </w:style>
  <w:style w:type="character" w:customStyle="1" w:styleId="CommentTextChar">
    <w:name w:val="Comment Text Char"/>
    <w:basedOn w:val="DefaultParagraphFont"/>
    <w:link w:val="CommentText"/>
    <w:uiPriority w:val="99"/>
    <w:semiHidden/>
    <w:rsid w:val="001A2C33"/>
    <w:rPr>
      <w:sz w:val="20"/>
      <w:szCs w:val="20"/>
    </w:rPr>
  </w:style>
  <w:style w:type="paragraph" w:styleId="CommentSubject">
    <w:name w:val="annotation subject"/>
    <w:basedOn w:val="CommentText"/>
    <w:next w:val="CommentText"/>
    <w:link w:val="CommentSubjectChar"/>
    <w:uiPriority w:val="99"/>
    <w:semiHidden/>
    <w:unhideWhenUsed/>
    <w:rsid w:val="001A2C33"/>
    <w:rPr>
      <w:b/>
      <w:bCs/>
    </w:rPr>
  </w:style>
  <w:style w:type="character" w:customStyle="1" w:styleId="CommentSubjectChar">
    <w:name w:val="Comment Subject Char"/>
    <w:basedOn w:val="CommentTextChar"/>
    <w:link w:val="CommentSubject"/>
    <w:uiPriority w:val="99"/>
    <w:semiHidden/>
    <w:rsid w:val="001A2C33"/>
    <w:rPr>
      <w:b/>
      <w:bCs/>
      <w:sz w:val="20"/>
      <w:szCs w:val="20"/>
    </w:rPr>
  </w:style>
  <w:style w:type="paragraph" w:styleId="BalloonText">
    <w:name w:val="Balloon Text"/>
    <w:basedOn w:val="Normal"/>
    <w:link w:val="BalloonTextChar"/>
    <w:uiPriority w:val="99"/>
    <w:semiHidden/>
    <w:unhideWhenUsed/>
    <w:rsid w:val="001A2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C33"/>
    <w:rPr>
      <w:rFonts w:ascii="Segoe UI" w:hAnsi="Segoe UI" w:cs="Segoe UI"/>
      <w:sz w:val="18"/>
      <w:szCs w:val="18"/>
    </w:rPr>
  </w:style>
  <w:style w:type="character" w:customStyle="1" w:styleId="Heading4Char">
    <w:name w:val="Heading 4 Char"/>
    <w:basedOn w:val="DefaultParagraphFont"/>
    <w:link w:val="Heading4"/>
    <w:uiPriority w:val="9"/>
    <w:semiHidden/>
    <w:rsid w:val="00AA4308"/>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0250">
      <w:bodyDiv w:val="1"/>
      <w:marLeft w:val="0"/>
      <w:marRight w:val="0"/>
      <w:marTop w:val="0"/>
      <w:marBottom w:val="0"/>
      <w:divBdr>
        <w:top w:val="none" w:sz="0" w:space="0" w:color="auto"/>
        <w:left w:val="none" w:sz="0" w:space="0" w:color="auto"/>
        <w:bottom w:val="none" w:sz="0" w:space="0" w:color="auto"/>
        <w:right w:val="none" w:sz="0" w:space="0" w:color="auto"/>
      </w:divBdr>
    </w:div>
    <w:div w:id="197591545">
      <w:bodyDiv w:val="1"/>
      <w:marLeft w:val="0"/>
      <w:marRight w:val="0"/>
      <w:marTop w:val="0"/>
      <w:marBottom w:val="0"/>
      <w:divBdr>
        <w:top w:val="none" w:sz="0" w:space="0" w:color="auto"/>
        <w:left w:val="none" w:sz="0" w:space="0" w:color="auto"/>
        <w:bottom w:val="none" w:sz="0" w:space="0" w:color="auto"/>
        <w:right w:val="none" w:sz="0" w:space="0" w:color="auto"/>
      </w:divBdr>
    </w:div>
    <w:div w:id="301421320">
      <w:bodyDiv w:val="1"/>
      <w:marLeft w:val="0"/>
      <w:marRight w:val="0"/>
      <w:marTop w:val="0"/>
      <w:marBottom w:val="0"/>
      <w:divBdr>
        <w:top w:val="none" w:sz="0" w:space="0" w:color="auto"/>
        <w:left w:val="none" w:sz="0" w:space="0" w:color="auto"/>
        <w:bottom w:val="none" w:sz="0" w:space="0" w:color="auto"/>
        <w:right w:val="none" w:sz="0" w:space="0" w:color="auto"/>
      </w:divBdr>
    </w:div>
    <w:div w:id="467938435">
      <w:bodyDiv w:val="1"/>
      <w:marLeft w:val="0"/>
      <w:marRight w:val="0"/>
      <w:marTop w:val="0"/>
      <w:marBottom w:val="0"/>
      <w:divBdr>
        <w:top w:val="none" w:sz="0" w:space="0" w:color="auto"/>
        <w:left w:val="none" w:sz="0" w:space="0" w:color="auto"/>
        <w:bottom w:val="none" w:sz="0" w:space="0" w:color="auto"/>
        <w:right w:val="none" w:sz="0" w:space="0" w:color="auto"/>
      </w:divBdr>
    </w:div>
    <w:div w:id="927885556">
      <w:bodyDiv w:val="1"/>
      <w:marLeft w:val="0"/>
      <w:marRight w:val="0"/>
      <w:marTop w:val="0"/>
      <w:marBottom w:val="0"/>
      <w:divBdr>
        <w:top w:val="none" w:sz="0" w:space="0" w:color="auto"/>
        <w:left w:val="none" w:sz="0" w:space="0" w:color="auto"/>
        <w:bottom w:val="none" w:sz="0" w:space="0" w:color="auto"/>
        <w:right w:val="none" w:sz="0" w:space="0" w:color="auto"/>
      </w:divBdr>
    </w:div>
    <w:div w:id="1083841286">
      <w:bodyDiv w:val="1"/>
      <w:marLeft w:val="0"/>
      <w:marRight w:val="0"/>
      <w:marTop w:val="0"/>
      <w:marBottom w:val="0"/>
      <w:divBdr>
        <w:top w:val="none" w:sz="0" w:space="0" w:color="auto"/>
        <w:left w:val="none" w:sz="0" w:space="0" w:color="auto"/>
        <w:bottom w:val="none" w:sz="0" w:space="0" w:color="auto"/>
        <w:right w:val="none" w:sz="0" w:space="0" w:color="auto"/>
      </w:divBdr>
    </w:div>
    <w:div w:id="1144856875">
      <w:bodyDiv w:val="1"/>
      <w:marLeft w:val="0"/>
      <w:marRight w:val="0"/>
      <w:marTop w:val="0"/>
      <w:marBottom w:val="0"/>
      <w:divBdr>
        <w:top w:val="none" w:sz="0" w:space="0" w:color="auto"/>
        <w:left w:val="none" w:sz="0" w:space="0" w:color="auto"/>
        <w:bottom w:val="none" w:sz="0" w:space="0" w:color="auto"/>
        <w:right w:val="none" w:sz="0" w:space="0" w:color="auto"/>
      </w:divBdr>
    </w:div>
    <w:div w:id="1694916832">
      <w:bodyDiv w:val="1"/>
      <w:marLeft w:val="0"/>
      <w:marRight w:val="0"/>
      <w:marTop w:val="0"/>
      <w:marBottom w:val="0"/>
      <w:divBdr>
        <w:top w:val="none" w:sz="0" w:space="0" w:color="auto"/>
        <w:left w:val="none" w:sz="0" w:space="0" w:color="auto"/>
        <w:bottom w:val="none" w:sz="0" w:space="0" w:color="auto"/>
        <w:right w:val="none" w:sz="0" w:space="0" w:color="auto"/>
      </w:divBdr>
      <w:divsChild>
        <w:div w:id="785466624">
          <w:marLeft w:val="101"/>
          <w:marRight w:val="101"/>
          <w:marTop w:val="0"/>
          <w:marBottom w:val="0"/>
          <w:divBdr>
            <w:top w:val="none" w:sz="0" w:space="0" w:color="auto"/>
            <w:left w:val="none" w:sz="0" w:space="0" w:color="auto"/>
            <w:bottom w:val="none" w:sz="0" w:space="0" w:color="auto"/>
            <w:right w:val="none" w:sz="0" w:space="0" w:color="auto"/>
          </w:divBdr>
          <w:divsChild>
            <w:div w:id="211162448">
              <w:marLeft w:val="0"/>
              <w:marRight w:val="0"/>
              <w:marTop w:val="0"/>
              <w:marBottom w:val="0"/>
              <w:divBdr>
                <w:top w:val="none" w:sz="0" w:space="0" w:color="auto"/>
                <w:left w:val="none" w:sz="0" w:space="0" w:color="auto"/>
                <w:bottom w:val="none" w:sz="0" w:space="0" w:color="auto"/>
                <w:right w:val="none" w:sz="0" w:space="0" w:color="auto"/>
              </w:divBdr>
              <w:divsChild>
                <w:div w:id="592784117">
                  <w:marLeft w:val="105"/>
                  <w:marRight w:val="105"/>
                  <w:marTop w:val="0"/>
                  <w:marBottom w:val="0"/>
                  <w:divBdr>
                    <w:top w:val="none" w:sz="0" w:space="0" w:color="auto"/>
                    <w:left w:val="none" w:sz="0" w:space="0" w:color="auto"/>
                    <w:bottom w:val="none" w:sz="0" w:space="0" w:color="auto"/>
                    <w:right w:val="none" w:sz="0" w:space="0" w:color="auto"/>
                  </w:divBdr>
                  <w:divsChild>
                    <w:div w:id="1484856439">
                      <w:marLeft w:val="0"/>
                      <w:marRight w:val="0"/>
                      <w:marTop w:val="0"/>
                      <w:marBottom w:val="0"/>
                      <w:divBdr>
                        <w:top w:val="none" w:sz="0" w:space="0" w:color="auto"/>
                        <w:left w:val="none" w:sz="0" w:space="0" w:color="auto"/>
                        <w:bottom w:val="none" w:sz="0" w:space="0" w:color="auto"/>
                        <w:right w:val="none" w:sz="0" w:space="0" w:color="auto"/>
                      </w:divBdr>
                      <w:divsChild>
                        <w:div w:id="1479807807">
                          <w:marLeft w:val="0"/>
                          <w:marRight w:val="0"/>
                          <w:marTop w:val="0"/>
                          <w:marBottom w:val="0"/>
                          <w:divBdr>
                            <w:top w:val="none" w:sz="0" w:space="0" w:color="auto"/>
                            <w:left w:val="none" w:sz="0" w:space="0" w:color="auto"/>
                            <w:bottom w:val="none" w:sz="0" w:space="0" w:color="auto"/>
                            <w:right w:val="none" w:sz="0" w:space="0" w:color="auto"/>
                          </w:divBdr>
                          <w:divsChild>
                            <w:div w:id="1392998070">
                              <w:marLeft w:val="0"/>
                              <w:marRight w:val="0"/>
                              <w:marTop w:val="0"/>
                              <w:marBottom w:val="0"/>
                              <w:divBdr>
                                <w:top w:val="none" w:sz="0" w:space="0" w:color="auto"/>
                                <w:left w:val="none" w:sz="0" w:space="0" w:color="auto"/>
                                <w:bottom w:val="none" w:sz="0" w:space="0" w:color="auto"/>
                                <w:right w:val="none" w:sz="0" w:space="0" w:color="auto"/>
                              </w:divBdr>
                              <w:divsChild>
                                <w:div w:id="1163469890">
                                  <w:marLeft w:val="0"/>
                                  <w:marRight w:val="0"/>
                                  <w:marTop w:val="0"/>
                                  <w:marBottom w:val="0"/>
                                  <w:divBdr>
                                    <w:top w:val="none" w:sz="0" w:space="0" w:color="auto"/>
                                    <w:left w:val="none" w:sz="0" w:space="0" w:color="auto"/>
                                    <w:bottom w:val="none" w:sz="0" w:space="0" w:color="auto"/>
                                    <w:right w:val="none" w:sz="0" w:space="0" w:color="auto"/>
                                  </w:divBdr>
                                  <w:divsChild>
                                    <w:div w:id="642732128">
                                      <w:marLeft w:val="0"/>
                                      <w:marRight w:val="0"/>
                                      <w:marTop w:val="0"/>
                                      <w:marBottom w:val="0"/>
                                      <w:divBdr>
                                        <w:top w:val="none" w:sz="0" w:space="0" w:color="auto"/>
                                        <w:left w:val="none" w:sz="0" w:space="0" w:color="auto"/>
                                        <w:bottom w:val="none" w:sz="0" w:space="0" w:color="auto"/>
                                        <w:right w:val="none" w:sz="0" w:space="0" w:color="auto"/>
                                      </w:divBdr>
                                    </w:div>
                                    <w:div w:id="56250472">
                                      <w:marLeft w:val="0"/>
                                      <w:marRight w:val="0"/>
                                      <w:marTop w:val="0"/>
                                      <w:marBottom w:val="0"/>
                                      <w:divBdr>
                                        <w:top w:val="none" w:sz="0" w:space="0" w:color="auto"/>
                                        <w:left w:val="none" w:sz="0" w:space="0" w:color="auto"/>
                                        <w:bottom w:val="none" w:sz="0" w:space="0" w:color="auto"/>
                                        <w:right w:val="none" w:sz="0" w:space="0" w:color="auto"/>
                                      </w:divBdr>
                                    </w:div>
                                  </w:divsChild>
                                </w:div>
                                <w:div w:id="1088232702">
                                  <w:marLeft w:val="0"/>
                                  <w:marRight w:val="0"/>
                                  <w:marTop w:val="0"/>
                                  <w:marBottom w:val="0"/>
                                  <w:divBdr>
                                    <w:top w:val="none" w:sz="0" w:space="0" w:color="auto"/>
                                    <w:left w:val="none" w:sz="0" w:space="0" w:color="auto"/>
                                    <w:bottom w:val="none" w:sz="0" w:space="0" w:color="auto"/>
                                    <w:right w:val="none" w:sz="0" w:space="0" w:color="auto"/>
                                  </w:divBdr>
                                  <w:divsChild>
                                    <w:div w:id="1379087282">
                                      <w:marLeft w:val="0"/>
                                      <w:marRight w:val="0"/>
                                      <w:marTop w:val="0"/>
                                      <w:marBottom w:val="0"/>
                                      <w:divBdr>
                                        <w:top w:val="none" w:sz="0" w:space="0" w:color="auto"/>
                                        <w:left w:val="none" w:sz="0" w:space="0" w:color="auto"/>
                                        <w:bottom w:val="none" w:sz="0" w:space="0" w:color="auto"/>
                                        <w:right w:val="none" w:sz="0" w:space="0" w:color="auto"/>
                                      </w:divBdr>
                                      <w:divsChild>
                                        <w:div w:id="2040810458">
                                          <w:marLeft w:val="0"/>
                                          <w:marRight w:val="0"/>
                                          <w:marTop w:val="0"/>
                                          <w:marBottom w:val="0"/>
                                          <w:divBdr>
                                            <w:top w:val="none" w:sz="0" w:space="0" w:color="auto"/>
                                            <w:left w:val="none" w:sz="0" w:space="0" w:color="auto"/>
                                            <w:bottom w:val="none" w:sz="0" w:space="0" w:color="auto"/>
                                            <w:right w:val="none" w:sz="0" w:space="0" w:color="auto"/>
                                          </w:divBdr>
                                        </w:div>
                                        <w:div w:id="2789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072824">
          <w:marLeft w:val="101"/>
          <w:marRight w:val="101"/>
          <w:marTop w:val="0"/>
          <w:marBottom w:val="0"/>
          <w:divBdr>
            <w:top w:val="none" w:sz="0" w:space="0" w:color="auto"/>
            <w:left w:val="none" w:sz="0" w:space="0" w:color="auto"/>
            <w:bottom w:val="none" w:sz="0" w:space="0" w:color="auto"/>
            <w:right w:val="none" w:sz="0" w:space="0" w:color="auto"/>
          </w:divBdr>
          <w:divsChild>
            <w:div w:id="712003269">
              <w:marLeft w:val="0"/>
              <w:marRight w:val="0"/>
              <w:marTop w:val="0"/>
              <w:marBottom w:val="0"/>
              <w:divBdr>
                <w:top w:val="none" w:sz="0" w:space="0" w:color="auto"/>
                <w:left w:val="none" w:sz="0" w:space="0" w:color="auto"/>
                <w:bottom w:val="none" w:sz="0" w:space="0" w:color="auto"/>
                <w:right w:val="none" w:sz="0" w:space="0" w:color="auto"/>
              </w:divBdr>
              <w:divsChild>
                <w:div w:id="447049353">
                  <w:marLeft w:val="0"/>
                  <w:marRight w:val="0"/>
                  <w:marTop w:val="0"/>
                  <w:marBottom w:val="0"/>
                  <w:divBdr>
                    <w:top w:val="none" w:sz="0" w:space="0" w:color="auto"/>
                    <w:left w:val="none" w:sz="0" w:space="0" w:color="auto"/>
                    <w:bottom w:val="none" w:sz="0" w:space="0" w:color="auto"/>
                    <w:right w:val="none" w:sz="0" w:space="0" w:color="auto"/>
                  </w:divBdr>
                  <w:divsChild>
                    <w:div w:id="721252427">
                      <w:marLeft w:val="0"/>
                      <w:marRight w:val="0"/>
                      <w:marTop w:val="0"/>
                      <w:marBottom w:val="0"/>
                      <w:divBdr>
                        <w:top w:val="none" w:sz="0" w:space="0" w:color="auto"/>
                        <w:left w:val="none" w:sz="0" w:space="0" w:color="auto"/>
                        <w:bottom w:val="none" w:sz="0" w:space="0" w:color="auto"/>
                        <w:right w:val="none" w:sz="0" w:space="0" w:color="auto"/>
                      </w:divBdr>
                      <w:divsChild>
                        <w:div w:id="8553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Ali Shahram</cp:lastModifiedBy>
  <cp:revision>2</cp:revision>
  <dcterms:created xsi:type="dcterms:W3CDTF">2019-05-07T06:56:00Z</dcterms:created>
  <dcterms:modified xsi:type="dcterms:W3CDTF">2019-05-07T06:56:00Z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id="3ooc70GY"/&gt;&lt;style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