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4364BF" w:rsidRPr="00423B4A" w:rsidRDefault="004364BF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AF5922" w:rsidRPr="00423B4A" w:rsidRDefault="00182E9F" w:rsidP="00423B4A">
      <w:pPr>
        <w:spacing w:after="0" w:line="480" w:lineRule="auto"/>
        <w:jc w:val="center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Manufacturing Account</w:t>
      </w:r>
    </w:p>
    <w:p w:rsidR="00AF5922" w:rsidRPr="00423B4A" w:rsidRDefault="00182E9F" w:rsidP="00423B4A">
      <w:pPr>
        <w:spacing w:after="0" w:line="480" w:lineRule="auto"/>
        <w:jc w:val="center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[Name of the Writer]</w:t>
      </w:r>
    </w:p>
    <w:p w:rsidR="00AF5922" w:rsidRPr="00423B4A" w:rsidRDefault="00182E9F" w:rsidP="00423B4A">
      <w:pPr>
        <w:spacing w:after="0" w:line="480" w:lineRule="auto"/>
        <w:jc w:val="center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[Name of the Institution]</w:t>
      </w:r>
    </w:p>
    <w:p w:rsidR="00AF5922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br w:type="page"/>
      </w:r>
    </w:p>
    <w:p w:rsidR="00567DB1" w:rsidRPr="00423B4A" w:rsidRDefault="00182E9F" w:rsidP="00423B4A">
      <w:pPr>
        <w:spacing w:after="0" w:line="480" w:lineRule="auto"/>
        <w:jc w:val="center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lastRenderedPageBreak/>
        <w:t>Manufacturing Account</w:t>
      </w:r>
    </w:p>
    <w:p w:rsidR="003C07D5" w:rsidRPr="00423B4A" w:rsidRDefault="003C07D5" w:rsidP="00423B4A">
      <w:pPr>
        <w:spacing w:after="0" w:line="480" w:lineRule="auto"/>
        <w:jc w:val="center"/>
        <w:rPr>
          <w:rFonts w:cs="Times New Roman"/>
          <w:szCs w:val="24"/>
        </w:rPr>
      </w:pPr>
    </w:p>
    <w:p w:rsidR="00206C80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ab/>
      </w:r>
      <w:r w:rsidR="00D95ED3" w:rsidRPr="00423B4A">
        <w:rPr>
          <w:rFonts w:cs="Times New Roman"/>
          <w:szCs w:val="24"/>
        </w:rPr>
        <w:t>Management</w:t>
      </w:r>
      <w:r w:rsidR="007D766B" w:rsidRPr="00423B4A">
        <w:rPr>
          <w:rFonts w:cs="Times New Roman"/>
          <w:szCs w:val="24"/>
        </w:rPr>
        <w:t xml:space="preserve"> accounting </w:t>
      </w:r>
      <w:r w:rsidR="00620ADE" w:rsidRPr="00423B4A">
        <w:rPr>
          <w:rFonts w:cs="Times New Roman"/>
          <w:szCs w:val="24"/>
        </w:rPr>
        <w:t>is an important branch</w:t>
      </w:r>
      <w:r w:rsidR="00422DCD" w:rsidRPr="00423B4A">
        <w:rPr>
          <w:rFonts w:cs="Times New Roman"/>
          <w:szCs w:val="24"/>
        </w:rPr>
        <w:t xml:space="preserve"> of accounting that deals with the financial </w:t>
      </w:r>
      <w:r w:rsidR="00D95ED3" w:rsidRPr="00423B4A">
        <w:rPr>
          <w:rFonts w:cs="Times New Roman"/>
          <w:szCs w:val="24"/>
        </w:rPr>
        <w:t>records</w:t>
      </w:r>
      <w:r w:rsidR="006152B3" w:rsidRPr="00423B4A">
        <w:rPr>
          <w:rFonts w:cs="Times New Roman"/>
          <w:szCs w:val="24"/>
        </w:rPr>
        <w:t xml:space="preserve"> and resources</w:t>
      </w:r>
      <w:r w:rsidR="00422DCD" w:rsidRPr="00423B4A">
        <w:rPr>
          <w:rFonts w:cs="Times New Roman"/>
          <w:szCs w:val="24"/>
        </w:rPr>
        <w:t xml:space="preserve"> within the </w:t>
      </w:r>
      <w:r w:rsidR="004E13F7" w:rsidRPr="00423B4A">
        <w:rPr>
          <w:rFonts w:cs="Times New Roman"/>
          <w:szCs w:val="24"/>
        </w:rPr>
        <w:t xml:space="preserve">organization. </w:t>
      </w:r>
      <w:r w:rsidR="00E95745" w:rsidRPr="00423B4A">
        <w:rPr>
          <w:rFonts w:cs="Times New Roman"/>
          <w:szCs w:val="24"/>
        </w:rPr>
        <w:t xml:space="preserve">This branch of accounting helps significantly in the </w:t>
      </w:r>
      <w:r w:rsidR="002F4F1B" w:rsidRPr="00423B4A">
        <w:rPr>
          <w:rFonts w:cs="Times New Roman"/>
          <w:szCs w:val="24"/>
        </w:rPr>
        <w:t>maintenance</w:t>
      </w:r>
      <w:r w:rsidR="00E95745" w:rsidRPr="00423B4A">
        <w:rPr>
          <w:rFonts w:cs="Times New Roman"/>
          <w:szCs w:val="24"/>
        </w:rPr>
        <w:t xml:space="preserve"> of </w:t>
      </w:r>
      <w:r w:rsidR="0006313D" w:rsidRPr="00423B4A">
        <w:rPr>
          <w:rFonts w:cs="Times New Roman"/>
          <w:szCs w:val="24"/>
        </w:rPr>
        <w:t>financial</w:t>
      </w:r>
      <w:r w:rsidR="004C34E5" w:rsidRPr="00423B4A">
        <w:rPr>
          <w:rFonts w:cs="Times New Roman"/>
          <w:szCs w:val="24"/>
        </w:rPr>
        <w:t xml:space="preserve"> </w:t>
      </w:r>
      <w:r w:rsidR="002F4F1B" w:rsidRPr="00423B4A">
        <w:rPr>
          <w:rFonts w:cs="Times New Roman"/>
          <w:szCs w:val="24"/>
        </w:rPr>
        <w:t>records</w:t>
      </w:r>
      <w:r w:rsidR="004C34E5" w:rsidRPr="00423B4A">
        <w:rPr>
          <w:rFonts w:cs="Times New Roman"/>
          <w:szCs w:val="24"/>
        </w:rPr>
        <w:t xml:space="preserve"> </w:t>
      </w:r>
      <w:r w:rsidR="007C7616" w:rsidRPr="00423B4A">
        <w:rPr>
          <w:rFonts w:cs="Times New Roman"/>
          <w:szCs w:val="24"/>
        </w:rPr>
        <w:t>and</w:t>
      </w:r>
      <w:r w:rsidR="000527E9" w:rsidRPr="00423B4A">
        <w:rPr>
          <w:rFonts w:cs="Times New Roman"/>
          <w:szCs w:val="24"/>
        </w:rPr>
        <w:t xml:space="preserve"> provides advice</w:t>
      </w:r>
      <w:r w:rsidR="007C7616" w:rsidRPr="00423B4A">
        <w:rPr>
          <w:rFonts w:cs="Times New Roman"/>
          <w:szCs w:val="24"/>
        </w:rPr>
        <w:t xml:space="preserve"> </w:t>
      </w:r>
      <w:r w:rsidR="001A6EB6">
        <w:rPr>
          <w:rFonts w:cs="Times New Roman"/>
          <w:szCs w:val="24"/>
        </w:rPr>
        <w:t xml:space="preserve">and suggestions </w:t>
      </w:r>
      <w:r w:rsidR="007C7616" w:rsidRPr="00423B4A">
        <w:rPr>
          <w:rFonts w:cs="Times New Roman"/>
          <w:szCs w:val="24"/>
        </w:rPr>
        <w:t>for the development of the</w:t>
      </w:r>
      <w:r w:rsidR="006F3B6A" w:rsidRPr="00423B4A">
        <w:rPr>
          <w:rFonts w:cs="Times New Roman"/>
          <w:szCs w:val="24"/>
        </w:rPr>
        <w:t xml:space="preserve"> organization.</w:t>
      </w:r>
      <w:r w:rsidR="0017059A" w:rsidRPr="00423B4A">
        <w:rPr>
          <w:rFonts w:cs="Times New Roman"/>
          <w:szCs w:val="24"/>
        </w:rPr>
        <w:t xml:space="preserve"> The </w:t>
      </w:r>
      <w:r w:rsidR="001A2CA8" w:rsidRPr="00423B4A">
        <w:rPr>
          <w:rFonts w:cs="Times New Roman"/>
          <w:szCs w:val="24"/>
        </w:rPr>
        <w:t xml:space="preserve">significance of </w:t>
      </w:r>
      <w:r w:rsidR="0017059A" w:rsidRPr="00423B4A">
        <w:rPr>
          <w:rFonts w:cs="Times New Roman"/>
          <w:szCs w:val="24"/>
        </w:rPr>
        <w:t xml:space="preserve">the implication of costs </w:t>
      </w:r>
      <w:r w:rsidR="001A2CA8" w:rsidRPr="00423B4A">
        <w:rPr>
          <w:rFonts w:cs="Times New Roman"/>
          <w:szCs w:val="24"/>
        </w:rPr>
        <w:t>in</w:t>
      </w:r>
      <w:r w:rsidR="00F7750B" w:rsidRPr="00423B4A">
        <w:rPr>
          <w:rFonts w:cs="Times New Roman"/>
          <w:szCs w:val="24"/>
        </w:rPr>
        <w:t xml:space="preserve"> manufacturing accounti</w:t>
      </w:r>
      <w:r w:rsidR="008C21E1" w:rsidRPr="00423B4A">
        <w:rPr>
          <w:rFonts w:cs="Times New Roman"/>
          <w:szCs w:val="24"/>
        </w:rPr>
        <w:t>ng cannot be denied in any way.</w:t>
      </w:r>
    </w:p>
    <w:p w:rsidR="00567DB1" w:rsidRPr="00423B4A" w:rsidRDefault="008C21E1" w:rsidP="00CA490A">
      <w:pPr>
        <w:spacing w:after="0" w:line="480" w:lineRule="auto"/>
        <w:ind w:firstLine="720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Manufacturing Costs</w:t>
      </w:r>
      <w:r w:rsidR="003E507A">
        <w:rPr>
          <w:rFonts w:cs="Times New Roman"/>
          <w:szCs w:val="24"/>
        </w:rPr>
        <w:t xml:space="preserve"> refer to those costs or expenses</w:t>
      </w:r>
      <w:r w:rsidRPr="00423B4A">
        <w:rPr>
          <w:rFonts w:cs="Times New Roman"/>
          <w:szCs w:val="24"/>
        </w:rPr>
        <w:t xml:space="preserve"> </w:t>
      </w:r>
      <w:r w:rsidR="00D95ED3" w:rsidRPr="00423B4A">
        <w:rPr>
          <w:rFonts w:cs="Times New Roman"/>
          <w:szCs w:val="24"/>
        </w:rPr>
        <w:t>incurred</w:t>
      </w:r>
      <w:r w:rsidRPr="00423B4A">
        <w:rPr>
          <w:rFonts w:cs="Times New Roman"/>
          <w:szCs w:val="24"/>
        </w:rPr>
        <w:t xml:space="preserve"> to any organization during the production of their</w:t>
      </w:r>
      <w:r w:rsidR="008E0CE5">
        <w:rPr>
          <w:rFonts w:cs="Times New Roman"/>
          <w:szCs w:val="24"/>
        </w:rPr>
        <w:t xml:space="preserve"> finished</w:t>
      </w:r>
      <w:r w:rsidRPr="00423B4A">
        <w:rPr>
          <w:rFonts w:cs="Times New Roman"/>
          <w:szCs w:val="24"/>
        </w:rPr>
        <w:t xml:space="preserve"> goods</w:t>
      </w:r>
      <w:r w:rsidR="00AF3434" w:rsidRPr="00423B4A">
        <w:rPr>
          <w:rFonts w:cs="Times New Roman"/>
          <w:szCs w:val="24"/>
        </w:rPr>
        <w:t xml:space="preserve">. In </w:t>
      </w:r>
      <w:r w:rsidR="0017059A" w:rsidRPr="00423B4A">
        <w:rPr>
          <w:rFonts w:cs="Times New Roman"/>
          <w:szCs w:val="24"/>
        </w:rPr>
        <w:t>order</w:t>
      </w:r>
      <w:r w:rsidR="00AF3434" w:rsidRPr="00423B4A">
        <w:rPr>
          <w:rFonts w:cs="Times New Roman"/>
          <w:szCs w:val="24"/>
        </w:rPr>
        <w:t xml:space="preserve"> to take the business to heights </w:t>
      </w:r>
      <w:r w:rsidR="0017059A" w:rsidRPr="00423B4A">
        <w:rPr>
          <w:rFonts w:cs="Times New Roman"/>
          <w:szCs w:val="24"/>
        </w:rPr>
        <w:t xml:space="preserve">and make a venture successful, </w:t>
      </w:r>
      <w:r w:rsidR="0006313D" w:rsidRPr="00423B4A">
        <w:rPr>
          <w:rFonts w:cs="Times New Roman"/>
          <w:szCs w:val="24"/>
        </w:rPr>
        <w:t>an organization should take the manufacturing costs very seriously</w:t>
      </w:r>
      <w:r w:rsidR="00EE3DF2" w:rsidRPr="00423B4A">
        <w:rPr>
          <w:rFonts w:cs="Times New Roman"/>
          <w:szCs w:val="24"/>
        </w:rPr>
        <w:t xml:space="preserve"> (</w:t>
      </w:r>
      <w:r w:rsidR="00EE3DF2" w:rsidRPr="00423B4A">
        <w:rPr>
          <w:rFonts w:cs="Times New Roman"/>
          <w:color w:val="222222"/>
          <w:szCs w:val="24"/>
          <w:shd w:val="clear" w:color="auto" w:fill="FFFFFF"/>
        </w:rPr>
        <w:t>LeBlanc, et al., 2014)</w:t>
      </w:r>
      <w:r w:rsidR="0006313D" w:rsidRPr="00423B4A">
        <w:rPr>
          <w:rFonts w:cs="Times New Roman"/>
          <w:szCs w:val="24"/>
        </w:rPr>
        <w:t>.</w:t>
      </w:r>
      <w:r w:rsidR="005E1F91" w:rsidRPr="00423B4A">
        <w:rPr>
          <w:rFonts w:cs="Times New Roman"/>
          <w:szCs w:val="24"/>
        </w:rPr>
        <w:t xml:space="preserve"> If a manufacturer keeps these elements </w:t>
      </w:r>
      <w:r w:rsidR="00883D23">
        <w:rPr>
          <w:rFonts w:cs="Times New Roman"/>
          <w:szCs w:val="24"/>
        </w:rPr>
        <w:t xml:space="preserve">in mind, he or she can make their </w:t>
      </w:r>
      <w:r w:rsidR="005E1F91" w:rsidRPr="00423B4A">
        <w:rPr>
          <w:rFonts w:cs="Times New Roman"/>
          <w:szCs w:val="24"/>
        </w:rPr>
        <w:t xml:space="preserve">business </w:t>
      </w:r>
      <w:r w:rsidR="00B46E83" w:rsidRPr="00423B4A">
        <w:rPr>
          <w:rFonts w:cs="Times New Roman"/>
          <w:szCs w:val="24"/>
        </w:rPr>
        <w:t>highly</w:t>
      </w:r>
      <w:r w:rsidR="005E1F91" w:rsidRPr="00423B4A">
        <w:rPr>
          <w:rFonts w:cs="Times New Roman"/>
          <w:szCs w:val="24"/>
        </w:rPr>
        <w:t xml:space="preserve"> competitive</w:t>
      </w:r>
      <w:r w:rsidR="00B46E83" w:rsidRPr="00423B4A">
        <w:rPr>
          <w:rFonts w:cs="Times New Roman"/>
          <w:szCs w:val="24"/>
        </w:rPr>
        <w:t xml:space="preserve"> and profitable</w:t>
      </w:r>
      <w:r w:rsidR="005E1F91" w:rsidRPr="00423B4A">
        <w:rPr>
          <w:rFonts w:cs="Times New Roman"/>
          <w:szCs w:val="24"/>
        </w:rPr>
        <w:t xml:space="preserve"> one </w:t>
      </w:r>
      <w:r w:rsidR="00B46E83" w:rsidRPr="00423B4A">
        <w:rPr>
          <w:rFonts w:cs="Times New Roman"/>
          <w:szCs w:val="24"/>
        </w:rPr>
        <w:t xml:space="preserve">in the market. </w:t>
      </w:r>
      <w:r w:rsidR="005E1F91" w:rsidRPr="00423B4A">
        <w:rPr>
          <w:rFonts w:cs="Times New Roman"/>
          <w:szCs w:val="24"/>
        </w:rPr>
        <w:t xml:space="preserve"> </w:t>
      </w:r>
    </w:p>
    <w:p w:rsidR="0006313D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ab/>
        <w:t xml:space="preserve">There manufacturing costs in any industry comprise of </w:t>
      </w:r>
      <w:r w:rsidR="0022564E" w:rsidRPr="00423B4A">
        <w:rPr>
          <w:rFonts w:cs="Times New Roman"/>
          <w:szCs w:val="24"/>
        </w:rPr>
        <w:t>three</w:t>
      </w:r>
      <w:r w:rsidRPr="00423B4A">
        <w:rPr>
          <w:rFonts w:cs="Times New Roman"/>
          <w:szCs w:val="24"/>
        </w:rPr>
        <w:t xml:space="preserve"> </w:t>
      </w:r>
      <w:r w:rsidR="007B15D2" w:rsidRPr="00423B4A">
        <w:rPr>
          <w:rFonts w:cs="Times New Roman"/>
          <w:szCs w:val="24"/>
        </w:rPr>
        <w:t>major factors or parts</w:t>
      </w:r>
      <w:r w:rsidR="00D95ED3" w:rsidRPr="00423B4A">
        <w:rPr>
          <w:rFonts w:cs="Times New Roman"/>
          <w:szCs w:val="24"/>
        </w:rPr>
        <w:t xml:space="preserve"> (</w:t>
      </w:r>
      <w:r w:rsidR="00D95ED3" w:rsidRPr="00423B4A">
        <w:rPr>
          <w:rFonts w:cs="Times New Roman"/>
          <w:color w:val="222222"/>
          <w:szCs w:val="24"/>
          <w:shd w:val="clear" w:color="auto" w:fill="FFFFFF"/>
        </w:rPr>
        <w:t>Thomas, &amp; Gilbert, 2014)</w:t>
      </w:r>
      <w:r w:rsidR="007B15D2" w:rsidRPr="00423B4A">
        <w:rPr>
          <w:rFonts w:cs="Times New Roman"/>
          <w:szCs w:val="24"/>
        </w:rPr>
        <w:t xml:space="preserve">; </w:t>
      </w:r>
    </w:p>
    <w:p w:rsidR="00F7750B" w:rsidRPr="00423B4A" w:rsidRDefault="00182E9F" w:rsidP="00423B4A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Direct Material Cost</w:t>
      </w:r>
    </w:p>
    <w:p w:rsidR="00F7750B" w:rsidRPr="00423B4A" w:rsidRDefault="00182E9F" w:rsidP="00423B4A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Direct Labor Costs</w:t>
      </w:r>
    </w:p>
    <w:p w:rsidR="00F7750B" w:rsidRPr="00423B4A" w:rsidRDefault="00182E9F" w:rsidP="00423B4A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Factory Overheads</w:t>
      </w:r>
    </w:p>
    <w:p w:rsidR="0007386B" w:rsidRPr="00423B4A" w:rsidRDefault="00182E9F" w:rsidP="00423B4A">
      <w:pPr>
        <w:spacing w:after="0" w:line="480" w:lineRule="auto"/>
        <w:rPr>
          <w:rFonts w:cs="Times New Roman"/>
          <w:b/>
          <w:szCs w:val="24"/>
        </w:rPr>
      </w:pPr>
      <w:r w:rsidRPr="00423B4A">
        <w:rPr>
          <w:rFonts w:cs="Times New Roman"/>
          <w:b/>
          <w:szCs w:val="24"/>
        </w:rPr>
        <w:t xml:space="preserve">Direct </w:t>
      </w:r>
      <w:r w:rsidR="0054360C" w:rsidRPr="00423B4A">
        <w:rPr>
          <w:rFonts w:cs="Times New Roman"/>
          <w:b/>
          <w:szCs w:val="24"/>
        </w:rPr>
        <w:t>Material</w:t>
      </w:r>
      <w:r w:rsidRPr="00423B4A">
        <w:rPr>
          <w:rFonts w:cs="Times New Roman"/>
          <w:b/>
          <w:szCs w:val="24"/>
        </w:rPr>
        <w:t xml:space="preserve"> Costs:</w:t>
      </w:r>
    </w:p>
    <w:p w:rsidR="0007386B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b/>
          <w:szCs w:val="24"/>
        </w:rPr>
        <w:tab/>
      </w:r>
      <w:r w:rsidRPr="00423B4A">
        <w:rPr>
          <w:rFonts w:cs="Times New Roman"/>
          <w:szCs w:val="24"/>
        </w:rPr>
        <w:t>The costs that incur on the making of a product, especially at the material of t</w:t>
      </w:r>
      <w:r w:rsidR="00C9254F">
        <w:rPr>
          <w:rFonts w:cs="Times New Roman"/>
          <w:szCs w:val="24"/>
        </w:rPr>
        <w:t>hat product are</w:t>
      </w:r>
      <w:bookmarkStart w:id="0" w:name="_GoBack"/>
      <w:bookmarkEnd w:id="0"/>
      <w:r w:rsidR="0022564E" w:rsidRPr="00423B4A">
        <w:rPr>
          <w:rFonts w:cs="Times New Roman"/>
          <w:szCs w:val="24"/>
        </w:rPr>
        <w:t xml:space="preserve"> known as Direct M</w:t>
      </w:r>
      <w:r w:rsidRPr="00423B4A">
        <w:rPr>
          <w:rFonts w:cs="Times New Roman"/>
          <w:szCs w:val="24"/>
        </w:rPr>
        <w:t xml:space="preserve">aterial Cost. These </w:t>
      </w:r>
      <w:r w:rsidR="0022564E" w:rsidRPr="00423B4A">
        <w:rPr>
          <w:rFonts w:cs="Times New Roman"/>
          <w:szCs w:val="24"/>
        </w:rPr>
        <w:t xml:space="preserve">costs </w:t>
      </w:r>
      <w:r w:rsidRPr="00423B4A">
        <w:rPr>
          <w:rFonts w:cs="Times New Roman"/>
          <w:szCs w:val="24"/>
        </w:rPr>
        <w:t>majorly include th</w:t>
      </w:r>
      <w:r w:rsidRPr="00423B4A">
        <w:rPr>
          <w:rFonts w:cs="Times New Roman"/>
          <w:szCs w:val="24"/>
        </w:rPr>
        <w:t xml:space="preserve">e </w:t>
      </w:r>
      <w:r w:rsidR="0022564E" w:rsidRPr="00423B4A">
        <w:rPr>
          <w:rFonts w:cs="Times New Roman"/>
          <w:szCs w:val="24"/>
        </w:rPr>
        <w:t>charges incurred over the raw material used for the production of a finished product.</w:t>
      </w:r>
    </w:p>
    <w:p w:rsidR="0054360C" w:rsidRPr="00423B4A" w:rsidRDefault="00182E9F" w:rsidP="00423B4A">
      <w:pPr>
        <w:spacing w:after="0" w:line="480" w:lineRule="auto"/>
        <w:rPr>
          <w:rFonts w:cs="Times New Roman"/>
          <w:b/>
          <w:szCs w:val="24"/>
        </w:rPr>
      </w:pPr>
      <w:r w:rsidRPr="00423B4A">
        <w:rPr>
          <w:rFonts w:cs="Times New Roman"/>
          <w:b/>
          <w:szCs w:val="24"/>
        </w:rPr>
        <w:t>Direct Labor Cost:</w:t>
      </w:r>
    </w:p>
    <w:p w:rsidR="001D56F3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b/>
          <w:szCs w:val="24"/>
        </w:rPr>
        <w:tab/>
      </w:r>
      <w:r w:rsidRPr="00423B4A">
        <w:rPr>
          <w:rFonts w:cs="Times New Roman"/>
          <w:szCs w:val="24"/>
        </w:rPr>
        <w:t xml:space="preserve">The cost incurred to pay the wages of labor </w:t>
      </w:r>
      <w:r w:rsidR="00423B4A" w:rsidRPr="00423B4A">
        <w:rPr>
          <w:rFonts w:cs="Times New Roman"/>
          <w:szCs w:val="24"/>
        </w:rPr>
        <w:t>who</w:t>
      </w:r>
      <w:r w:rsidRPr="00423B4A">
        <w:rPr>
          <w:rFonts w:cs="Times New Roman"/>
          <w:szCs w:val="24"/>
        </w:rPr>
        <w:t xml:space="preserve"> contributed to the production of </w:t>
      </w:r>
      <w:r w:rsidR="008E5413" w:rsidRPr="00423B4A">
        <w:rPr>
          <w:rFonts w:cs="Times New Roman"/>
          <w:szCs w:val="24"/>
        </w:rPr>
        <w:t xml:space="preserve">a unit. </w:t>
      </w:r>
    </w:p>
    <w:p w:rsidR="0054360C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b/>
          <w:szCs w:val="24"/>
        </w:rPr>
        <w:lastRenderedPageBreak/>
        <w:t>Factory Overheads:</w:t>
      </w:r>
    </w:p>
    <w:p w:rsidR="0054360C" w:rsidRPr="00423B4A" w:rsidRDefault="00182E9F" w:rsidP="00423B4A">
      <w:pPr>
        <w:spacing w:after="0" w:line="480" w:lineRule="auto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ab/>
        <w:t xml:space="preserve">The </w:t>
      </w:r>
      <w:r w:rsidR="00423B4A" w:rsidRPr="00423B4A">
        <w:rPr>
          <w:rFonts w:cs="Times New Roman"/>
          <w:szCs w:val="24"/>
        </w:rPr>
        <w:t>expenses</w:t>
      </w:r>
      <w:r w:rsidRPr="00423B4A">
        <w:rPr>
          <w:rFonts w:cs="Times New Roman"/>
          <w:szCs w:val="24"/>
        </w:rPr>
        <w:t xml:space="preserve"> incurred other than the material and labor cost</w:t>
      </w:r>
      <w:r w:rsidR="001D56F3" w:rsidRPr="00423B4A">
        <w:rPr>
          <w:rFonts w:cs="Times New Roman"/>
          <w:szCs w:val="24"/>
        </w:rPr>
        <w:t xml:space="preserve"> on the production of a unit like utility bills etc.</w:t>
      </w:r>
    </w:p>
    <w:p w:rsidR="002C203D" w:rsidRPr="00423B4A" w:rsidRDefault="00182E9F" w:rsidP="00423B4A">
      <w:pPr>
        <w:spacing w:after="0" w:line="480" w:lineRule="auto"/>
        <w:ind w:firstLine="360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The manufacturing costs are usually di</w:t>
      </w:r>
      <w:r w:rsidR="00460D1B" w:rsidRPr="00423B4A">
        <w:rPr>
          <w:rFonts w:cs="Times New Roman"/>
          <w:szCs w:val="24"/>
        </w:rPr>
        <w:t xml:space="preserve">splayed in the income statement as a separate line or </w:t>
      </w:r>
      <w:r w:rsidR="00423B4A" w:rsidRPr="00423B4A">
        <w:rPr>
          <w:rFonts w:cs="Times New Roman"/>
          <w:szCs w:val="24"/>
        </w:rPr>
        <w:t>entity</w:t>
      </w:r>
      <w:r w:rsidR="00460D1B" w:rsidRPr="00423B4A">
        <w:rPr>
          <w:rFonts w:cs="Times New Roman"/>
          <w:szCs w:val="24"/>
        </w:rPr>
        <w:t xml:space="preserve">. </w:t>
      </w:r>
      <w:r w:rsidR="006B434A" w:rsidRPr="00423B4A">
        <w:rPr>
          <w:rFonts w:cs="Times New Roman"/>
          <w:szCs w:val="24"/>
        </w:rPr>
        <w:t xml:space="preserve">These </w:t>
      </w:r>
      <w:r w:rsidR="00423B4A" w:rsidRPr="00423B4A">
        <w:rPr>
          <w:rFonts w:cs="Times New Roman"/>
          <w:szCs w:val="24"/>
        </w:rPr>
        <w:t>manufacturing</w:t>
      </w:r>
      <w:r w:rsidR="006B434A" w:rsidRPr="00423B4A">
        <w:rPr>
          <w:rFonts w:cs="Times New Roman"/>
          <w:szCs w:val="24"/>
        </w:rPr>
        <w:t xml:space="preserve"> costs can also be </w:t>
      </w:r>
      <w:r w:rsidR="00423B4A" w:rsidRPr="00423B4A">
        <w:rPr>
          <w:rFonts w:cs="Times New Roman"/>
          <w:szCs w:val="24"/>
        </w:rPr>
        <w:t>referred</w:t>
      </w:r>
      <w:r w:rsidR="006B434A" w:rsidRPr="00423B4A">
        <w:rPr>
          <w:rFonts w:cs="Times New Roman"/>
          <w:szCs w:val="24"/>
        </w:rPr>
        <w:t xml:space="preserve"> to as the “Product Cost”</w:t>
      </w:r>
      <w:r w:rsidR="00FE0EAC" w:rsidRPr="00423B4A">
        <w:rPr>
          <w:rFonts w:cs="Times New Roman"/>
          <w:szCs w:val="24"/>
        </w:rPr>
        <w:t xml:space="preserve">. The cost of a product or Product Cost </w:t>
      </w:r>
      <w:r w:rsidR="003125D9" w:rsidRPr="00423B4A">
        <w:rPr>
          <w:rFonts w:cs="Times New Roman"/>
          <w:szCs w:val="24"/>
        </w:rPr>
        <w:t xml:space="preserve">per unit </w:t>
      </w:r>
      <w:r w:rsidR="00FE0EAC" w:rsidRPr="00423B4A">
        <w:rPr>
          <w:rFonts w:cs="Times New Roman"/>
          <w:szCs w:val="24"/>
        </w:rPr>
        <w:t>can be calcul</w:t>
      </w:r>
      <w:r w:rsidR="00DA18E6" w:rsidRPr="00423B4A">
        <w:rPr>
          <w:rFonts w:cs="Times New Roman"/>
          <w:szCs w:val="24"/>
        </w:rPr>
        <w:t>ated by using a simple formula:</w:t>
      </w:r>
    </w:p>
    <w:p w:rsidR="00F40A38" w:rsidRPr="00423B4A" w:rsidRDefault="00182E9F" w:rsidP="00423B4A">
      <w:pPr>
        <w:spacing w:after="0" w:line="480" w:lineRule="auto"/>
        <w:ind w:firstLine="360"/>
        <w:rPr>
          <w:rFonts w:cs="Times New Roman"/>
          <w:szCs w:val="24"/>
        </w:rPr>
      </w:pPr>
      <w:r w:rsidRPr="00423B4A">
        <w:rPr>
          <w:rFonts w:cs="Times New Roman"/>
          <w:szCs w:val="24"/>
        </w:rPr>
        <w:t>Product Unit Cost</w:t>
      </w:r>
      <w:r w:rsidR="0054360C" w:rsidRPr="00423B4A">
        <w:rPr>
          <w:rFonts w:cs="Times New Roman"/>
          <w:szCs w:val="24"/>
        </w:rPr>
        <w:t xml:space="preserve"> </w:t>
      </w:r>
      <w:r w:rsidRPr="00423B4A">
        <w:rPr>
          <w:rFonts w:cs="Times New Roman"/>
          <w:szCs w:val="24"/>
        </w:rPr>
        <w:t xml:space="preserve">= </w:t>
      </w:r>
      <w:r w:rsidR="00B62D64" w:rsidRPr="00423B4A">
        <w:rPr>
          <w:rFonts w:cs="Times New Roman"/>
          <w:szCs w:val="24"/>
        </w:rPr>
        <w:t>(Total Direct labor +</w:t>
      </w:r>
      <w:r w:rsidR="002C203D" w:rsidRPr="00423B4A">
        <w:rPr>
          <w:rFonts w:cs="Times New Roman"/>
          <w:szCs w:val="24"/>
        </w:rPr>
        <w:t xml:space="preserve"> Total Direct material +</w:t>
      </w:r>
      <w:r w:rsidR="00B62D64" w:rsidRPr="00423B4A">
        <w:rPr>
          <w:rFonts w:cs="Times New Roman"/>
          <w:szCs w:val="24"/>
        </w:rPr>
        <w:t xml:space="preserve"> </w:t>
      </w:r>
      <w:r w:rsidR="002C203D" w:rsidRPr="00423B4A">
        <w:rPr>
          <w:rFonts w:cs="Times New Roman"/>
          <w:szCs w:val="24"/>
        </w:rPr>
        <w:t>Consumable Supplies +</w:t>
      </w:r>
      <w:r w:rsidR="00FE0EAC" w:rsidRPr="00423B4A">
        <w:rPr>
          <w:rFonts w:cs="Times New Roman"/>
          <w:szCs w:val="24"/>
        </w:rPr>
        <w:t xml:space="preserve"> </w:t>
      </w:r>
      <w:r w:rsidR="008C49C6" w:rsidRPr="00423B4A">
        <w:rPr>
          <w:rFonts w:cs="Times New Roman"/>
          <w:szCs w:val="24"/>
        </w:rPr>
        <w:t>Total Allocated Overhead)</w:t>
      </w:r>
      <w:r w:rsidR="00E4224C" w:rsidRPr="00423B4A">
        <w:rPr>
          <w:rFonts w:cs="Times New Roman"/>
          <w:szCs w:val="24"/>
        </w:rPr>
        <w:t xml:space="preserve"> ÷</w:t>
      </w:r>
      <w:r w:rsidR="003125D9" w:rsidRPr="00423B4A">
        <w:rPr>
          <w:rFonts w:cs="Times New Roman"/>
          <w:szCs w:val="24"/>
        </w:rPr>
        <w:t>Total Number of Units</w:t>
      </w:r>
    </w:p>
    <w:p w:rsidR="00F40A38" w:rsidRPr="00423B4A" w:rsidRDefault="00182E9F" w:rsidP="00423B4A">
      <w:pPr>
        <w:spacing w:after="0" w:line="480" w:lineRule="auto"/>
        <w:jc w:val="center"/>
        <w:rPr>
          <w:rFonts w:cs="Times New Roman"/>
          <w:b/>
          <w:szCs w:val="24"/>
        </w:rPr>
      </w:pPr>
      <w:r w:rsidRPr="00423B4A">
        <w:rPr>
          <w:rFonts w:cs="Times New Roman"/>
          <w:szCs w:val="24"/>
        </w:rPr>
        <w:br w:type="page"/>
      </w:r>
    </w:p>
    <w:p w:rsidR="00D87DB8" w:rsidRPr="00423B4A" w:rsidRDefault="00182E9F" w:rsidP="00423B4A">
      <w:pPr>
        <w:spacing w:after="0" w:line="480" w:lineRule="auto"/>
        <w:ind w:firstLine="360"/>
        <w:jc w:val="center"/>
        <w:rPr>
          <w:rFonts w:cs="Times New Roman"/>
          <w:b/>
          <w:szCs w:val="24"/>
        </w:rPr>
      </w:pPr>
      <w:r w:rsidRPr="00423B4A">
        <w:rPr>
          <w:rFonts w:cs="Times New Roman"/>
          <w:b/>
          <w:szCs w:val="24"/>
        </w:rPr>
        <w:lastRenderedPageBreak/>
        <w:t>References</w:t>
      </w:r>
    </w:p>
    <w:p w:rsidR="00EE3DF2" w:rsidRPr="00423B4A" w:rsidRDefault="00182E9F" w:rsidP="00423B4A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423B4A">
        <w:rPr>
          <w:rFonts w:cs="Times New Roman"/>
          <w:color w:val="222222"/>
          <w:szCs w:val="24"/>
          <w:shd w:val="clear" w:color="auto" w:fill="FFFFFF"/>
        </w:rPr>
        <w:t>LeBlanc, S., Yee, S. K., Scullin, M. L., Dames, C., &amp; Goodson, K. E. (2014). Material and manufacturing cost considerations for thermoelectrics. </w:t>
      </w:r>
      <w:r w:rsidRPr="00423B4A">
        <w:rPr>
          <w:rFonts w:cs="Times New Roman"/>
          <w:i/>
          <w:iCs/>
          <w:color w:val="222222"/>
          <w:szCs w:val="24"/>
          <w:shd w:val="clear" w:color="auto" w:fill="FFFFFF"/>
        </w:rPr>
        <w:t>Renewable and Sustainable Energy Reviews</w:t>
      </w:r>
      <w:r w:rsidRPr="00423B4A">
        <w:rPr>
          <w:rFonts w:cs="Times New Roman"/>
          <w:color w:val="222222"/>
          <w:szCs w:val="24"/>
          <w:shd w:val="clear" w:color="auto" w:fill="FFFFFF"/>
        </w:rPr>
        <w:t>, </w:t>
      </w:r>
      <w:r w:rsidRPr="00423B4A">
        <w:rPr>
          <w:rFonts w:cs="Times New Roman"/>
          <w:i/>
          <w:iCs/>
          <w:color w:val="222222"/>
          <w:szCs w:val="24"/>
          <w:shd w:val="clear" w:color="auto" w:fill="FFFFFF"/>
        </w:rPr>
        <w:t>32</w:t>
      </w:r>
      <w:r w:rsidRPr="00423B4A">
        <w:rPr>
          <w:rFonts w:cs="Times New Roman"/>
          <w:color w:val="222222"/>
          <w:szCs w:val="24"/>
          <w:shd w:val="clear" w:color="auto" w:fill="FFFFFF"/>
        </w:rPr>
        <w:t>, 313-327.</w:t>
      </w:r>
    </w:p>
    <w:p w:rsidR="00EE3DF2" w:rsidRPr="00423B4A" w:rsidRDefault="00182E9F" w:rsidP="00423B4A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423B4A">
        <w:rPr>
          <w:rFonts w:cs="Times New Roman"/>
          <w:color w:val="222222"/>
          <w:szCs w:val="24"/>
          <w:shd w:val="clear" w:color="auto" w:fill="FFFFFF"/>
        </w:rPr>
        <w:t>Thomas, D. S., &amp; Gilbert, S. W. (2014). Costs</w:t>
      </w:r>
      <w:r w:rsidRPr="00423B4A">
        <w:rPr>
          <w:rFonts w:cs="Times New Roman"/>
          <w:color w:val="222222"/>
          <w:szCs w:val="24"/>
          <w:shd w:val="clear" w:color="auto" w:fill="FFFFFF"/>
        </w:rPr>
        <w:t xml:space="preserve"> and cost-effectiveness of additive manufacturing. </w:t>
      </w:r>
      <w:r w:rsidRPr="00423B4A">
        <w:rPr>
          <w:rFonts w:cs="Times New Roman"/>
          <w:i/>
          <w:iCs/>
          <w:color w:val="222222"/>
          <w:szCs w:val="24"/>
          <w:shd w:val="clear" w:color="auto" w:fill="FFFFFF"/>
        </w:rPr>
        <w:t>NIST Special Publication</w:t>
      </w:r>
      <w:r w:rsidRPr="00423B4A">
        <w:rPr>
          <w:rFonts w:cs="Times New Roman"/>
          <w:color w:val="222222"/>
          <w:szCs w:val="24"/>
          <w:shd w:val="clear" w:color="auto" w:fill="FFFFFF"/>
        </w:rPr>
        <w:t>, </w:t>
      </w:r>
      <w:r w:rsidRPr="00423B4A">
        <w:rPr>
          <w:rFonts w:cs="Times New Roman"/>
          <w:i/>
          <w:iCs/>
          <w:color w:val="222222"/>
          <w:szCs w:val="24"/>
          <w:shd w:val="clear" w:color="auto" w:fill="FFFFFF"/>
        </w:rPr>
        <w:t>1176</w:t>
      </w:r>
      <w:r w:rsidRPr="00423B4A">
        <w:rPr>
          <w:rFonts w:cs="Times New Roman"/>
          <w:color w:val="222222"/>
          <w:szCs w:val="24"/>
          <w:shd w:val="clear" w:color="auto" w:fill="FFFFFF"/>
        </w:rPr>
        <w:t>, 12.</w:t>
      </w:r>
    </w:p>
    <w:sectPr w:rsidR="00EE3DF2" w:rsidRPr="00423B4A" w:rsidSect="00D90DD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9F" w:rsidRDefault="00182E9F">
      <w:pPr>
        <w:spacing w:after="0" w:line="240" w:lineRule="auto"/>
      </w:pPr>
      <w:r>
        <w:separator/>
      </w:r>
    </w:p>
  </w:endnote>
  <w:endnote w:type="continuationSeparator" w:id="0">
    <w:p w:rsidR="00182E9F" w:rsidRDefault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9F" w:rsidRDefault="00182E9F">
      <w:pPr>
        <w:spacing w:after="0" w:line="240" w:lineRule="auto"/>
      </w:pPr>
      <w:r>
        <w:separator/>
      </w:r>
    </w:p>
  </w:footnote>
  <w:footnote w:type="continuationSeparator" w:id="0">
    <w:p w:rsidR="00182E9F" w:rsidRDefault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48" w:rsidRDefault="00182E9F">
    <w:pPr>
      <w:pStyle w:val="Header"/>
      <w:jc w:val="right"/>
    </w:pPr>
    <w:r>
      <w:t xml:space="preserve">BUSINESS AND MANAGEMENT </w:t>
    </w:r>
    <w:r>
      <w:tab/>
    </w:r>
    <w:r>
      <w:tab/>
    </w:r>
    <w:sdt>
      <w:sdtPr>
        <w:id w:val="-6222271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54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90DDA" w:rsidRDefault="00D90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DA" w:rsidRDefault="00182E9F">
    <w:pPr>
      <w:pStyle w:val="Header"/>
      <w:jc w:val="right"/>
    </w:pPr>
    <w:r>
      <w:t>Running Head: BUSINESS AND MANAGEMENT</w:t>
    </w:r>
    <w:r>
      <w:tab/>
    </w:r>
    <w:sdt>
      <w:sdtPr>
        <w:id w:val="-2014360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90DDA" w:rsidRDefault="00D90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697E"/>
    <w:multiLevelType w:val="hybridMultilevel"/>
    <w:tmpl w:val="088E9DC8"/>
    <w:lvl w:ilvl="0" w:tplc="DAD2231E">
      <w:start w:val="1"/>
      <w:numFmt w:val="decimal"/>
      <w:lvlText w:val="%1."/>
      <w:lvlJc w:val="left"/>
      <w:pPr>
        <w:ind w:left="720" w:hanging="360"/>
      </w:pPr>
    </w:lvl>
    <w:lvl w:ilvl="1" w:tplc="BA80695C" w:tentative="1">
      <w:start w:val="1"/>
      <w:numFmt w:val="lowerLetter"/>
      <w:lvlText w:val="%2."/>
      <w:lvlJc w:val="left"/>
      <w:pPr>
        <w:ind w:left="1440" w:hanging="360"/>
      </w:pPr>
    </w:lvl>
    <w:lvl w:ilvl="2" w:tplc="5C8C032C" w:tentative="1">
      <w:start w:val="1"/>
      <w:numFmt w:val="lowerRoman"/>
      <w:lvlText w:val="%3."/>
      <w:lvlJc w:val="right"/>
      <w:pPr>
        <w:ind w:left="2160" w:hanging="180"/>
      </w:pPr>
    </w:lvl>
    <w:lvl w:ilvl="3" w:tplc="07B29514" w:tentative="1">
      <w:start w:val="1"/>
      <w:numFmt w:val="decimal"/>
      <w:lvlText w:val="%4."/>
      <w:lvlJc w:val="left"/>
      <w:pPr>
        <w:ind w:left="2880" w:hanging="360"/>
      </w:pPr>
    </w:lvl>
    <w:lvl w:ilvl="4" w:tplc="CEBEEDF2" w:tentative="1">
      <w:start w:val="1"/>
      <w:numFmt w:val="lowerLetter"/>
      <w:lvlText w:val="%5."/>
      <w:lvlJc w:val="left"/>
      <w:pPr>
        <w:ind w:left="3600" w:hanging="360"/>
      </w:pPr>
    </w:lvl>
    <w:lvl w:ilvl="5" w:tplc="DFDE0A20" w:tentative="1">
      <w:start w:val="1"/>
      <w:numFmt w:val="lowerRoman"/>
      <w:lvlText w:val="%6."/>
      <w:lvlJc w:val="right"/>
      <w:pPr>
        <w:ind w:left="4320" w:hanging="180"/>
      </w:pPr>
    </w:lvl>
    <w:lvl w:ilvl="6" w:tplc="D0F01672" w:tentative="1">
      <w:start w:val="1"/>
      <w:numFmt w:val="decimal"/>
      <w:lvlText w:val="%7."/>
      <w:lvlJc w:val="left"/>
      <w:pPr>
        <w:ind w:left="5040" w:hanging="360"/>
      </w:pPr>
    </w:lvl>
    <w:lvl w:ilvl="7" w:tplc="97F061AC" w:tentative="1">
      <w:start w:val="1"/>
      <w:numFmt w:val="lowerLetter"/>
      <w:lvlText w:val="%8."/>
      <w:lvlJc w:val="left"/>
      <w:pPr>
        <w:ind w:left="5760" w:hanging="360"/>
      </w:pPr>
    </w:lvl>
    <w:lvl w:ilvl="8" w:tplc="64A203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9"/>
    <w:rsid w:val="000527E9"/>
    <w:rsid w:val="0006313D"/>
    <w:rsid w:val="0007386B"/>
    <w:rsid w:val="001033A9"/>
    <w:rsid w:val="00155468"/>
    <w:rsid w:val="0017059A"/>
    <w:rsid w:val="00182E9F"/>
    <w:rsid w:val="001A2CA8"/>
    <w:rsid w:val="001A6EB6"/>
    <w:rsid w:val="001D56F3"/>
    <w:rsid w:val="00206C80"/>
    <w:rsid w:val="0022564E"/>
    <w:rsid w:val="002A6350"/>
    <w:rsid w:val="002C203D"/>
    <w:rsid w:val="002D1119"/>
    <w:rsid w:val="002F4F1B"/>
    <w:rsid w:val="003125D9"/>
    <w:rsid w:val="003C07D5"/>
    <w:rsid w:val="003E507A"/>
    <w:rsid w:val="00422DCD"/>
    <w:rsid w:val="00423B4A"/>
    <w:rsid w:val="004364BF"/>
    <w:rsid w:val="00460D1B"/>
    <w:rsid w:val="004C1095"/>
    <w:rsid w:val="004C34E5"/>
    <w:rsid w:val="004E13F7"/>
    <w:rsid w:val="005414CF"/>
    <w:rsid w:val="0054360C"/>
    <w:rsid w:val="00567DB1"/>
    <w:rsid w:val="005E1F91"/>
    <w:rsid w:val="006152B3"/>
    <w:rsid w:val="00620ADE"/>
    <w:rsid w:val="006B434A"/>
    <w:rsid w:val="006F3B6A"/>
    <w:rsid w:val="007A284F"/>
    <w:rsid w:val="007B15D2"/>
    <w:rsid w:val="007C7616"/>
    <w:rsid w:val="007D766B"/>
    <w:rsid w:val="00881E8C"/>
    <w:rsid w:val="00883D23"/>
    <w:rsid w:val="008C21E1"/>
    <w:rsid w:val="008C49C6"/>
    <w:rsid w:val="008D76F3"/>
    <w:rsid w:val="008E0CE5"/>
    <w:rsid w:val="008E5413"/>
    <w:rsid w:val="00AD3260"/>
    <w:rsid w:val="00AF3434"/>
    <w:rsid w:val="00AF5922"/>
    <w:rsid w:val="00B46E83"/>
    <w:rsid w:val="00B62D64"/>
    <w:rsid w:val="00C27F48"/>
    <w:rsid w:val="00C9254F"/>
    <w:rsid w:val="00CA490A"/>
    <w:rsid w:val="00D57BD0"/>
    <w:rsid w:val="00D87DB8"/>
    <w:rsid w:val="00D90DDA"/>
    <w:rsid w:val="00D95ED3"/>
    <w:rsid w:val="00DA18E6"/>
    <w:rsid w:val="00E4224C"/>
    <w:rsid w:val="00E95745"/>
    <w:rsid w:val="00EE3DF2"/>
    <w:rsid w:val="00F40A38"/>
    <w:rsid w:val="00F44BC9"/>
    <w:rsid w:val="00F54A76"/>
    <w:rsid w:val="00F7750B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901C-B944-4720-9B2E-0C64F2C3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DA"/>
  </w:style>
  <w:style w:type="paragraph" w:styleId="Footer">
    <w:name w:val="footer"/>
    <w:basedOn w:val="Normal"/>
    <w:link w:val="FooterChar"/>
    <w:uiPriority w:val="99"/>
    <w:unhideWhenUsed/>
    <w:rsid w:val="00D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64</cp:revision>
  <dcterms:created xsi:type="dcterms:W3CDTF">2019-04-12T08:29:00Z</dcterms:created>
  <dcterms:modified xsi:type="dcterms:W3CDTF">2019-04-12T12:00:00Z</dcterms:modified>
</cp:coreProperties>
</file>