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08177B" w:rsidP="00B767B4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77B" w:rsidRPr="00B767B4" w:rsidRDefault="00A02B22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The Impact of Divorce on Parents and Children</w:t>
      </w:r>
    </w:p>
    <w:p w:rsidR="0008177B" w:rsidRPr="00B767B4" w:rsidRDefault="00A02B22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8177B" w:rsidRPr="00B767B4" w:rsidRDefault="00A02B22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A106AF" w:rsidRPr="00B767B4" w:rsidRDefault="00A106AF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06AF" w:rsidRPr="00B767B4" w:rsidRDefault="00A106AF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B767B4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2245" w:rsidRPr="00B767B4" w:rsidRDefault="00A02B22" w:rsidP="00B767B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Impact of Divorce on </w:t>
      </w:r>
      <w:r w:rsidRPr="00B767B4">
        <w:rPr>
          <w:rFonts w:ascii="Times New Roman" w:hAnsi="Times New Roman" w:cs="Times New Roman"/>
          <w:color w:val="000000" w:themeColor="text1"/>
          <w:sz w:val="24"/>
          <w:szCs w:val="24"/>
        </w:rPr>
        <w:t>Parents and Children</w:t>
      </w:r>
    </w:p>
    <w:p w:rsidR="00A60AE5" w:rsidRPr="00F516BC" w:rsidRDefault="00F516BC" w:rsidP="00B767B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:rsidR="00EC1BED" w:rsidRDefault="00A02B22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Divorce is considered as the most difficult phase of a married couple’s life, and which is actually the truth.</w:t>
      </w:r>
      <w:r w:rsidR="00373C14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 is a tough time for the two individuals who once spend a good time together to sign a divorce paper, and make themselves apart for the whole life.</w:t>
      </w:r>
      <w:r w:rsidR="0072351A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Couples who take the worst step of divorce in their lives had never thought that they would do that one day in their life.</w:t>
      </w:r>
      <w:r w:rsidR="001E044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However, being adults, they can get over that period after some time, but the children become a collateral casualty.</w:t>
      </w:r>
      <w:r w:rsidR="00FB2EAC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matter of fact is that divorce of parents leaves a significant impact on children. The mind of a child whose parents are divorced can slip into a state of shock.</w:t>
      </w:r>
      <w:r w:rsidR="009A609B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reason for that is quite simple that the ones the child loves the most are separating for the lifetime, and he/she has no idea that what will be next to see.</w:t>
      </w:r>
    </w:p>
    <w:p w:rsidR="00F516BC" w:rsidRDefault="00F516BC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16BC" w:rsidRPr="00F516BC" w:rsidRDefault="00F516BC" w:rsidP="00F516BC">
      <w:pPr>
        <w:spacing w:after="0" w:line="48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Discussion</w:t>
      </w:r>
    </w:p>
    <w:p w:rsidR="00037F0A" w:rsidRPr="00B767B4" w:rsidRDefault="00B767B4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02B2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is not a single, but there are a number of adverse effects </w:t>
      </w:r>
      <w:r w:rsidR="00A02B2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divorce on the mind of children. The matter of fact is that a divorce of parents can impact the relationships of children.</w:t>
      </w:r>
      <w:r w:rsidR="005E376B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Divorces having long-term effects also has short-term effects on the mental state of a child.</w:t>
      </w:r>
      <w:r w:rsidR="002F129E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child who has to witness the divorce of his/her parents will never be able to see his parents unite again.</w:t>
      </w:r>
      <w:r w:rsidR="00F02764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that stage of life, children start developing a number of issues within themselves.</w:t>
      </w:r>
      <w:r w:rsidR="00F457CC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One of the most common issues that children face is none other than anxiety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D345D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Haimi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2016)</w:t>
      </w:r>
      <w:r w:rsidR="00F457CC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D1ED0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reason for that is quite simple that a child becomes tenser after a divorce.</w:t>
      </w:r>
      <w:r w:rsidR="00AC308F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time passes, the tension increases to nervousness, and the child becomes fully anxious. </w:t>
      </w:r>
    </w:p>
    <w:p w:rsidR="003D59D9" w:rsidRPr="00B767B4" w:rsidRDefault="00A02B22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One thing that the parents must realize is that as the younger children are more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dependant on both parents, so they are more prone to anxiety as compared to the parents.</w:t>
      </w:r>
      <w:r w:rsidR="00C23B98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child having </w:t>
      </w:r>
      <w:r w:rsidR="00C23B98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anxiety will not be able to concentrate on his studies, and will likely lose interest in the activities that used to be enticing for him/her.</w:t>
      </w:r>
      <w:r w:rsidR="00C34F30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Studies and research have shown that most of the children consider themselves the reason behind the divorce of their parents.</w:t>
      </w:r>
      <w:r w:rsidR="002845DA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outcomes of this result in having constant stress in their minds and such children are most of the times seen depressed as they start self-blaming. </w:t>
      </w:r>
    </w:p>
    <w:p w:rsidR="00455E44" w:rsidRPr="00B767B4" w:rsidRDefault="00A02B22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Moreover, the parents after the divorce may face certain mood swings as well.</w:t>
      </w:r>
      <w:r w:rsidR="0005554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reason for that is quite simple that it is not that much easier to take the decision of marriage. Leaving the partner is more difficult.</w:t>
      </w:r>
      <w:r w:rsidR="007A40F4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Parents may get affectless, but that does not me</w:t>
      </w:r>
      <w:r w:rsidR="00AE582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they are not affected at all. Most of the parents after the divorce become irritable even when they interact with familiar people.</w:t>
      </w:r>
      <w:r w:rsidR="00CF24E7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Another important thing to take in consideration that not only just children have a negative effect on their mind after a divorce, but the parents themselves go to a withdrawal mode, where they shut themselves away and stop talking to anyone.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most of the cases, parents are usually seen quiet, and they try to spend time alone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767B4" w:rsidRPr="00B767B4" w:rsidRDefault="00B767B4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02B22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Apart from the short-term effects, there may have some long-term effects too for the parents and children.</w:t>
      </w:r>
      <w:r w:rsidR="00282D47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most common issue that a child or parents may face is social and behavioral change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D345D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Namkung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282D47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They may become antisocial, and try avoiding people for the rest of their lives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D345D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Afifi</w:t>
      </w:r>
      <w:r w:rsidR="004D34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2015)</w:t>
      </w:r>
      <w:r w:rsidR="00282D47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12B2B"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trust from the relationships starts getting weaker, and children are most likely do not trust any relation for the rest of their lives because, for them, a relation never lasts long. </w:t>
      </w:r>
    </w:p>
    <w:p w:rsidR="00B767B4" w:rsidRPr="00B767B4" w:rsidRDefault="00B767B4" w:rsidP="00B767B4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077F4F" w:rsidRPr="00B767B4" w:rsidRDefault="00B767B4" w:rsidP="00B767B4">
      <w:pPr>
        <w:spacing w:after="0" w:line="48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References</w:t>
      </w:r>
    </w:p>
    <w:p w:rsidR="00B767B4" w:rsidRPr="00B767B4" w:rsidRDefault="00B767B4" w:rsidP="00B767B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Afifi, T. D., Granger, D. A., Joseph, A., Denes, A., &amp; Aldeis, D. (2015). The influence of divorce and parents’ communication skills on adolescents’ and young adults’ stress reactivity and recovery. </w:t>
      </w:r>
      <w:r w:rsidRPr="00B767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Communication Research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767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1009-1042.</w:t>
      </w:r>
    </w:p>
    <w:p w:rsidR="00B767B4" w:rsidRPr="00B767B4" w:rsidRDefault="00B767B4" w:rsidP="00B767B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Haimi, M., &amp; Lerner, A. (2016). The impact of parental separation and divorce on the health status of children, and the ways to improve it. </w:t>
      </w:r>
      <w:r w:rsidRPr="00B767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Clinical &amp; Medical Genomics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1-7.</w:t>
      </w:r>
    </w:p>
    <w:p w:rsidR="00B767B4" w:rsidRPr="00B767B4" w:rsidRDefault="00B767B4" w:rsidP="00B767B4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Namkung, E. H., Song, J., Greenberg, J. S., Mailick, M. R., &amp; Floyd, F. J. (2015). The relative risk of divorce in parents of children with developmental disabilities: impacts of lifelong parenting. </w:t>
      </w:r>
      <w:r w:rsidRPr="00B767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on intellectual and developmental disabilities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767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120</w:t>
      </w:r>
      <w:r w:rsidRPr="00B767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514-526.</w:t>
      </w:r>
    </w:p>
    <w:sectPr w:rsidR="00B767B4" w:rsidRPr="00B767B4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22" w:rsidRDefault="00A02B22" w:rsidP="00C96A96">
      <w:pPr>
        <w:spacing w:after="0" w:line="240" w:lineRule="auto"/>
      </w:pPr>
      <w:r>
        <w:separator/>
      </w:r>
    </w:p>
  </w:endnote>
  <w:endnote w:type="continuationSeparator" w:id="1">
    <w:p w:rsidR="00A02B22" w:rsidRDefault="00A02B22" w:rsidP="00C9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22" w:rsidRDefault="00A02B22" w:rsidP="00C96A96">
      <w:pPr>
        <w:spacing w:after="0" w:line="240" w:lineRule="auto"/>
      </w:pPr>
      <w:r>
        <w:separator/>
      </w:r>
    </w:p>
  </w:footnote>
  <w:footnote w:type="continuationSeparator" w:id="1">
    <w:p w:rsidR="00A02B22" w:rsidRDefault="00A02B22" w:rsidP="00C9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02B2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72245">
      <w:rPr>
        <w:rFonts w:ascii="Times New Roman" w:hAnsi="Times New Roman" w:cs="Times New Roman"/>
        <w:sz w:val="24"/>
        <w:szCs w:val="24"/>
      </w:rPr>
      <w:t>DIVORCE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258876"/>
        <w:docPartObj>
          <w:docPartGallery w:val="Page Numbers (Top of Page)"/>
          <w:docPartUnique/>
        </w:docPartObj>
      </w:sdtPr>
      <w:sdtContent>
        <w:r w:rsidR="00C96A96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96A96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4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96A96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02B2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A02B2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DIVORCE</w:t>
    </w:r>
    <w:r w:rsidR="006917D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C96A96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96A96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345D">
      <w:rPr>
        <w:rFonts w:ascii="Times New Roman" w:hAnsi="Times New Roman" w:cs="Times New Roman"/>
        <w:noProof/>
        <w:sz w:val="24"/>
        <w:szCs w:val="24"/>
      </w:rPr>
      <w:t>2</w:t>
    </w:r>
    <w:r w:rsidR="00C96A96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cwNTYxtDQ3MjI1NDVT0lEKTi0uzszPAykwqQUAk1v0iSwAAAA="/>
  </w:docVars>
  <w:rsids>
    <w:rsidRoot w:val="0008177B"/>
    <w:rsid w:val="00015C55"/>
    <w:rsid w:val="00024ABE"/>
    <w:rsid w:val="00037F0A"/>
    <w:rsid w:val="00055542"/>
    <w:rsid w:val="00056443"/>
    <w:rsid w:val="00075766"/>
    <w:rsid w:val="00077F4F"/>
    <w:rsid w:val="0008177B"/>
    <w:rsid w:val="00095DC1"/>
    <w:rsid w:val="000E7EFC"/>
    <w:rsid w:val="00101B86"/>
    <w:rsid w:val="001022B8"/>
    <w:rsid w:val="00130A33"/>
    <w:rsid w:val="00141074"/>
    <w:rsid w:val="00187C02"/>
    <w:rsid w:val="001A02CC"/>
    <w:rsid w:val="001C2553"/>
    <w:rsid w:val="001D2FB1"/>
    <w:rsid w:val="001D72A8"/>
    <w:rsid w:val="001E0442"/>
    <w:rsid w:val="001E0875"/>
    <w:rsid w:val="00233717"/>
    <w:rsid w:val="0024225C"/>
    <w:rsid w:val="00267851"/>
    <w:rsid w:val="002777E7"/>
    <w:rsid w:val="00281E7C"/>
    <w:rsid w:val="00282D47"/>
    <w:rsid w:val="002845DA"/>
    <w:rsid w:val="002D2986"/>
    <w:rsid w:val="002F129E"/>
    <w:rsid w:val="002F5D32"/>
    <w:rsid w:val="00300853"/>
    <w:rsid w:val="00333937"/>
    <w:rsid w:val="00336A01"/>
    <w:rsid w:val="0034125C"/>
    <w:rsid w:val="00364264"/>
    <w:rsid w:val="00373C14"/>
    <w:rsid w:val="0037607D"/>
    <w:rsid w:val="003B4B12"/>
    <w:rsid w:val="003C358E"/>
    <w:rsid w:val="003D59D9"/>
    <w:rsid w:val="00406501"/>
    <w:rsid w:val="004129EE"/>
    <w:rsid w:val="00433047"/>
    <w:rsid w:val="00435820"/>
    <w:rsid w:val="00455E44"/>
    <w:rsid w:val="00471063"/>
    <w:rsid w:val="004A07E8"/>
    <w:rsid w:val="004A20D6"/>
    <w:rsid w:val="004D345D"/>
    <w:rsid w:val="0050780D"/>
    <w:rsid w:val="00550EFD"/>
    <w:rsid w:val="00593D9F"/>
    <w:rsid w:val="005A59F7"/>
    <w:rsid w:val="005A6190"/>
    <w:rsid w:val="005B6ABC"/>
    <w:rsid w:val="005C20F1"/>
    <w:rsid w:val="005E376B"/>
    <w:rsid w:val="00627BD7"/>
    <w:rsid w:val="00646AF9"/>
    <w:rsid w:val="00656A30"/>
    <w:rsid w:val="00666BD6"/>
    <w:rsid w:val="00672245"/>
    <w:rsid w:val="006917D5"/>
    <w:rsid w:val="006A6BB4"/>
    <w:rsid w:val="006D79A8"/>
    <w:rsid w:val="00706A8B"/>
    <w:rsid w:val="00707544"/>
    <w:rsid w:val="00722B0E"/>
    <w:rsid w:val="0072351A"/>
    <w:rsid w:val="0078348C"/>
    <w:rsid w:val="007A40F4"/>
    <w:rsid w:val="007A540A"/>
    <w:rsid w:val="007B6D67"/>
    <w:rsid w:val="007B7A2B"/>
    <w:rsid w:val="007C140B"/>
    <w:rsid w:val="00807E6C"/>
    <w:rsid w:val="008170E6"/>
    <w:rsid w:val="00831893"/>
    <w:rsid w:val="00853AA1"/>
    <w:rsid w:val="00877CA7"/>
    <w:rsid w:val="008810DC"/>
    <w:rsid w:val="00882DDE"/>
    <w:rsid w:val="00886D07"/>
    <w:rsid w:val="008B1FA4"/>
    <w:rsid w:val="008D725D"/>
    <w:rsid w:val="00906272"/>
    <w:rsid w:val="0097755E"/>
    <w:rsid w:val="00990395"/>
    <w:rsid w:val="00994054"/>
    <w:rsid w:val="009A4652"/>
    <w:rsid w:val="009A5B39"/>
    <w:rsid w:val="009A609B"/>
    <w:rsid w:val="009E08D0"/>
    <w:rsid w:val="009F0CF2"/>
    <w:rsid w:val="00A001C9"/>
    <w:rsid w:val="00A02B22"/>
    <w:rsid w:val="00A106AF"/>
    <w:rsid w:val="00A36ECF"/>
    <w:rsid w:val="00A4374D"/>
    <w:rsid w:val="00A51841"/>
    <w:rsid w:val="00A60AE5"/>
    <w:rsid w:val="00A87C81"/>
    <w:rsid w:val="00A87EDC"/>
    <w:rsid w:val="00A9541C"/>
    <w:rsid w:val="00AA0C97"/>
    <w:rsid w:val="00AC308F"/>
    <w:rsid w:val="00AC604A"/>
    <w:rsid w:val="00AD1ED0"/>
    <w:rsid w:val="00AE5822"/>
    <w:rsid w:val="00B05C4B"/>
    <w:rsid w:val="00B405F9"/>
    <w:rsid w:val="00B73412"/>
    <w:rsid w:val="00B749D3"/>
    <w:rsid w:val="00B767B4"/>
    <w:rsid w:val="00BA700D"/>
    <w:rsid w:val="00BB3D15"/>
    <w:rsid w:val="00BC0179"/>
    <w:rsid w:val="00C01699"/>
    <w:rsid w:val="00C12B2B"/>
    <w:rsid w:val="00C23B98"/>
    <w:rsid w:val="00C34F30"/>
    <w:rsid w:val="00C5356B"/>
    <w:rsid w:val="00C6271B"/>
    <w:rsid w:val="00C74D28"/>
    <w:rsid w:val="00C75C92"/>
    <w:rsid w:val="00C96A96"/>
    <w:rsid w:val="00CA2688"/>
    <w:rsid w:val="00CB5065"/>
    <w:rsid w:val="00CB5E9D"/>
    <w:rsid w:val="00CF0A51"/>
    <w:rsid w:val="00CF24E7"/>
    <w:rsid w:val="00CF59A9"/>
    <w:rsid w:val="00CF775F"/>
    <w:rsid w:val="00D5076D"/>
    <w:rsid w:val="00D80456"/>
    <w:rsid w:val="00D95087"/>
    <w:rsid w:val="00DA53CC"/>
    <w:rsid w:val="00DB16FF"/>
    <w:rsid w:val="00DF068B"/>
    <w:rsid w:val="00E12FA6"/>
    <w:rsid w:val="00EA7AA8"/>
    <w:rsid w:val="00EC1BED"/>
    <w:rsid w:val="00EC61F1"/>
    <w:rsid w:val="00ED256A"/>
    <w:rsid w:val="00EF1641"/>
    <w:rsid w:val="00F02764"/>
    <w:rsid w:val="00F11691"/>
    <w:rsid w:val="00F14904"/>
    <w:rsid w:val="00F2740B"/>
    <w:rsid w:val="00F457CC"/>
    <w:rsid w:val="00F516BC"/>
    <w:rsid w:val="00F57326"/>
    <w:rsid w:val="00F75B22"/>
    <w:rsid w:val="00F816CB"/>
    <w:rsid w:val="00F8499B"/>
    <w:rsid w:val="00F94A5C"/>
    <w:rsid w:val="00F94B9F"/>
    <w:rsid w:val="00F97018"/>
    <w:rsid w:val="00FB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9261-6946-48B9-8CF8-BC695EC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arooj naushahi</cp:lastModifiedBy>
  <cp:revision>5</cp:revision>
  <dcterms:created xsi:type="dcterms:W3CDTF">2019-02-25T13:19:00Z</dcterms:created>
  <dcterms:modified xsi:type="dcterms:W3CDTF">2019-02-25T13:25:00Z</dcterms:modified>
</cp:coreProperties>
</file>