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11 -->
  <w:body>
    <w:p w:rsidR="0008177B" w:rsidRPr="00B3016E" w:rsidP="007D41CB">
      <w:pPr>
        <w:spacing w:before="240" w:line="480" w:lineRule="auto"/>
        <w:rPr>
          <w:rFonts w:ascii="Times New Roman" w:hAnsi="Times New Roman" w:cs="Times New Roman"/>
          <w:sz w:val="28"/>
          <w:szCs w:val="24"/>
        </w:rPr>
      </w:pPr>
    </w:p>
    <w:p w:rsidR="0008177B" w:rsidRPr="00B3016E" w:rsidP="007D41CB">
      <w:pPr>
        <w:spacing w:before="240" w:line="480" w:lineRule="auto"/>
        <w:rPr>
          <w:rFonts w:ascii="Times New Roman" w:hAnsi="Times New Roman" w:cs="Times New Roman"/>
          <w:sz w:val="28"/>
          <w:szCs w:val="24"/>
        </w:rPr>
      </w:pPr>
    </w:p>
    <w:p w:rsidR="0008177B" w:rsidRPr="00B3016E" w:rsidP="007D41CB">
      <w:pPr>
        <w:spacing w:before="240" w:line="480" w:lineRule="auto"/>
        <w:rPr>
          <w:rFonts w:ascii="Times New Roman" w:hAnsi="Times New Roman" w:cs="Times New Roman"/>
          <w:sz w:val="28"/>
          <w:szCs w:val="24"/>
        </w:rPr>
      </w:pPr>
    </w:p>
    <w:p w:rsidR="0008177B" w:rsidRPr="00B3016E" w:rsidP="007D41CB">
      <w:pPr>
        <w:spacing w:before="240" w:line="480" w:lineRule="auto"/>
        <w:rPr>
          <w:rFonts w:ascii="Times New Roman" w:hAnsi="Times New Roman" w:cs="Times New Roman"/>
          <w:sz w:val="28"/>
          <w:szCs w:val="24"/>
        </w:rPr>
      </w:pPr>
    </w:p>
    <w:p w:rsidR="0008177B" w:rsidRPr="00B3016E" w:rsidP="007D41CB">
      <w:pPr>
        <w:spacing w:before="240" w:line="480" w:lineRule="auto"/>
        <w:rPr>
          <w:rFonts w:ascii="Times New Roman" w:hAnsi="Times New Roman" w:cs="Times New Roman"/>
          <w:sz w:val="28"/>
          <w:szCs w:val="24"/>
        </w:rPr>
      </w:pPr>
    </w:p>
    <w:p w:rsidR="0008177B" w:rsidRPr="00B3016E" w:rsidP="007D41CB">
      <w:pPr>
        <w:spacing w:before="240" w:line="480" w:lineRule="auto"/>
        <w:rPr>
          <w:rFonts w:ascii="Times New Roman" w:hAnsi="Times New Roman" w:cs="Times New Roman"/>
          <w:sz w:val="28"/>
          <w:szCs w:val="24"/>
        </w:rPr>
      </w:pPr>
    </w:p>
    <w:p w:rsidR="006E6746" w:rsidRPr="00CC1A3F" w:rsidP="007D41CB">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Chapters 1 and 2</w:t>
      </w:r>
    </w:p>
    <w:p w:rsidR="0008177B" w:rsidRPr="00CC1A3F" w:rsidP="007D41CB">
      <w:pPr>
        <w:spacing w:before="240" w:line="480" w:lineRule="auto"/>
        <w:jc w:val="center"/>
        <w:rPr>
          <w:rFonts w:ascii="Times New Roman" w:hAnsi="Times New Roman" w:cs="Times New Roman"/>
          <w:sz w:val="24"/>
          <w:szCs w:val="24"/>
        </w:rPr>
      </w:pPr>
      <w:r w:rsidRPr="00CC1A3F">
        <w:rPr>
          <w:rFonts w:ascii="Times New Roman" w:hAnsi="Times New Roman" w:cs="Times New Roman"/>
          <w:sz w:val="24"/>
          <w:szCs w:val="24"/>
        </w:rPr>
        <w:t xml:space="preserve">[Name of the </w:t>
      </w:r>
      <w:r w:rsidRPr="00CC1A3F" w:rsidR="00A4374D">
        <w:rPr>
          <w:rFonts w:ascii="Times New Roman" w:hAnsi="Times New Roman" w:cs="Times New Roman"/>
          <w:sz w:val="24"/>
          <w:szCs w:val="24"/>
        </w:rPr>
        <w:t>Writer</w:t>
      </w:r>
      <w:r w:rsidRPr="00CC1A3F">
        <w:rPr>
          <w:rFonts w:ascii="Times New Roman" w:hAnsi="Times New Roman" w:cs="Times New Roman"/>
          <w:sz w:val="24"/>
          <w:szCs w:val="24"/>
        </w:rPr>
        <w:t>]</w:t>
      </w:r>
    </w:p>
    <w:p w:rsidR="00A106AF" w:rsidRPr="00CC1A3F" w:rsidP="007D41CB">
      <w:pPr>
        <w:spacing w:before="24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r w:rsidRPr="00CC1A3F">
        <w:rPr>
          <w:rFonts w:ascii="Times New Roman" w:hAnsi="Times New Roman" w:cs="Times New Roman"/>
          <w:sz w:val="24"/>
          <w:szCs w:val="24"/>
        </w:rPr>
        <w:t xml:space="preserve">[Name of the </w:t>
      </w:r>
      <w:r w:rsidRPr="00CC1A3F" w:rsidR="007D41CB">
        <w:rPr>
          <w:rFonts w:ascii="Times New Roman" w:hAnsi="Times New Roman" w:cs="Times New Roman"/>
          <w:sz w:val="24"/>
          <w:szCs w:val="24"/>
        </w:rPr>
        <w:t>Institution]</w:t>
      </w:r>
    </w:p>
    <w:p w:rsidR="00CC1A3F" w:rsidRPr="00CC1A3F" w:rsidP="00CC1A3F">
      <w:pPr>
        <w:spacing w:before="240" w:line="480" w:lineRule="auto"/>
        <w:jc w:val="center"/>
        <w:rPr>
          <w:rFonts w:ascii="Times New Roman" w:hAnsi="Times New Roman" w:cs="Times New Roman"/>
          <w:sz w:val="24"/>
          <w:szCs w:val="24"/>
        </w:rPr>
      </w:pPr>
      <w:r>
        <w:rPr>
          <w:rFonts w:ascii="Times New Roman" w:hAnsi="Times New Roman" w:cs="Times New Roman"/>
          <w:sz w:val="24"/>
          <w:szCs w:val="24"/>
        </w:rPr>
        <w:t>Chapters 1 and 2</w:t>
      </w:r>
    </w:p>
    <w:p w:rsidR="00CC1A3F" w:rsidP="00CC1A3F">
      <w:pPr>
        <w:spacing w:before="240" w:line="480" w:lineRule="auto"/>
        <w:rPr>
          <w:rFonts w:ascii="Times New Roman" w:hAnsi="Times New Roman" w:cs="Times New Roman"/>
          <w:sz w:val="24"/>
          <w:szCs w:val="24"/>
        </w:rPr>
      </w:pPr>
      <w:r w:rsidRPr="00B3016E">
        <w:rPr>
          <w:rFonts w:ascii="Times New Roman" w:hAnsi="Times New Roman" w:cs="Times New Roman"/>
          <w:sz w:val="24"/>
          <w:szCs w:val="24"/>
        </w:rPr>
        <w:tab/>
      </w:r>
      <w:r>
        <w:rPr>
          <w:rFonts w:ascii="Times New Roman" w:hAnsi="Times New Roman" w:cs="Times New Roman"/>
          <w:sz w:val="24"/>
          <w:szCs w:val="24"/>
        </w:rPr>
        <w:t xml:space="preserve">The process in which the mind acquires the new methods, or modifying, the previous ones of existing skills, knowledge, behaviors, </w:t>
      </w:r>
      <w:r w:rsidR="00113222">
        <w:rPr>
          <w:rFonts w:ascii="Times New Roman" w:hAnsi="Times New Roman" w:cs="Times New Roman"/>
          <w:sz w:val="24"/>
          <w:szCs w:val="24"/>
        </w:rPr>
        <w:t xml:space="preserve">preferences or values is learning. </w:t>
      </w:r>
      <w:r w:rsidR="00FA423C">
        <w:rPr>
          <w:rFonts w:ascii="Times New Roman" w:hAnsi="Times New Roman" w:cs="Times New Roman"/>
          <w:sz w:val="24"/>
          <w:szCs w:val="24"/>
        </w:rPr>
        <w:t xml:space="preserve">It is the ability in possession of </w:t>
      </w:r>
      <w:r w:rsidR="00382F86">
        <w:rPr>
          <w:rFonts w:ascii="Times New Roman" w:hAnsi="Times New Roman" w:cs="Times New Roman"/>
          <w:sz w:val="24"/>
          <w:szCs w:val="24"/>
        </w:rPr>
        <w:t>humans, animals, and machines</w:t>
      </w:r>
      <w:sdt>
        <w:sdtPr>
          <w:rPr>
            <w:rFonts w:ascii="Times New Roman" w:hAnsi="Times New Roman" w:cs="Times New Roman"/>
            <w:sz w:val="24"/>
            <w:szCs w:val="24"/>
          </w:rPr>
          <w:id w:val="-1512058971"/>
          <w:citation/>
        </w:sdtPr>
        <w:sdtContent>
          <w:r w:rsidR="005F1347">
            <w:rPr>
              <w:rFonts w:ascii="Times New Roman" w:hAnsi="Times New Roman" w:cs="Times New Roman"/>
              <w:sz w:val="24"/>
              <w:szCs w:val="24"/>
            </w:rPr>
            <w:fldChar w:fldCharType="begin"/>
          </w:r>
          <w:r w:rsidR="00382F86">
            <w:rPr>
              <w:rFonts w:ascii="Times New Roman" w:hAnsi="Times New Roman" w:cs="Times New Roman"/>
              <w:sz w:val="24"/>
              <w:szCs w:val="24"/>
            </w:rPr>
            <w:instrText xml:space="preserve"> CITATION Ric12 \l 1033 </w:instrText>
          </w:r>
          <w:r w:rsidR="005F1347">
            <w:rPr>
              <w:rFonts w:ascii="Times New Roman" w:hAnsi="Times New Roman" w:cs="Times New Roman"/>
              <w:sz w:val="24"/>
              <w:szCs w:val="24"/>
            </w:rPr>
            <w:fldChar w:fldCharType="separate"/>
          </w:r>
          <w:r w:rsidRPr="00F52FE3" w:rsidR="00F52FE3">
            <w:rPr>
              <w:rFonts w:ascii="Times New Roman" w:hAnsi="Times New Roman" w:cs="Times New Roman"/>
              <w:noProof/>
              <w:sz w:val="24"/>
              <w:szCs w:val="24"/>
            </w:rPr>
            <w:t>(Gross, 2012)</w:t>
          </w:r>
          <w:r w:rsidR="005F1347">
            <w:rPr>
              <w:rFonts w:ascii="Times New Roman" w:hAnsi="Times New Roman" w:cs="Times New Roman"/>
              <w:sz w:val="24"/>
              <w:szCs w:val="24"/>
            </w:rPr>
            <w:fldChar w:fldCharType="end"/>
          </w:r>
        </w:sdtContent>
      </w:sdt>
      <w:r w:rsidR="00382F86">
        <w:rPr>
          <w:rFonts w:ascii="Times New Roman" w:hAnsi="Times New Roman" w:cs="Times New Roman"/>
          <w:sz w:val="24"/>
          <w:szCs w:val="24"/>
        </w:rPr>
        <w:t xml:space="preserve">. </w:t>
      </w:r>
      <w:r w:rsidR="008E5B78">
        <w:rPr>
          <w:rFonts w:ascii="Times New Roman" w:hAnsi="Times New Roman" w:cs="Times New Roman"/>
          <w:sz w:val="24"/>
          <w:szCs w:val="24"/>
        </w:rPr>
        <w:t xml:space="preserve">Learning in humans starts right after their birth and goes on until death does </w:t>
      </w:r>
      <w:r w:rsidR="00BC5116">
        <w:rPr>
          <w:rFonts w:ascii="Times New Roman" w:hAnsi="Times New Roman" w:cs="Times New Roman"/>
          <w:sz w:val="24"/>
          <w:szCs w:val="24"/>
        </w:rPr>
        <w:t xml:space="preserve">them a part from the environment. </w:t>
      </w:r>
      <w:r w:rsidRPr="0067738D" w:rsidR="0067738D">
        <w:rPr>
          <w:rFonts w:ascii="Times New Roman" w:hAnsi="Times New Roman" w:cs="Times New Roman"/>
          <w:sz w:val="24"/>
          <w:szCs w:val="24"/>
        </w:rPr>
        <w:t xml:space="preserve">The two basic processes of learning are a content dimension and incentive dimension learning.  </w:t>
      </w:r>
      <w:r w:rsidR="00382F86">
        <w:rPr>
          <w:rFonts w:ascii="Times New Roman" w:hAnsi="Times New Roman" w:cs="Times New Roman"/>
          <w:sz w:val="24"/>
          <w:szCs w:val="24"/>
        </w:rPr>
        <w:t xml:space="preserve">The number of factors which involve in the learning is goals and purposes, motivation to be a better version of self, interest, emotional conditions, </w:t>
      </w:r>
      <w:r w:rsidR="00C77AF3">
        <w:rPr>
          <w:rFonts w:ascii="Times New Roman" w:hAnsi="Times New Roman" w:cs="Times New Roman"/>
          <w:sz w:val="24"/>
          <w:szCs w:val="24"/>
        </w:rPr>
        <w:t xml:space="preserve">attitude, aptitude, and learning activities, etc. </w:t>
      </w:r>
      <w:r w:rsidR="004C7085">
        <w:rPr>
          <w:rFonts w:ascii="Times New Roman" w:hAnsi="Times New Roman" w:cs="Times New Roman"/>
          <w:sz w:val="24"/>
          <w:szCs w:val="24"/>
        </w:rPr>
        <w:t>In some situations, learning is immediate by the induction of a single event with a cascade of repeat experiences.</w:t>
      </w:r>
      <w:r w:rsidR="0095035E">
        <w:rPr>
          <w:rFonts w:ascii="Times New Roman" w:hAnsi="Times New Roman" w:cs="Times New Roman"/>
          <w:sz w:val="24"/>
          <w:szCs w:val="24"/>
        </w:rPr>
        <w:t xml:space="preserve"> The changes caused by the learning, either immed</w:t>
      </w:r>
      <w:r w:rsidR="00990DB5">
        <w:rPr>
          <w:rFonts w:ascii="Times New Roman" w:hAnsi="Times New Roman" w:cs="Times New Roman"/>
          <w:sz w:val="24"/>
          <w:szCs w:val="24"/>
        </w:rPr>
        <w:t>iate or long-term, will last a l</w:t>
      </w:r>
      <w:r w:rsidR="0008438A">
        <w:rPr>
          <w:rFonts w:ascii="Times New Roman" w:hAnsi="Times New Roman" w:cs="Times New Roman"/>
          <w:sz w:val="24"/>
          <w:szCs w:val="24"/>
        </w:rPr>
        <w:t>ifet</w:t>
      </w:r>
      <w:r w:rsidR="0095035E">
        <w:rPr>
          <w:rFonts w:ascii="Times New Roman" w:hAnsi="Times New Roman" w:cs="Times New Roman"/>
          <w:sz w:val="24"/>
          <w:szCs w:val="24"/>
        </w:rPr>
        <w:t xml:space="preserve">ime. </w:t>
      </w:r>
      <w:r w:rsidR="0008438A">
        <w:rPr>
          <w:rFonts w:ascii="Times New Roman" w:hAnsi="Times New Roman" w:cs="Times New Roman"/>
          <w:sz w:val="24"/>
          <w:szCs w:val="24"/>
        </w:rPr>
        <w:t xml:space="preserve">Sometimes, it may occur with or without conscious or unconscious awareness. </w:t>
      </w:r>
      <w:r w:rsidR="00843C91">
        <w:rPr>
          <w:rFonts w:ascii="Times New Roman" w:hAnsi="Times New Roman" w:cs="Times New Roman"/>
          <w:sz w:val="24"/>
          <w:szCs w:val="24"/>
        </w:rPr>
        <w:t xml:space="preserve">There are </w:t>
      </w:r>
      <w:r w:rsidR="003D6252">
        <w:rPr>
          <w:rFonts w:ascii="Times New Roman" w:hAnsi="Times New Roman" w:cs="Times New Roman"/>
          <w:sz w:val="24"/>
          <w:szCs w:val="24"/>
        </w:rPr>
        <w:t>four types</w:t>
      </w:r>
      <w:r w:rsidR="00843C91">
        <w:rPr>
          <w:rFonts w:ascii="Times New Roman" w:hAnsi="Times New Roman" w:cs="Times New Roman"/>
          <w:sz w:val="24"/>
          <w:szCs w:val="24"/>
        </w:rPr>
        <w:t xml:space="preserve"> of lea</w:t>
      </w:r>
      <w:r w:rsidR="0067738D">
        <w:rPr>
          <w:rFonts w:ascii="Times New Roman" w:hAnsi="Times New Roman" w:cs="Times New Roman"/>
          <w:sz w:val="24"/>
          <w:szCs w:val="24"/>
        </w:rPr>
        <w:t xml:space="preserve">rning, </w:t>
      </w:r>
      <w:r w:rsidRPr="003D6252" w:rsidR="003D6252">
        <w:rPr>
          <w:rFonts w:ascii="Times New Roman" w:hAnsi="Times New Roman" w:cs="Times New Roman"/>
          <w:sz w:val="24"/>
          <w:szCs w:val="24"/>
        </w:rPr>
        <w:t>cumulative, assimilative, accommodative and transformative</w:t>
      </w:r>
      <w:r w:rsidR="0067738D">
        <w:rPr>
          <w:rFonts w:ascii="Times New Roman" w:hAnsi="Times New Roman" w:cs="Times New Roman"/>
          <w:sz w:val="24"/>
          <w:szCs w:val="24"/>
        </w:rPr>
        <w:t xml:space="preserve">. </w:t>
      </w:r>
    </w:p>
    <w:p w:rsidR="00843C91" w:rsidP="00CC1A3F">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820F20">
        <w:rPr>
          <w:rFonts w:ascii="Times New Roman" w:hAnsi="Times New Roman" w:cs="Times New Roman"/>
          <w:b/>
          <w:sz w:val="24"/>
          <w:szCs w:val="24"/>
        </w:rPr>
        <w:t>Content Dimension</w:t>
      </w:r>
      <w:r w:rsidRPr="00820F20" w:rsidR="00820F20">
        <w:rPr>
          <w:rFonts w:ascii="Times New Roman" w:hAnsi="Times New Roman" w:cs="Times New Roman"/>
          <w:b/>
          <w:sz w:val="24"/>
          <w:szCs w:val="24"/>
        </w:rPr>
        <w:t>:</w:t>
      </w:r>
      <w:r w:rsidR="001B5F42">
        <w:rPr>
          <w:rFonts w:ascii="Times New Roman" w:hAnsi="Times New Roman" w:cs="Times New Roman"/>
          <w:b/>
          <w:sz w:val="24"/>
          <w:szCs w:val="24"/>
        </w:rPr>
        <w:t xml:space="preserve"> </w:t>
      </w:r>
      <w:r w:rsidR="00820F20">
        <w:rPr>
          <w:rFonts w:ascii="Times New Roman" w:hAnsi="Times New Roman" w:cs="Times New Roman"/>
          <w:sz w:val="24"/>
          <w:szCs w:val="24"/>
        </w:rPr>
        <w:t>The content dimensi</w:t>
      </w:r>
      <w:r w:rsidR="00AA3702">
        <w:rPr>
          <w:rFonts w:ascii="Times New Roman" w:hAnsi="Times New Roman" w:cs="Times New Roman"/>
          <w:sz w:val="24"/>
          <w:szCs w:val="24"/>
        </w:rPr>
        <w:t xml:space="preserve">on focuses on what is learned. </w:t>
      </w:r>
      <w:r w:rsidR="00290712">
        <w:rPr>
          <w:rFonts w:ascii="Times New Roman" w:hAnsi="Times New Roman" w:cs="Times New Roman"/>
          <w:sz w:val="24"/>
          <w:szCs w:val="24"/>
        </w:rPr>
        <w:t>In terms of learning, this dimension is des</w:t>
      </w:r>
      <w:r w:rsidR="003D6252">
        <w:rPr>
          <w:rFonts w:ascii="Times New Roman" w:hAnsi="Times New Roman" w:cs="Times New Roman"/>
          <w:sz w:val="24"/>
          <w:szCs w:val="24"/>
        </w:rPr>
        <w:t xml:space="preserve">cribed as knowledge and skills. But, there are also other things which are learned during other things such as insights, opinions, </w:t>
      </w:r>
      <w:r w:rsidR="000F5DC0">
        <w:rPr>
          <w:rFonts w:ascii="Times New Roman" w:hAnsi="Times New Roman" w:cs="Times New Roman"/>
          <w:sz w:val="24"/>
          <w:szCs w:val="24"/>
        </w:rPr>
        <w:t xml:space="preserve">attitudes, values, ways of behavior, strategies, and methods. </w:t>
      </w:r>
      <w:r w:rsidR="008D712B">
        <w:rPr>
          <w:rFonts w:ascii="Times New Roman" w:hAnsi="Times New Roman" w:cs="Times New Roman"/>
          <w:sz w:val="24"/>
          <w:szCs w:val="24"/>
        </w:rPr>
        <w:t xml:space="preserve">This type of dimension is involved in the learning content and contribute to the building capacity of that certain learner. </w:t>
      </w:r>
      <w:r w:rsidR="00CE1599">
        <w:rPr>
          <w:rFonts w:ascii="Times New Roman" w:hAnsi="Times New Roman" w:cs="Times New Roman"/>
          <w:sz w:val="24"/>
          <w:szCs w:val="24"/>
        </w:rPr>
        <w:t xml:space="preserve">The main purpose of the learning is to develop that certain learning capacity is to deal with the challenges of the practical life. </w:t>
      </w:r>
    </w:p>
    <w:p w:rsidR="00A34636" w:rsidRPr="00A34636" w:rsidP="00CC1A3F">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A34636">
        <w:rPr>
          <w:rFonts w:ascii="Times New Roman" w:hAnsi="Times New Roman" w:cs="Times New Roman"/>
          <w:b/>
          <w:sz w:val="24"/>
          <w:szCs w:val="24"/>
        </w:rPr>
        <w:t>Incentive Dimension:</w:t>
      </w:r>
      <w:r w:rsidR="001B5F42">
        <w:rPr>
          <w:rFonts w:ascii="Times New Roman" w:hAnsi="Times New Roman" w:cs="Times New Roman"/>
          <w:b/>
          <w:sz w:val="24"/>
          <w:szCs w:val="24"/>
        </w:rPr>
        <w:t xml:space="preserve"> </w:t>
      </w:r>
      <w:r>
        <w:rPr>
          <w:rFonts w:ascii="Times New Roman" w:hAnsi="Times New Roman" w:cs="Times New Roman"/>
          <w:sz w:val="24"/>
          <w:szCs w:val="24"/>
        </w:rPr>
        <w:t>This type of dimension which directly initiates the energy in the mental being of that person, making it compulsory for the initiation of that learning process.</w:t>
      </w:r>
      <w:r w:rsidR="004736D2">
        <w:rPr>
          <w:rFonts w:ascii="Times New Roman" w:hAnsi="Times New Roman" w:cs="Times New Roman"/>
          <w:sz w:val="24"/>
          <w:szCs w:val="24"/>
        </w:rPr>
        <w:t xml:space="preserve"> This involves emotions, feelings, and motivation. </w:t>
      </w:r>
      <w:r w:rsidR="000159C1">
        <w:rPr>
          <w:rFonts w:ascii="Times New Roman" w:hAnsi="Times New Roman" w:cs="Times New Roman"/>
          <w:sz w:val="24"/>
          <w:szCs w:val="24"/>
        </w:rPr>
        <w:t xml:space="preserve">The main purpose of this dimension is to </w:t>
      </w:r>
      <w:r w:rsidR="000159C1">
        <w:rPr>
          <w:rFonts w:ascii="Times New Roman" w:hAnsi="Times New Roman" w:cs="Times New Roman"/>
          <w:sz w:val="24"/>
          <w:szCs w:val="24"/>
        </w:rPr>
        <w:t xml:space="preserve">initiate the development of a continuous mental balance in the mind of the learner, which induces a sense of personal sensitivity. </w:t>
      </w:r>
      <w:sdt>
        <w:sdtPr>
          <w:rPr>
            <w:rFonts w:ascii="Times New Roman" w:hAnsi="Times New Roman" w:cs="Times New Roman"/>
            <w:sz w:val="24"/>
            <w:szCs w:val="24"/>
          </w:rPr>
          <w:id w:val="-497270663"/>
          <w:citation/>
        </w:sdtPr>
        <w:sdtContent>
          <w:r w:rsidR="005F1347">
            <w:rPr>
              <w:rFonts w:ascii="Times New Roman" w:hAnsi="Times New Roman" w:cs="Times New Roman"/>
              <w:sz w:val="24"/>
              <w:szCs w:val="24"/>
            </w:rPr>
            <w:fldChar w:fldCharType="begin"/>
          </w:r>
          <w:r w:rsidR="00577B0A">
            <w:rPr>
              <w:rFonts w:ascii="Times New Roman" w:hAnsi="Times New Roman" w:cs="Times New Roman"/>
              <w:sz w:val="24"/>
              <w:szCs w:val="24"/>
            </w:rPr>
            <w:instrText xml:space="preserve">CITATION Knu \l 1033 </w:instrText>
          </w:r>
          <w:r w:rsidR="005F1347">
            <w:rPr>
              <w:rFonts w:ascii="Times New Roman" w:hAnsi="Times New Roman" w:cs="Times New Roman"/>
              <w:sz w:val="24"/>
              <w:szCs w:val="24"/>
            </w:rPr>
            <w:fldChar w:fldCharType="separate"/>
          </w:r>
          <w:r w:rsidRPr="00F52FE3" w:rsidR="00F52FE3">
            <w:rPr>
              <w:rFonts w:ascii="Times New Roman" w:hAnsi="Times New Roman" w:cs="Times New Roman"/>
              <w:noProof/>
              <w:sz w:val="24"/>
              <w:szCs w:val="24"/>
            </w:rPr>
            <w:t>(Illeris, 2009)</w:t>
          </w:r>
          <w:r w:rsidR="005F1347">
            <w:rPr>
              <w:rFonts w:ascii="Times New Roman" w:hAnsi="Times New Roman" w:cs="Times New Roman"/>
              <w:sz w:val="24"/>
              <w:szCs w:val="24"/>
            </w:rPr>
            <w:fldChar w:fldCharType="end"/>
          </w:r>
        </w:sdtContent>
      </w:sdt>
    </w:p>
    <w:p w:rsidR="00AF218C" w:rsidP="007D41CB">
      <w:pPr>
        <w:spacing w:before="240" w:line="480" w:lineRule="auto"/>
        <w:rPr>
          <w:rFonts w:ascii="Times New Roman" w:hAnsi="Times New Roman" w:cs="Times New Roman"/>
          <w:sz w:val="24"/>
          <w:szCs w:val="24"/>
        </w:rPr>
      </w:pPr>
      <w:r>
        <w:rPr>
          <w:rFonts w:ascii="Times New Roman" w:hAnsi="Times New Roman" w:cs="Times New Roman"/>
          <w:sz w:val="28"/>
          <w:szCs w:val="24"/>
        </w:rPr>
        <w:tab/>
      </w:r>
      <w:r w:rsidR="00470798">
        <w:rPr>
          <w:rFonts w:ascii="Times New Roman" w:hAnsi="Times New Roman" w:cs="Times New Roman"/>
          <w:b/>
          <w:sz w:val="24"/>
          <w:szCs w:val="24"/>
        </w:rPr>
        <w:t xml:space="preserve">Cumulative Learning: </w:t>
      </w:r>
      <w:r w:rsidR="00470798">
        <w:rPr>
          <w:rFonts w:ascii="Times New Roman" w:hAnsi="Times New Roman" w:cs="Times New Roman"/>
          <w:sz w:val="24"/>
          <w:szCs w:val="24"/>
        </w:rPr>
        <w:t xml:space="preserve">It is the learning process by which the knowledge is accumulated by the </w:t>
      </w:r>
      <w:r w:rsidR="00FD1AE2">
        <w:rPr>
          <w:rFonts w:ascii="Times New Roman" w:hAnsi="Times New Roman" w:cs="Times New Roman"/>
          <w:sz w:val="24"/>
          <w:szCs w:val="24"/>
        </w:rPr>
        <w:t xml:space="preserve">ability to serve the building blocks for some sort of subsequent cognitive development. </w:t>
      </w:r>
      <w:r>
        <w:rPr>
          <w:rFonts w:ascii="Times New Roman" w:hAnsi="Times New Roman" w:cs="Times New Roman"/>
          <w:sz w:val="24"/>
          <w:szCs w:val="24"/>
        </w:rPr>
        <w:t>Example of cumulative learning is the Multi-tasking.</w:t>
      </w:r>
    </w:p>
    <w:p w:rsidR="00AF218C" w:rsidP="007D41CB">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AF218C">
        <w:rPr>
          <w:rFonts w:ascii="Times New Roman" w:hAnsi="Times New Roman" w:cs="Times New Roman"/>
          <w:b/>
          <w:sz w:val="24"/>
          <w:szCs w:val="24"/>
        </w:rPr>
        <w:t>Assimilative Learning:</w:t>
      </w:r>
      <w:r w:rsidR="00797780">
        <w:rPr>
          <w:rFonts w:ascii="Times New Roman" w:hAnsi="Times New Roman" w:cs="Times New Roman"/>
          <w:b/>
          <w:sz w:val="24"/>
          <w:szCs w:val="24"/>
        </w:rPr>
        <w:t xml:space="preserve"> </w:t>
      </w:r>
      <w:r>
        <w:rPr>
          <w:rFonts w:ascii="Times New Roman" w:hAnsi="Times New Roman" w:cs="Times New Roman"/>
          <w:sz w:val="24"/>
          <w:szCs w:val="24"/>
        </w:rPr>
        <w:t xml:space="preserve">It is the learning process which involves the integration of the new information into the </w:t>
      </w:r>
      <w:r w:rsidR="00337ED7">
        <w:rPr>
          <w:rFonts w:ascii="Times New Roman" w:hAnsi="Times New Roman" w:cs="Times New Roman"/>
          <w:sz w:val="24"/>
          <w:szCs w:val="24"/>
        </w:rPr>
        <w:t xml:space="preserve">existing information and knowledge structures, </w:t>
      </w:r>
      <w:r w:rsidR="009B206E">
        <w:rPr>
          <w:rFonts w:ascii="Times New Roman" w:hAnsi="Times New Roman" w:cs="Times New Roman"/>
          <w:sz w:val="24"/>
          <w:szCs w:val="24"/>
        </w:rPr>
        <w:t xml:space="preserve">without its restructuring. </w:t>
      </w:r>
      <w:r w:rsidR="00526A23">
        <w:rPr>
          <w:rFonts w:ascii="Times New Roman" w:hAnsi="Times New Roman" w:cs="Times New Roman"/>
          <w:sz w:val="24"/>
          <w:szCs w:val="24"/>
        </w:rPr>
        <w:t>Assimilative Learning is comparably more efficient and economical as well. 
</w:t>
      </w:r>
    </w:p>
    <w:p w:rsidR="00840F25" w:rsidP="007D41CB">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840F25">
        <w:rPr>
          <w:rFonts w:ascii="Times New Roman" w:hAnsi="Times New Roman" w:cs="Times New Roman"/>
          <w:b/>
          <w:sz w:val="24"/>
          <w:szCs w:val="24"/>
        </w:rPr>
        <w:t>Accommodative Learning:</w:t>
      </w:r>
      <w:r w:rsidR="00797780">
        <w:rPr>
          <w:rFonts w:ascii="Times New Roman" w:hAnsi="Times New Roman" w:cs="Times New Roman"/>
          <w:b/>
          <w:sz w:val="24"/>
          <w:szCs w:val="24"/>
        </w:rPr>
        <w:t xml:space="preserve"> </w:t>
      </w:r>
      <w:r>
        <w:rPr>
          <w:rFonts w:ascii="Times New Roman" w:hAnsi="Times New Roman" w:cs="Times New Roman"/>
          <w:sz w:val="24"/>
          <w:szCs w:val="24"/>
        </w:rPr>
        <w:t xml:space="preserve">The new information in the brain can be stored with its integration into the previous cognitive structures, but without the reorganization of the old knowledge. Due to which, the reorganization of the facts to be done properly, </w:t>
      </w:r>
      <w:r w:rsidR="00EE1A8C">
        <w:rPr>
          <w:rFonts w:ascii="Times New Roman" w:hAnsi="Times New Roman" w:cs="Times New Roman"/>
          <w:sz w:val="24"/>
          <w:szCs w:val="24"/>
        </w:rPr>
        <w:t xml:space="preserve">the mind reconsiders the reintegration of this section. </w:t>
      </w:r>
      <w:r w:rsidR="00047EAC">
        <w:rPr>
          <w:rFonts w:ascii="Times New Roman" w:hAnsi="Times New Roman" w:cs="Times New Roman"/>
          <w:sz w:val="24"/>
          <w:szCs w:val="24"/>
        </w:rPr>
        <w:t xml:space="preserve">This is known as accommodative </w:t>
      </w:r>
      <w:r w:rsidR="00491674">
        <w:rPr>
          <w:rFonts w:ascii="Times New Roman" w:hAnsi="Times New Roman" w:cs="Times New Roman"/>
          <w:sz w:val="24"/>
          <w:szCs w:val="24"/>
        </w:rPr>
        <w:t>learning</w:t>
      </w:r>
      <w:sdt>
        <w:sdtPr>
          <w:rPr>
            <w:rFonts w:ascii="Times New Roman" w:hAnsi="Times New Roman" w:cs="Times New Roman"/>
            <w:sz w:val="24"/>
            <w:szCs w:val="24"/>
          </w:rPr>
          <w:id w:val="787482532"/>
          <w:citation/>
        </w:sdtPr>
        <w:sdtContent>
          <w:r w:rsidR="005F1347">
            <w:rPr>
              <w:rFonts w:ascii="Times New Roman" w:hAnsi="Times New Roman" w:cs="Times New Roman"/>
              <w:sz w:val="24"/>
              <w:szCs w:val="24"/>
            </w:rPr>
            <w:fldChar w:fldCharType="begin"/>
          </w:r>
          <w:r w:rsidR="00491674">
            <w:rPr>
              <w:rFonts w:ascii="Times New Roman" w:hAnsi="Times New Roman" w:cs="Times New Roman"/>
              <w:sz w:val="24"/>
              <w:szCs w:val="24"/>
            </w:rPr>
            <w:instrText xml:space="preserve"> CITATION Rol06 \l 1033 </w:instrText>
          </w:r>
          <w:r w:rsidR="005F1347">
            <w:rPr>
              <w:rFonts w:ascii="Times New Roman" w:hAnsi="Times New Roman" w:cs="Times New Roman"/>
              <w:sz w:val="24"/>
              <w:szCs w:val="24"/>
            </w:rPr>
            <w:fldChar w:fldCharType="separate"/>
          </w:r>
          <w:r w:rsidRPr="00F52FE3" w:rsidR="00F52FE3">
            <w:rPr>
              <w:rFonts w:ascii="Times New Roman" w:hAnsi="Times New Roman" w:cs="Times New Roman"/>
              <w:noProof/>
              <w:sz w:val="24"/>
              <w:szCs w:val="24"/>
            </w:rPr>
            <w:t>(Roland Streule, 2006)</w:t>
          </w:r>
          <w:r w:rsidR="005F1347">
            <w:rPr>
              <w:rFonts w:ascii="Times New Roman" w:hAnsi="Times New Roman" w:cs="Times New Roman"/>
              <w:sz w:val="24"/>
              <w:szCs w:val="24"/>
            </w:rPr>
            <w:fldChar w:fldCharType="end"/>
          </w:r>
        </w:sdtContent>
      </w:sdt>
      <w:r w:rsidR="00491674">
        <w:rPr>
          <w:rFonts w:ascii="Times New Roman" w:hAnsi="Times New Roman" w:cs="Times New Roman"/>
          <w:sz w:val="24"/>
          <w:szCs w:val="24"/>
        </w:rPr>
        <w:t>.</w:t>
      </w:r>
    </w:p>
    <w:p w:rsidR="00491674" w:rsidRPr="00491674" w:rsidP="007D41CB">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Pr="00491674">
        <w:rPr>
          <w:rFonts w:ascii="Times New Roman" w:hAnsi="Times New Roman" w:cs="Times New Roman"/>
          <w:b/>
          <w:sz w:val="24"/>
          <w:szCs w:val="24"/>
        </w:rPr>
        <w:t>Transformative Learning:</w:t>
      </w:r>
      <w:r w:rsidR="00797780">
        <w:rPr>
          <w:rFonts w:ascii="Times New Roman" w:hAnsi="Times New Roman" w:cs="Times New Roman"/>
          <w:b/>
          <w:sz w:val="24"/>
          <w:szCs w:val="24"/>
        </w:rPr>
        <w:t xml:space="preserve"> </w:t>
      </w:r>
      <w:r>
        <w:rPr>
          <w:rFonts w:ascii="Times New Roman" w:hAnsi="Times New Roman" w:cs="Times New Roman"/>
          <w:sz w:val="24"/>
          <w:szCs w:val="24"/>
        </w:rPr>
        <w:t>It involves the expansion of consc</w:t>
      </w:r>
      <w:r w:rsidR="00025887">
        <w:rPr>
          <w:rFonts w:ascii="Times New Roman" w:hAnsi="Times New Roman" w:cs="Times New Roman"/>
          <w:sz w:val="24"/>
          <w:szCs w:val="24"/>
        </w:rPr>
        <w:t xml:space="preserve">iousness abilities </w:t>
      </w:r>
      <w:r w:rsidR="00025887">
        <w:rPr>
          <w:rFonts w:ascii="Times New Roman" w:hAnsi="Times New Roman" w:cs="Times New Roman"/>
          <w:sz w:val="24"/>
          <w:szCs w:val="24"/>
        </w:rPr>
        <w:t>by challenging the students</w:t>
      </w:r>
      <w:r w:rsidR="00F81432">
        <w:rPr>
          <w:rFonts w:ascii="Times New Roman" w:hAnsi="Times New Roman" w:cs="Times New Roman"/>
          <w:sz w:val="24"/>
          <w:szCs w:val="24"/>
        </w:rPr>
        <w:t xml:space="preserve"> thinking</w:t>
      </w:r>
      <w:r w:rsidR="00025887">
        <w:rPr>
          <w:rFonts w:ascii="Times New Roman" w:hAnsi="Times New Roman" w:cs="Times New Roman"/>
          <w:sz w:val="24"/>
          <w:szCs w:val="24"/>
        </w:rPr>
        <w:t xml:space="preserve"> by disorienting them into dilemmas. </w:t>
      </w:r>
      <w:r w:rsidR="007F2F26">
        <w:rPr>
          <w:rFonts w:ascii="Times New Roman" w:hAnsi="Times New Roman" w:cs="Times New Roman"/>
          <w:sz w:val="24"/>
          <w:szCs w:val="24"/>
        </w:rPr>
        <w:t xml:space="preserve">This theory was developed by Jack Meizrow in the 1900s. </w:t>
      </w:r>
    </w:p>
    <w:p w:rsidR="00865A70" w:rsidRPr="00577B0A" w:rsidP="00470798">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However, with reference to the context of the things mentioned earlier, this might no</w:t>
      </w:r>
      <w:r w:rsidR="00470798">
        <w:rPr>
          <w:rFonts w:ascii="Times New Roman" w:hAnsi="Times New Roman" w:cs="Times New Roman"/>
          <w:sz w:val="24"/>
          <w:szCs w:val="24"/>
        </w:rPr>
        <w:t xml:space="preserve">t seem as easy as it is discussed. Because there are some barriers faced in the process throughout its happening. Some of them can be pretty tough, while, some are easy as well. </w:t>
      </w:r>
      <w:r w:rsidR="001C041B">
        <w:rPr>
          <w:rFonts w:ascii="Times New Roman" w:hAnsi="Times New Roman" w:cs="Times New Roman"/>
          <w:sz w:val="24"/>
          <w:szCs w:val="24"/>
        </w:rPr>
        <w:t xml:space="preserve">Almost at every level, barriers in learning at school, college, high school, university or even at the workplace. </w:t>
      </w:r>
      <w:r w:rsidR="00CC316E">
        <w:rPr>
          <w:rFonts w:ascii="Times New Roman" w:hAnsi="Times New Roman" w:cs="Times New Roman"/>
          <w:sz w:val="24"/>
          <w:szCs w:val="24"/>
        </w:rPr>
        <w:t xml:space="preserve">This can be caused due to the misunderstandings, insufficient learning capability, lack of </w:t>
      </w:r>
      <w:r w:rsidR="00CC316E">
        <w:rPr>
          <w:rFonts w:ascii="Times New Roman" w:hAnsi="Times New Roman" w:cs="Times New Roman"/>
          <w:sz w:val="24"/>
          <w:szCs w:val="24"/>
        </w:rPr>
        <w:t xml:space="preserve">concentration, lack of interest in the particular subject. </w:t>
      </w:r>
      <w:r w:rsidR="00030BC6">
        <w:rPr>
          <w:rFonts w:ascii="Times New Roman" w:hAnsi="Times New Roman" w:cs="Times New Roman"/>
          <w:sz w:val="24"/>
          <w:szCs w:val="24"/>
        </w:rPr>
        <w:t xml:space="preserve">However, other than the subject of interest, other barriers can be focused on and can cause easily corrected. </w:t>
      </w:r>
      <w:r w:rsidR="005C7FD8">
        <w:rPr>
          <w:rFonts w:ascii="Times New Roman" w:hAnsi="Times New Roman" w:cs="Times New Roman"/>
          <w:sz w:val="24"/>
          <w:szCs w:val="24"/>
        </w:rPr>
        <w:t>Some children or students are suffering from Learning Disabilities which are known to affect how they communication,</w:t>
      </w:r>
      <w:r w:rsidR="008E5CA5">
        <w:rPr>
          <w:rFonts w:ascii="Times New Roman" w:hAnsi="Times New Roman" w:cs="Times New Roman"/>
          <w:sz w:val="24"/>
          <w:szCs w:val="24"/>
        </w:rPr>
        <w:t xml:space="preserve"> understanding the in</w:t>
      </w:r>
      <w:r w:rsidR="00D9471A">
        <w:rPr>
          <w:rFonts w:ascii="Times New Roman" w:hAnsi="Times New Roman" w:cs="Times New Roman"/>
          <w:sz w:val="24"/>
          <w:szCs w:val="24"/>
        </w:rPr>
        <w:t>formation, learning new skills, inclusio</w:t>
      </w:r>
      <w:r w:rsidR="009569DF">
        <w:rPr>
          <w:rFonts w:ascii="Times New Roman" w:hAnsi="Times New Roman" w:cs="Times New Roman"/>
          <w:sz w:val="24"/>
          <w:szCs w:val="24"/>
        </w:rPr>
        <w:t xml:space="preserve">n of the difficulty in reading, and writing. </w:t>
      </w:r>
      <w:r w:rsidR="00A232A1">
        <w:rPr>
          <w:rFonts w:ascii="Times New Roman" w:hAnsi="Times New Roman" w:cs="Times New Roman"/>
          <w:sz w:val="24"/>
          <w:szCs w:val="24"/>
        </w:rPr>
        <w:t xml:space="preserve">Other diseases include Dyslexia, (Difficulties in reading and writing), </w:t>
      </w:r>
      <w:r w:rsidR="00DE0CB1">
        <w:rPr>
          <w:rFonts w:ascii="Times New Roman" w:hAnsi="Times New Roman" w:cs="Times New Roman"/>
          <w:sz w:val="24"/>
          <w:szCs w:val="24"/>
        </w:rPr>
        <w:t xml:space="preserve">autism and Downs Syndrome. </w:t>
      </w:r>
    </w:p>
    <w:p w:rsidR="00CC316E">
      <w:pPr>
        <w:spacing w:before="24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Internal Learning and External Learning: </w:t>
      </w:r>
      <w:r>
        <w:rPr>
          <w:rFonts w:ascii="Times New Roman" w:hAnsi="Times New Roman" w:cs="Times New Roman"/>
          <w:sz w:val="24"/>
          <w:szCs w:val="24"/>
        </w:rPr>
        <w:t xml:space="preserve">Internal learning is the processes which are must for a learner to present in which the learning process should occur. </w:t>
      </w:r>
      <w:r w:rsidR="00481E78">
        <w:rPr>
          <w:rFonts w:ascii="Times New Roman" w:hAnsi="Times New Roman" w:cs="Times New Roman"/>
          <w:sz w:val="24"/>
          <w:szCs w:val="24"/>
        </w:rPr>
        <w:t xml:space="preserve">External learning refers to the environment which facilitates the </w:t>
      </w:r>
      <w:r w:rsidR="0062592A">
        <w:rPr>
          <w:rFonts w:ascii="Times New Roman" w:hAnsi="Times New Roman" w:cs="Times New Roman"/>
          <w:sz w:val="24"/>
          <w:szCs w:val="24"/>
        </w:rPr>
        <w:t xml:space="preserve">learning process. </w:t>
      </w:r>
      <w:r w:rsidR="00A30042">
        <w:rPr>
          <w:rFonts w:ascii="Times New Roman" w:hAnsi="Times New Roman" w:cs="Times New Roman"/>
          <w:sz w:val="24"/>
          <w:szCs w:val="24"/>
        </w:rPr>
        <w:t>The influences of the external and internal learning can refer to the training procedures which are done in a workplace or an institution. It is not necessary for training to take place in the workplace, and vice versa. 
</w:t>
      </w:r>
    </w:p>
    <w:p w:rsidR="008C186C">
      <w:pPr>
        <w:spacing w:before="240" w:line="480" w:lineRule="auto"/>
        <w:ind w:firstLine="720"/>
        <w:rPr>
          <w:rFonts w:ascii="Times New Roman" w:hAnsi="Times New Roman" w:cs="Times New Roman"/>
          <w:sz w:val="24"/>
          <w:szCs w:val="24"/>
        </w:rPr>
      </w:pPr>
      <w:r w:rsidRPr="008C186C">
        <w:rPr>
          <w:rFonts w:ascii="Times New Roman" w:hAnsi="Times New Roman" w:cs="Times New Roman"/>
          <w:b/>
          <w:sz w:val="24"/>
          <w:szCs w:val="24"/>
        </w:rPr>
        <w:t>Examples:</w:t>
      </w:r>
      <w:r>
        <w:rPr>
          <w:rFonts w:ascii="Times New Roman" w:hAnsi="Times New Roman" w:cs="Times New Roman"/>
          <w:b/>
          <w:sz w:val="24"/>
          <w:szCs w:val="24"/>
        </w:rPr>
        <w:t xml:space="preserve"> </w:t>
      </w:r>
      <w:r>
        <w:rPr>
          <w:rFonts w:ascii="Times New Roman" w:hAnsi="Times New Roman" w:cs="Times New Roman"/>
          <w:sz w:val="24"/>
          <w:szCs w:val="24"/>
        </w:rPr>
        <w:t xml:space="preserve">For the best portraying of an example of the internal and external learning is both of these practices of a workplace within the contextualization of the organization, making it more relevant and easy learning for the employees. </w:t>
      </w:r>
      <w:r w:rsidR="00797780">
        <w:rPr>
          <w:rFonts w:ascii="Times New Roman" w:hAnsi="Times New Roman" w:cs="Times New Roman"/>
          <w:sz w:val="24"/>
          <w:szCs w:val="24"/>
        </w:rPr>
        <w:t xml:space="preserve">In terms of the internal training, the environment would be more comfortable, marking a safe and easy to learn territory for the trainee's. </w:t>
      </w:r>
      <w:r w:rsidR="002D0263">
        <w:rPr>
          <w:rFonts w:ascii="Times New Roman" w:hAnsi="Times New Roman" w:cs="Times New Roman"/>
          <w:sz w:val="24"/>
          <w:szCs w:val="24"/>
        </w:rPr>
        <w:t>However, in terms</w:t>
      </w:r>
      <w:r w:rsidR="002C38CA">
        <w:rPr>
          <w:rFonts w:ascii="Times New Roman" w:hAnsi="Times New Roman" w:cs="Times New Roman"/>
          <w:sz w:val="24"/>
          <w:szCs w:val="24"/>
        </w:rPr>
        <w:t xml:space="preserve"> of external training, the external activities which might include any type of courses, </w:t>
      </w:r>
      <w:r w:rsidR="00C757FE">
        <w:rPr>
          <w:rFonts w:ascii="Times New Roman" w:hAnsi="Times New Roman" w:cs="Times New Roman"/>
          <w:sz w:val="24"/>
          <w:szCs w:val="24"/>
        </w:rPr>
        <w:t>online learning,</w:t>
      </w:r>
      <w:r w:rsidR="00B15531">
        <w:rPr>
          <w:rFonts w:ascii="Times New Roman" w:hAnsi="Times New Roman" w:cs="Times New Roman"/>
          <w:sz w:val="24"/>
          <w:szCs w:val="24"/>
        </w:rPr>
        <w:t xml:space="preserve"> conferences, workshops or seminars. </w:t>
      </w:r>
    </w:p>
    <w:p w:rsidR="001B5F42">
      <w:pPr>
        <w:spacing w:before="240" w:line="480" w:lineRule="auto"/>
        <w:ind w:firstLine="720"/>
        <w:rPr>
          <w:rFonts w:ascii="Times New Roman" w:hAnsi="Times New Roman" w:cs="Times New Roman"/>
          <w:sz w:val="24"/>
          <w:szCs w:val="24"/>
        </w:rPr>
      </w:pPr>
      <w:r w:rsidRPr="001B5F42">
        <w:rPr>
          <w:rFonts w:ascii="Times New Roman" w:hAnsi="Times New Roman" w:cs="Times New Roman"/>
          <w:b/>
          <w:sz w:val="24"/>
          <w:szCs w:val="24"/>
        </w:rPr>
        <w:t>Peter Jarvis Learning Theory:</w:t>
      </w:r>
      <w:r>
        <w:rPr>
          <w:rFonts w:ascii="Times New Roman" w:hAnsi="Times New Roman" w:cs="Times New Roman"/>
          <w:b/>
          <w:sz w:val="24"/>
          <w:szCs w:val="24"/>
        </w:rPr>
        <w:t xml:space="preserve"> </w:t>
      </w:r>
      <w:r>
        <w:rPr>
          <w:rFonts w:ascii="Times New Roman" w:hAnsi="Times New Roman" w:cs="Times New Roman"/>
          <w:sz w:val="24"/>
          <w:szCs w:val="24"/>
        </w:rPr>
        <w:t xml:space="preserve">Peter Jarvis is one of the best-known persons for research in International Learning. </w:t>
      </w:r>
      <w:r w:rsidR="00475BB2">
        <w:rPr>
          <w:rFonts w:ascii="Times New Roman" w:hAnsi="Times New Roman" w:cs="Times New Roman"/>
          <w:sz w:val="24"/>
          <w:szCs w:val="24"/>
        </w:rPr>
        <w:t>He focused on the learning</w:t>
      </w:r>
      <w:r w:rsidR="00AE5340">
        <w:rPr>
          <w:rFonts w:ascii="Times New Roman" w:hAnsi="Times New Roman" w:cs="Times New Roman"/>
          <w:sz w:val="24"/>
          <w:szCs w:val="24"/>
        </w:rPr>
        <w:t xml:space="preserve"> theory in adult education. Jarvis's theory focused on the betterment of himself in the society through a cascade of experiences that diverted his mind for another </w:t>
      </w:r>
      <w:r w:rsidR="00B23823">
        <w:rPr>
          <w:rFonts w:ascii="Times New Roman" w:hAnsi="Times New Roman" w:cs="Times New Roman"/>
          <w:sz w:val="24"/>
          <w:szCs w:val="24"/>
        </w:rPr>
        <w:t xml:space="preserve">person by a proper set of reasoning, otherwise not. </w:t>
      </w:r>
    </w:p>
    <w:p w:rsidR="00D75B74">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The model focuses on comprehensiveness learning through situation and experiences, which follows eith</w:t>
      </w:r>
      <w:r w:rsidR="00AA5C88">
        <w:rPr>
          <w:rFonts w:ascii="Times New Roman" w:hAnsi="Times New Roman" w:cs="Times New Roman"/>
          <w:sz w:val="24"/>
          <w:szCs w:val="24"/>
        </w:rPr>
        <w:t xml:space="preserve">er practice or experimentation. After this, the memorization through the evaluation is done with reasoning and reflection of the person with whom the experiences that are being faced. </w:t>
      </w:r>
      <w:r w:rsidR="00CC6835">
        <w:rPr>
          <w:rFonts w:ascii="Times New Roman" w:hAnsi="Times New Roman" w:cs="Times New Roman"/>
          <w:sz w:val="24"/>
          <w:szCs w:val="24"/>
        </w:rPr>
        <w:t>This phenomenon will overall cause a change in the attitude and will gain more experience.</w:t>
      </w:r>
      <w:r w:rsidR="00F52FE3">
        <w:rPr>
          <w:rFonts w:ascii="Times New Roman" w:hAnsi="Times New Roman" w:cs="Times New Roman"/>
          <w:sz w:val="24"/>
          <w:szCs w:val="24"/>
        </w:rPr>
        <w:t xml:space="preserve"> </w:t>
      </w:r>
      <w:r w:rsidR="00AA5C88">
        <w:rPr>
          <w:rFonts w:ascii="Times New Roman" w:hAnsi="Times New Roman" w:cs="Times New Roman"/>
          <w:sz w:val="24"/>
          <w:szCs w:val="24"/>
        </w:rPr>
        <w:t xml:space="preserve"> </w:t>
      </w: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pPr>
        <w:spacing w:before="240" w:line="480" w:lineRule="auto"/>
        <w:ind w:firstLine="720"/>
        <w:rPr>
          <w:rFonts w:ascii="Times New Roman" w:hAnsi="Times New Roman" w:cs="Times New Roman"/>
          <w:sz w:val="24"/>
          <w:szCs w:val="24"/>
        </w:rPr>
      </w:pPr>
    </w:p>
    <w:p w:rsidR="00F52FE3" w:rsidP="00F52FE3">
      <w:pPr>
        <w:spacing w:before="240" w:line="480" w:lineRule="auto"/>
        <w:jc w:val="center"/>
        <w:rPr>
          <w:rFonts w:ascii="Times New Roman" w:hAnsi="Times New Roman" w:cs="Times New Roman"/>
          <w:b/>
          <w:sz w:val="24"/>
          <w:szCs w:val="24"/>
        </w:rPr>
      </w:pPr>
      <w:r w:rsidRPr="00F52FE3">
        <w:rPr>
          <w:rFonts w:ascii="Times New Roman" w:hAnsi="Times New Roman" w:cs="Times New Roman"/>
          <w:b/>
          <w:sz w:val="24"/>
          <w:szCs w:val="24"/>
        </w:rPr>
        <w:t>References:</w:t>
      </w:r>
    </w:p>
    <w:sdt>
      <w:sdtPr>
        <w:id w:val="150025563"/>
        <w:docPartObj>
          <w:docPartGallery w:val="Bibliographies"/>
          <w:docPartUnique/>
        </w:docPartObj>
      </w:sdtPr>
      <w:sdtEndPr>
        <w:rPr>
          <w:rFonts w:asciiTheme="minorHAnsi" w:eastAsiaTheme="minorHAnsi" w:hAnsiTheme="minorHAnsi" w:cstheme="minorBidi"/>
          <w:color w:val="auto"/>
          <w:sz w:val="22"/>
          <w:szCs w:val="22"/>
        </w:rPr>
      </w:sdtEndPr>
      <w:sdtContent>
        <w:p w:rsidR="00F52FE3">
          <w:pPr>
            <w:pStyle w:val="Heading1"/>
          </w:pPr>
        </w:p>
        <w:sdt>
          <w:sdtPr>
            <w:rPr>
              <w:rFonts w:ascii="Times New Roman" w:hAnsi="Times New Roman" w:cs="Times New Roman"/>
              <w:sz w:val="24"/>
            </w:rPr>
            <w:id w:val="111145805"/>
            <w:bibliography/>
          </w:sdtPr>
          <w:sdtEndPr>
            <w:rPr>
              <w:rFonts w:asciiTheme="minorHAnsi" w:hAnsiTheme="minorHAnsi" w:cstheme="minorBidi"/>
              <w:sz w:val="22"/>
            </w:rPr>
          </w:sdtEndPr>
          <w:sdtContent>
            <w:p w:rsidR="00F52FE3" w:rsidRPr="00F52FE3" w:rsidP="00F52FE3">
              <w:pPr>
                <w:pStyle w:val="Bibliography"/>
                <w:spacing w:after="160" w:line="480" w:lineRule="auto"/>
                <w:ind w:left="720" w:hanging="720"/>
                <w:rPr>
                  <w:rFonts w:ascii="Times New Roman" w:hAnsi="Times New Roman" w:cs="Times New Roman"/>
                  <w:noProof/>
                  <w:sz w:val="24"/>
                </w:rPr>
              </w:pPr>
              <w:r w:rsidRPr="00F52FE3">
                <w:rPr>
                  <w:rFonts w:ascii="Times New Roman" w:hAnsi="Times New Roman" w:cs="Times New Roman"/>
                  <w:sz w:val="24"/>
                </w:rPr>
                <w:fldChar w:fldCharType="begin"/>
              </w:r>
              <w:r w:rsidRPr="00F52FE3">
                <w:rPr>
                  <w:rFonts w:ascii="Times New Roman" w:hAnsi="Times New Roman" w:cs="Times New Roman"/>
                  <w:sz w:val="24"/>
                </w:rPr>
                <w:instrText xml:space="preserve"> BIBLIOGRAPHY </w:instrText>
              </w:r>
              <w:r w:rsidRPr="00F52FE3">
                <w:rPr>
                  <w:rFonts w:ascii="Times New Roman" w:hAnsi="Times New Roman" w:cs="Times New Roman"/>
                  <w:sz w:val="24"/>
                </w:rPr>
                <w:fldChar w:fldCharType="separate"/>
              </w:r>
              <w:r w:rsidRPr="00F52FE3">
                <w:rPr>
                  <w:rFonts w:ascii="Times New Roman" w:hAnsi="Times New Roman" w:cs="Times New Roman"/>
                  <w:noProof/>
                  <w:sz w:val="24"/>
                </w:rPr>
                <w:t xml:space="preserve">Gross, R. (2012). </w:t>
              </w:r>
              <w:r w:rsidRPr="00F52FE3">
                <w:rPr>
                  <w:rFonts w:ascii="Times New Roman" w:hAnsi="Times New Roman" w:cs="Times New Roman"/>
                  <w:i/>
                  <w:iCs/>
                  <w:noProof/>
                  <w:sz w:val="24"/>
                </w:rPr>
                <w:t>Psychology: The science of Mind and Behaviour.</w:t>
              </w:r>
              <w:r w:rsidRPr="00F52FE3">
                <w:rPr>
                  <w:rFonts w:ascii="Times New Roman" w:hAnsi="Times New Roman" w:cs="Times New Roman"/>
                  <w:noProof/>
                  <w:sz w:val="24"/>
                </w:rPr>
                <w:t xml:space="preserve"> Hachette.</w:t>
              </w:r>
            </w:p>
            <w:p w:rsidR="00F52FE3" w:rsidRPr="00F52FE3" w:rsidP="00F52FE3">
              <w:pPr>
                <w:pStyle w:val="Bibliography"/>
                <w:spacing w:after="160" w:line="480" w:lineRule="auto"/>
                <w:ind w:left="720" w:hanging="720"/>
                <w:rPr>
                  <w:rFonts w:ascii="Times New Roman" w:hAnsi="Times New Roman" w:cs="Times New Roman"/>
                  <w:noProof/>
                  <w:sz w:val="24"/>
                </w:rPr>
              </w:pPr>
              <w:r w:rsidRPr="00F52FE3">
                <w:rPr>
                  <w:rFonts w:ascii="Times New Roman" w:hAnsi="Times New Roman" w:cs="Times New Roman"/>
                  <w:noProof/>
                  <w:sz w:val="24"/>
                </w:rPr>
                <w:t xml:space="preserve">Illeris, K. (2009). </w:t>
              </w:r>
              <w:r w:rsidRPr="00F52FE3">
                <w:rPr>
                  <w:rFonts w:ascii="Times New Roman" w:hAnsi="Times New Roman" w:cs="Times New Roman"/>
                  <w:i/>
                  <w:iCs/>
                  <w:noProof/>
                  <w:sz w:val="24"/>
                </w:rPr>
                <w:t>Contemporary Theories of Learning.</w:t>
              </w:r>
              <w:r w:rsidRPr="00F52FE3">
                <w:rPr>
                  <w:rFonts w:ascii="Times New Roman" w:hAnsi="Times New Roman" w:cs="Times New Roman"/>
                  <w:noProof/>
                  <w:sz w:val="24"/>
                </w:rPr>
                <w:t xml:space="preserve"> New York: Routledge.</w:t>
              </w:r>
            </w:p>
            <w:p w:rsidR="00F52FE3" w:rsidRPr="00F52FE3" w:rsidP="00F52FE3">
              <w:pPr>
                <w:pStyle w:val="Bibliography"/>
                <w:spacing w:after="160" w:line="480" w:lineRule="auto"/>
                <w:ind w:left="720" w:hanging="720"/>
                <w:rPr>
                  <w:rFonts w:ascii="Times New Roman" w:hAnsi="Times New Roman" w:cs="Times New Roman"/>
                  <w:noProof/>
                  <w:sz w:val="24"/>
                </w:rPr>
              </w:pPr>
              <w:r w:rsidRPr="00F52FE3">
                <w:rPr>
                  <w:rFonts w:ascii="Times New Roman" w:hAnsi="Times New Roman" w:cs="Times New Roman"/>
                  <w:noProof/>
                  <w:sz w:val="24"/>
                </w:rPr>
                <w:t xml:space="preserve">Roland Streule, R. O. (2006). Assimilative Learning with the Aid of Cognitive Maps. </w:t>
              </w:r>
              <w:r w:rsidRPr="00F52FE3">
                <w:rPr>
                  <w:rFonts w:ascii="Times New Roman" w:hAnsi="Times New Roman" w:cs="Times New Roman"/>
                  <w:i/>
                  <w:iCs/>
                  <w:noProof/>
                  <w:sz w:val="24"/>
                </w:rPr>
                <w:t>Conference ICL2006</w:t>
              </w:r>
              <w:r w:rsidRPr="00F52FE3">
                <w:rPr>
                  <w:rFonts w:ascii="Times New Roman" w:hAnsi="Times New Roman" w:cs="Times New Roman"/>
                  <w:noProof/>
                  <w:sz w:val="24"/>
                </w:rPr>
                <w:t>, (pp. 1-8). Villan.</w:t>
              </w:r>
            </w:p>
            <w:p w:rsidR="00F52FE3" w:rsidP="00F52FE3">
              <w:pPr>
                <w:spacing w:after="160" w:line="480" w:lineRule="auto"/>
                <w:ind w:left="720" w:hanging="720"/>
              </w:pPr>
              <w:r w:rsidRPr="00F52FE3">
                <w:rPr>
                  <w:rFonts w:ascii="Times New Roman" w:hAnsi="Times New Roman" w:cs="Times New Roman"/>
                  <w:sz w:val="24"/>
                </w:rPr>
                <w:fldChar w:fldCharType="end"/>
              </w:r>
            </w:p>
          </w:sdtContent>
        </w:sdt>
      </w:sdtContent>
    </w:sdt>
    <w:p w:rsidR="00F52FE3" w:rsidRPr="00F52FE3" w:rsidP="00F52FE3">
      <w:pPr>
        <w:spacing w:before="240" w:line="480" w:lineRule="auto"/>
        <w:rPr>
          <w:rFonts w:ascii="Times New Roman" w:hAnsi="Times New Roman" w:cs="Times New Roman"/>
          <w:b/>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CC1A3F">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1914703046"/>
        <w:docPartObj>
          <w:docPartGallery w:val="Page Numbers (Top of Page)"/>
          <w:docPartUnique/>
        </w:docPartObj>
      </w:sdtPr>
      <w:sdtContent>
        <w:r w:rsidRPr="001A02CC" w:rsidR="005F1347">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5F1347">
          <w:rPr>
            <w:rFonts w:ascii="Times New Roman" w:hAnsi="Times New Roman" w:cs="Times New Roman"/>
            <w:sz w:val="24"/>
            <w:szCs w:val="24"/>
          </w:rPr>
          <w:fldChar w:fldCharType="separate"/>
        </w:r>
        <w:r w:rsidR="00FF37E4">
          <w:rPr>
            <w:rFonts w:ascii="Times New Roman" w:hAnsi="Times New Roman" w:cs="Times New Roman"/>
            <w:noProof/>
            <w:sz w:val="24"/>
            <w:szCs w:val="24"/>
          </w:rPr>
          <w:t>1</w:t>
        </w:r>
        <w:r w:rsidRPr="001A02CC" w:rsidR="005F1347">
          <w:rPr>
            <w:rFonts w:ascii="Times New Roman" w:hAnsi="Times New Roman" w:cs="Times New Roman"/>
            <w:sz w:val="24"/>
            <w:szCs w:val="24"/>
          </w:rPr>
          <w:fldChar w:fldCharType="end"/>
        </w:r>
      </w:sdtContent>
    </w:sdt>
  </w:p>
  <w:p w:rsidR="00A106AF" w:rsidRPr="001A02CC" w:rsidP="00347442">
    <w:pPr>
      <w:pStyle w:val="Header"/>
      <w:tabs>
        <w:tab w:val="left" w:pos="3165"/>
        <w:tab w:val="clear" w:pos="4680"/>
        <w:tab w:val="clear" w:pos="9360"/>
      </w:tabs>
      <w:rPr>
        <w:rFonts w:ascii="Times New Roman" w:hAnsi="Times New Roman" w:cs="Times New Roman"/>
        <w:sz w:val="24"/>
        <w:szCs w:val="24"/>
      </w:rPr>
    </w:pPr>
    <w:r>
      <w:rPr>
        <w:rFonts w:ascii="Times New Roman" w:hAnsi="Times New Roman" w:cs="Times New Roman"/>
        <w:sz w:val="24"/>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5F1347">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5F1347">
      <w:rPr>
        <w:rFonts w:ascii="Times New Roman" w:hAnsi="Times New Roman" w:cs="Times New Roman"/>
        <w:sz w:val="24"/>
        <w:szCs w:val="24"/>
      </w:rPr>
      <w:fldChar w:fldCharType="separate"/>
    </w:r>
    <w:r w:rsidR="00FF37E4">
      <w:rPr>
        <w:rFonts w:ascii="Times New Roman" w:hAnsi="Times New Roman" w:cs="Times New Roman"/>
        <w:noProof/>
        <w:sz w:val="24"/>
        <w:szCs w:val="24"/>
      </w:rPr>
      <w:t>2</w:t>
    </w:r>
    <w:r w:rsidRPr="001A02CC" w:rsidR="005F1347">
      <w:rPr>
        <w:rFonts w:ascii="Times New Roman" w:hAnsi="Times New Roman" w:cs="Times New Roman"/>
        <w:sz w:val="24"/>
        <w:szCs w:val="24"/>
      </w:rPr>
      <w:fldChar w:fldCharType="end"/>
    </w:r>
  </w:p>
  <w:p w:rsidR="00A106AF" w:rsidRPr="001A02CC" w:rsidP="00CC1A3F">
    <w:pPr>
      <w:pStyle w:val="Header"/>
      <w:tabs>
        <w:tab w:val="left" w:pos="1530"/>
        <w:tab w:val="clear" w:pos="4680"/>
        <w:tab w:val="clear" w:pos="9360"/>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54579"/>
    <w:multiLevelType w:val="hybridMultilevel"/>
    <w:tmpl w:val="DB3C173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100"/>
  <w:defaultTabStop w:val="720"/>
  <w:characterSpacingControl w:val="doNotCompress"/>
  <w:compat/>
  <w:rsids>
    <w:rsidRoot w:val="0008177B"/>
    <w:rsid w:val="000159C1"/>
    <w:rsid w:val="00016507"/>
    <w:rsid w:val="00024ABE"/>
    <w:rsid w:val="00025887"/>
    <w:rsid w:val="0003008E"/>
    <w:rsid w:val="00030BC6"/>
    <w:rsid w:val="00047EAC"/>
    <w:rsid w:val="00060F3A"/>
    <w:rsid w:val="0008177B"/>
    <w:rsid w:val="0008438A"/>
    <w:rsid w:val="00087FB5"/>
    <w:rsid w:val="00093E2B"/>
    <w:rsid w:val="000C3824"/>
    <w:rsid w:val="000F5DC0"/>
    <w:rsid w:val="00113222"/>
    <w:rsid w:val="00130A33"/>
    <w:rsid w:val="00141074"/>
    <w:rsid w:val="00161792"/>
    <w:rsid w:val="001646FC"/>
    <w:rsid w:val="00187C02"/>
    <w:rsid w:val="001A02CC"/>
    <w:rsid w:val="001A085A"/>
    <w:rsid w:val="001B0AA0"/>
    <w:rsid w:val="001B5F42"/>
    <w:rsid w:val="001C041B"/>
    <w:rsid w:val="001D3BBA"/>
    <w:rsid w:val="002360AD"/>
    <w:rsid w:val="00245844"/>
    <w:rsid w:val="00267851"/>
    <w:rsid w:val="002777E7"/>
    <w:rsid w:val="00282BBE"/>
    <w:rsid w:val="00290712"/>
    <w:rsid w:val="002A11DE"/>
    <w:rsid w:val="002A1281"/>
    <w:rsid w:val="002C38CA"/>
    <w:rsid w:val="002C6570"/>
    <w:rsid w:val="002D0263"/>
    <w:rsid w:val="00337ED7"/>
    <w:rsid w:val="0034125C"/>
    <w:rsid w:val="00347442"/>
    <w:rsid w:val="00352A1A"/>
    <w:rsid w:val="00361118"/>
    <w:rsid w:val="00382F86"/>
    <w:rsid w:val="003C0B26"/>
    <w:rsid w:val="003D6252"/>
    <w:rsid w:val="00421F87"/>
    <w:rsid w:val="00435746"/>
    <w:rsid w:val="004414B8"/>
    <w:rsid w:val="00442B92"/>
    <w:rsid w:val="00465285"/>
    <w:rsid w:val="00466D52"/>
    <w:rsid w:val="00470798"/>
    <w:rsid w:val="00471063"/>
    <w:rsid w:val="004736D2"/>
    <w:rsid w:val="00475BB2"/>
    <w:rsid w:val="00481E78"/>
    <w:rsid w:val="00483144"/>
    <w:rsid w:val="00490067"/>
    <w:rsid w:val="00491674"/>
    <w:rsid w:val="004A07E8"/>
    <w:rsid w:val="004C7085"/>
    <w:rsid w:val="00514DCF"/>
    <w:rsid w:val="00526A23"/>
    <w:rsid w:val="00550EFD"/>
    <w:rsid w:val="00577B0A"/>
    <w:rsid w:val="005972E0"/>
    <w:rsid w:val="005A39E5"/>
    <w:rsid w:val="005B3BF7"/>
    <w:rsid w:val="005C1A61"/>
    <w:rsid w:val="005C20F1"/>
    <w:rsid w:val="005C7FD8"/>
    <w:rsid w:val="005E186F"/>
    <w:rsid w:val="005F1347"/>
    <w:rsid w:val="0062592A"/>
    <w:rsid w:val="0067738D"/>
    <w:rsid w:val="006E0644"/>
    <w:rsid w:val="006E6746"/>
    <w:rsid w:val="006E79FC"/>
    <w:rsid w:val="007531F9"/>
    <w:rsid w:val="00767B4C"/>
    <w:rsid w:val="0079105F"/>
    <w:rsid w:val="00797780"/>
    <w:rsid w:val="007D41CB"/>
    <w:rsid w:val="007F2F26"/>
    <w:rsid w:val="00820F20"/>
    <w:rsid w:val="008274B5"/>
    <w:rsid w:val="00840F25"/>
    <w:rsid w:val="00843C91"/>
    <w:rsid w:val="00865A70"/>
    <w:rsid w:val="00877CA7"/>
    <w:rsid w:val="008C186C"/>
    <w:rsid w:val="008C3A5D"/>
    <w:rsid w:val="008D712B"/>
    <w:rsid w:val="008E5B78"/>
    <w:rsid w:val="008E5CA5"/>
    <w:rsid w:val="00925B02"/>
    <w:rsid w:val="0095035E"/>
    <w:rsid w:val="009569DF"/>
    <w:rsid w:val="00967273"/>
    <w:rsid w:val="00972CBB"/>
    <w:rsid w:val="00990DB5"/>
    <w:rsid w:val="00996324"/>
    <w:rsid w:val="009B206E"/>
    <w:rsid w:val="00A106AF"/>
    <w:rsid w:val="00A17111"/>
    <w:rsid w:val="00A232A1"/>
    <w:rsid w:val="00A30042"/>
    <w:rsid w:val="00A34636"/>
    <w:rsid w:val="00A4374D"/>
    <w:rsid w:val="00A61AEA"/>
    <w:rsid w:val="00A63C81"/>
    <w:rsid w:val="00A95EE1"/>
    <w:rsid w:val="00AA3702"/>
    <w:rsid w:val="00AA5C88"/>
    <w:rsid w:val="00AB4F9E"/>
    <w:rsid w:val="00AC6D57"/>
    <w:rsid w:val="00AE5340"/>
    <w:rsid w:val="00AF218C"/>
    <w:rsid w:val="00B15531"/>
    <w:rsid w:val="00B23823"/>
    <w:rsid w:val="00B3016E"/>
    <w:rsid w:val="00B34511"/>
    <w:rsid w:val="00B405F9"/>
    <w:rsid w:val="00B63104"/>
    <w:rsid w:val="00B73412"/>
    <w:rsid w:val="00B74CD1"/>
    <w:rsid w:val="00B915E8"/>
    <w:rsid w:val="00BC5116"/>
    <w:rsid w:val="00BD5469"/>
    <w:rsid w:val="00C1043A"/>
    <w:rsid w:val="00C27244"/>
    <w:rsid w:val="00C5356B"/>
    <w:rsid w:val="00C642F5"/>
    <w:rsid w:val="00C74D28"/>
    <w:rsid w:val="00C757FE"/>
    <w:rsid w:val="00C75C92"/>
    <w:rsid w:val="00C77AF3"/>
    <w:rsid w:val="00C83066"/>
    <w:rsid w:val="00C97B7B"/>
    <w:rsid w:val="00CA2688"/>
    <w:rsid w:val="00CC1A3F"/>
    <w:rsid w:val="00CC316E"/>
    <w:rsid w:val="00CC6835"/>
    <w:rsid w:val="00CE1599"/>
    <w:rsid w:val="00CF0A51"/>
    <w:rsid w:val="00CF0ACA"/>
    <w:rsid w:val="00D5076D"/>
    <w:rsid w:val="00D54873"/>
    <w:rsid w:val="00D65461"/>
    <w:rsid w:val="00D75B74"/>
    <w:rsid w:val="00D93866"/>
    <w:rsid w:val="00D9471A"/>
    <w:rsid w:val="00D95087"/>
    <w:rsid w:val="00DA64ED"/>
    <w:rsid w:val="00DE0CB1"/>
    <w:rsid w:val="00DF1B04"/>
    <w:rsid w:val="00E07938"/>
    <w:rsid w:val="00E3296A"/>
    <w:rsid w:val="00E46048"/>
    <w:rsid w:val="00EE1A8C"/>
    <w:rsid w:val="00EF1641"/>
    <w:rsid w:val="00EF3889"/>
    <w:rsid w:val="00F24B90"/>
    <w:rsid w:val="00F52FE3"/>
    <w:rsid w:val="00F75C08"/>
    <w:rsid w:val="00F81432"/>
    <w:rsid w:val="00F94B9F"/>
    <w:rsid w:val="00FA423C"/>
    <w:rsid w:val="00FA69DC"/>
    <w:rsid w:val="00FC5525"/>
    <w:rsid w:val="00FD1AE2"/>
    <w:rsid w:val="00FF04A7"/>
    <w:rsid w:val="00FF37E4"/>
    <w:rsid w:val="00FF3AB8"/>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B3451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65A70"/>
    <w:rPr>
      <w:color w:val="0000FF" w:themeColor="hyperlink"/>
      <w:u w:val="single"/>
    </w:rPr>
  </w:style>
  <w:style w:type="character" w:customStyle="1" w:styleId="Heading1Char">
    <w:name w:val="Heading 1 Char"/>
    <w:basedOn w:val="DefaultParagraphFont"/>
    <w:link w:val="Heading1"/>
    <w:uiPriority w:val="9"/>
    <w:rsid w:val="00B34511"/>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34511"/>
  </w:style>
  <w:style w:type="paragraph" w:styleId="ListParagraph">
    <w:name w:val="List Paragraph"/>
    <w:basedOn w:val="Normal"/>
    <w:uiPriority w:val="34"/>
    <w:qFormat/>
    <w:rsid w:val="00B3016E"/>
    <w:pPr>
      <w:ind w:left="720"/>
      <w:contextualSpacing/>
    </w:pPr>
  </w:style>
  <w:style w:type="paragraph" w:styleId="BalloonText">
    <w:name w:val="Balloon Text"/>
    <w:basedOn w:val="Normal"/>
    <w:link w:val="BalloonTextChar"/>
    <w:uiPriority w:val="99"/>
    <w:semiHidden/>
    <w:unhideWhenUsed/>
    <w:rsid w:val="00BD5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6">
  <b:Source>
    <b:Tag>Ric12</b:Tag>
    <b:SourceType>Book</b:SourceType>
    <b:Guid>{35B0BD64-63A1-4EC1-96E6-104340298301}</b:Guid>
    <b:Author>
      <b:Author>
        <b:NameList>
          <b:Person>
            <b:Last>Gross</b:Last>
            <b:First>Richard</b:First>
          </b:Person>
        </b:NameList>
      </b:Author>
    </b:Author>
    <b:Title>Psychology: The science of Mind and Behaviour</b:Title>
    <b:Year>2012</b:Year>
    <b:Publisher>Hachette</b:Publisher>
    <b:RefOrder>1</b:RefOrder>
  </b:Source>
  <b:Source>
    <b:Tag>Knu</b:Tag>
    <b:SourceType>Book</b:SourceType>
    <b:Guid>{2E2C6F8E-8F3A-44C9-9EC1-593438A19B1D}</b:Guid>
    <b:Author>
      <b:Author>
        <b:NameList>
          <b:Person>
            <b:Last>Illeris</b:Last>
            <b:First>Knud</b:First>
          </b:Person>
        </b:NameList>
      </b:Author>
    </b:Author>
    <b:Title>Contemporary Theories of Learning</b:Title>
    <b:Year>2009</b:Year>
    <b:City>New York</b:City>
    <b:Publisher>Routledge</b:Publisher>
    <b:RefOrder>2</b:RefOrder>
  </b:Source>
  <b:Source>
    <b:Tag>Rol06</b:Tag>
    <b:SourceType>ConferenceProceedings</b:SourceType>
    <b:Guid>{AA33DDC0-8C49-428E-8EB2-30DEDA3E08D4}</b:Guid>
    <b:Author>
      <b:Author>
        <b:NameList>
          <b:Person>
            <b:Last>Roland Streule</b:Last>
            <b:First>Rene</b:First>
            <b:Middle>Overholzer, Samy Egli, Damian Lage</b:Middle>
          </b:Person>
        </b:NameList>
      </b:Author>
    </b:Author>
    <b:Title>Assimilative Learning with the Aid of Cognitive Maps</b:Title>
    <b:Year>2006</b:Year>
    <b:City>Villan</b:City>
    <b:Pages>1-8</b:Pages>
    <b:ConferenceName>Conference ICL2006</b:ConferenceName>
    <b:RefOrder>3</b:RefOrder>
  </b:Source>
</b:Sources>
</file>

<file path=customXml/itemProps1.xml><?xml version="1.0" encoding="utf-8"?>
<ds:datastoreItem xmlns:ds="http://schemas.openxmlformats.org/officeDocument/2006/customXml" ds:itemID="{BED052D7-CE02-44DA-9309-5D663FF82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Admin</cp:lastModifiedBy>
  <cp:revision>2</cp:revision>
  <dcterms:created xsi:type="dcterms:W3CDTF">2019-01-19T04:12:00Z</dcterms:created>
  <dcterms:modified xsi:type="dcterms:W3CDTF">2019-01-19T04:12:00Z</dcterms:modified>
</cp:coreProperties>
</file>