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B47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Wound Management Plan</w:t>
      </w:r>
    </w:p>
    <w:p w:rsidR="0008177B" w:rsidRDefault="00FB47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B47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FB4751"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Wound Management Plan</w:t>
      </w:r>
    </w:p>
    <w:p w:rsidR="007F4DE6" w:rsidRDefault="00FB4751"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FA713F" w:rsidRDefault="00FB4751" w:rsidP="00FA713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4F6E">
        <w:rPr>
          <w:rFonts w:ascii="Times New Roman" w:hAnsi="Times New Roman" w:cs="Times New Roman"/>
          <w:sz w:val="24"/>
          <w:szCs w:val="24"/>
        </w:rPr>
        <w:t xml:space="preserve">Martha Stewart is a 75-year-old woman who was admitted in the hospital with a Venous Leg Ulcer. She lives with her son, daughter in law and 2 grandchildren. Her husband passed away 5 years ago. </w:t>
      </w:r>
      <w:r w:rsidR="00547C2F">
        <w:rPr>
          <w:rFonts w:ascii="Times New Roman" w:hAnsi="Times New Roman" w:cs="Times New Roman"/>
          <w:sz w:val="24"/>
          <w:szCs w:val="24"/>
        </w:rPr>
        <w:t>Martha has two more children as well, a son and a daughter who occasionally visit her</w:t>
      </w:r>
      <w:r w:rsidR="0051166F">
        <w:rPr>
          <w:rFonts w:ascii="Times New Roman" w:hAnsi="Times New Roman" w:cs="Times New Roman"/>
          <w:sz w:val="24"/>
          <w:szCs w:val="24"/>
        </w:rPr>
        <w:t xml:space="preserve"> (Park, Hwang </w:t>
      </w:r>
      <w:r w:rsidR="0051166F" w:rsidRPr="00B370B0">
        <w:rPr>
          <w:rFonts w:ascii="Times New Roman" w:hAnsi="Times New Roman" w:cs="Times New Roman"/>
          <w:sz w:val="24"/>
          <w:szCs w:val="24"/>
        </w:rPr>
        <w:t xml:space="preserve">&amp; </w:t>
      </w:r>
      <w:r w:rsidR="0051166F">
        <w:rPr>
          <w:rFonts w:ascii="Times New Roman" w:hAnsi="Times New Roman" w:cs="Times New Roman"/>
          <w:sz w:val="24"/>
          <w:szCs w:val="24"/>
        </w:rPr>
        <w:t xml:space="preserve">Yoon, </w:t>
      </w:r>
      <w:r w:rsidR="0051166F" w:rsidRPr="00B370B0">
        <w:rPr>
          <w:rFonts w:ascii="Times New Roman" w:hAnsi="Times New Roman" w:cs="Times New Roman"/>
          <w:sz w:val="24"/>
          <w:szCs w:val="24"/>
        </w:rPr>
        <w:t>2017)</w:t>
      </w:r>
      <w:r w:rsidR="00547C2F">
        <w:rPr>
          <w:rFonts w:ascii="Times New Roman" w:hAnsi="Times New Roman" w:cs="Times New Roman"/>
          <w:sz w:val="24"/>
          <w:szCs w:val="24"/>
        </w:rPr>
        <w:t xml:space="preserve">. </w:t>
      </w:r>
      <w:r w:rsidR="00A34F6E">
        <w:rPr>
          <w:rFonts w:ascii="Times New Roman" w:hAnsi="Times New Roman" w:cs="Times New Roman"/>
          <w:sz w:val="24"/>
          <w:szCs w:val="24"/>
        </w:rPr>
        <w:t>They seem like a close-knit family as all Martha's family members seemed quite concerned about her wound. Martha has had a past history of osteoarthritis, total knee replacement, thyroidectomy and hypertension. All in all, Martha has a well-balanced diet and takes ca</w:t>
      </w:r>
      <w:r w:rsidR="00547C2F">
        <w:rPr>
          <w:rFonts w:ascii="Times New Roman" w:hAnsi="Times New Roman" w:cs="Times New Roman"/>
          <w:sz w:val="24"/>
          <w:szCs w:val="24"/>
        </w:rPr>
        <w:t>re of herself the best she can</w:t>
      </w:r>
      <w:r w:rsidR="0051166F">
        <w:rPr>
          <w:rFonts w:ascii="Times New Roman" w:hAnsi="Times New Roman" w:cs="Times New Roman"/>
          <w:sz w:val="24"/>
          <w:szCs w:val="24"/>
        </w:rPr>
        <w:t xml:space="preserve"> (Park, Hwang </w:t>
      </w:r>
      <w:r w:rsidR="0051166F" w:rsidRPr="00B370B0">
        <w:rPr>
          <w:rFonts w:ascii="Times New Roman" w:hAnsi="Times New Roman" w:cs="Times New Roman"/>
          <w:sz w:val="24"/>
          <w:szCs w:val="24"/>
        </w:rPr>
        <w:t xml:space="preserve">&amp; </w:t>
      </w:r>
      <w:r w:rsidR="0051166F">
        <w:rPr>
          <w:rFonts w:ascii="Times New Roman" w:hAnsi="Times New Roman" w:cs="Times New Roman"/>
          <w:sz w:val="24"/>
          <w:szCs w:val="24"/>
        </w:rPr>
        <w:t>Yoon, 2017)</w:t>
      </w:r>
      <w:r w:rsidR="00547C2F">
        <w:rPr>
          <w:rFonts w:ascii="Times New Roman" w:hAnsi="Times New Roman" w:cs="Times New Roman"/>
          <w:sz w:val="24"/>
          <w:szCs w:val="24"/>
        </w:rPr>
        <w:t>.</w:t>
      </w:r>
    </w:p>
    <w:p w:rsidR="00547C2F" w:rsidRPr="00684AD5" w:rsidRDefault="00FB4751" w:rsidP="00547C2F">
      <w:pPr>
        <w:spacing w:after="0" w:line="480" w:lineRule="auto"/>
        <w:jc w:val="center"/>
        <w:rPr>
          <w:rFonts w:ascii="Times New Roman" w:hAnsi="Times New Roman" w:cs="Times New Roman"/>
          <w:b/>
          <w:sz w:val="24"/>
          <w:szCs w:val="24"/>
        </w:rPr>
      </w:pPr>
      <w:r w:rsidRPr="00684AD5">
        <w:rPr>
          <w:rFonts w:ascii="Times New Roman" w:hAnsi="Times New Roman" w:cs="Times New Roman"/>
          <w:b/>
          <w:sz w:val="24"/>
          <w:szCs w:val="24"/>
        </w:rPr>
        <w:t>Wound Evaluation</w:t>
      </w:r>
    </w:p>
    <w:p w:rsidR="00547C2F" w:rsidRDefault="00FB4751" w:rsidP="004E44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leg ulcer occurred on the gaiter portion of Martha's right leg around five months ago. The initial dimensions of her wound were 10cm x 5cm. The wound was being measured on a regular basis by the last caregivers she was a patient for, but no alterations were seen in the wound size. In the start, the wound was red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and also shallow</w:t>
      </w:r>
      <w:r w:rsidR="0051166F">
        <w:rPr>
          <w:rFonts w:ascii="Times New Roman" w:hAnsi="Times New Roman" w:cs="Times New Roman"/>
          <w:sz w:val="24"/>
          <w:szCs w:val="24"/>
        </w:rPr>
        <w:t xml:space="preserve"> (Park, Hwang &amp; Yoon, </w:t>
      </w:r>
      <w:r w:rsidR="0051166F" w:rsidRPr="00B370B0">
        <w:rPr>
          <w:rFonts w:ascii="Times New Roman" w:hAnsi="Times New Roman" w:cs="Times New Roman"/>
          <w:sz w:val="24"/>
          <w:szCs w:val="24"/>
        </w:rPr>
        <w:t>2017)</w:t>
      </w:r>
      <w:r>
        <w:rPr>
          <w:rFonts w:ascii="Times New Roman" w:hAnsi="Times New Roman" w:cs="Times New Roman"/>
          <w:sz w:val="24"/>
          <w:szCs w:val="24"/>
        </w:rPr>
        <w:t xml:space="preserve">. The skin which was surrounding the wound was quite </w:t>
      </w:r>
      <w:proofErr w:type="spellStart"/>
      <w:r>
        <w:rPr>
          <w:rFonts w:ascii="Times New Roman" w:hAnsi="Times New Roman" w:cs="Times New Roman"/>
          <w:sz w:val="24"/>
          <w:szCs w:val="24"/>
        </w:rPr>
        <w:t>discoloured</w:t>
      </w:r>
      <w:proofErr w:type="spellEnd"/>
      <w:r>
        <w:rPr>
          <w:rFonts w:ascii="Times New Roman" w:hAnsi="Times New Roman" w:cs="Times New Roman"/>
          <w:sz w:val="24"/>
          <w:szCs w:val="24"/>
        </w:rPr>
        <w:t xml:space="preserve"> and varicose vein could be seen on the leg that was affected. They gave the indication of varicose eczema. Given the classic symptoms, it was safe to say that Martha was suf</w:t>
      </w:r>
      <w:r w:rsidR="00AA0212">
        <w:rPr>
          <w:rFonts w:ascii="Times New Roman" w:hAnsi="Times New Roman" w:cs="Times New Roman"/>
          <w:sz w:val="24"/>
          <w:szCs w:val="24"/>
        </w:rPr>
        <w:t>fering from a venous leg ulcer.</w:t>
      </w:r>
    </w:p>
    <w:p w:rsidR="00AA0212" w:rsidRPr="00684AD5" w:rsidRDefault="00FB4751" w:rsidP="00AA0212">
      <w:pPr>
        <w:spacing w:after="0" w:line="480" w:lineRule="auto"/>
        <w:jc w:val="center"/>
        <w:rPr>
          <w:rFonts w:ascii="Times New Roman" w:hAnsi="Times New Roman" w:cs="Times New Roman"/>
          <w:b/>
          <w:sz w:val="24"/>
          <w:szCs w:val="24"/>
        </w:rPr>
      </w:pPr>
      <w:r w:rsidRPr="00684AD5">
        <w:rPr>
          <w:rFonts w:ascii="Times New Roman" w:hAnsi="Times New Roman" w:cs="Times New Roman"/>
          <w:b/>
          <w:sz w:val="24"/>
          <w:szCs w:val="24"/>
        </w:rPr>
        <w:t>Impact of the Wound</w:t>
      </w:r>
    </w:p>
    <w:p w:rsidR="00AA0212" w:rsidRDefault="00FB4751" w:rsidP="00AA0212">
      <w:pPr>
        <w:spacing w:after="0" w:line="480" w:lineRule="auto"/>
        <w:rPr>
          <w:rFonts w:ascii="Times New Roman" w:hAnsi="Times New Roman" w:cs="Times New Roman"/>
          <w:sz w:val="24"/>
          <w:szCs w:val="24"/>
        </w:rPr>
      </w:pPr>
      <w:r>
        <w:rPr>
          <w:rFonts w:ascii="Times New Roman" w:hAnsi="Times New Roman" w:cs="Times New Roman"/>
          <w:sz w:val="24"/>
          <w:szCs w:val="24"/>
        </w:rPr>
        <w:tab/>
        <w:t>The wound impacted Martha’s life in more ways than one. She has severe pain, swelling and itching on her leg. These symptoms are taking a toll on the quality of her life, she cannot move around like she used to</w:t>
      </w:r>
      <w:r w:rsidR="00EF4BF8">
        <w:rPr>
          <w:rFonts w:ascii="Times New Roman" w:hAnsi="Times New Roman" w:cs="Times New Roman"/>
          <w:sz w:val="24"/>
          <w:szCs w:val="24"/>
        </w:rPr>
        <w:t xml:space="preserve"> (</w:t>
      </w:r>
      <w:proofErr w:type="spellStart"/>
      <w:r w:rsidR="00EF4BF8">
        <w:rPr>
          <w:rFonts w:ascii="Times New Roman" w:hAnsi="Times New Roman" w:cs="Times New Roman"/>
          <w:sz w:val="24"/>
          <w:szCs w:val="24"/>
        </w:rPr>
        <w:t>Raffetto</w:t>
      </w:r>
      <w:proofErr w:type="spellEnd"/>
      <w:r w:rsidR="00EF4BF8">
        <w:rPr>
          <w:rFonts w:ascii="Times New Roman" w:hAnsi="Times New Roman" w:cs="Times New Roman"/>
          <w:sz w:val="24"/>
          <w:szCs w:val="24"/>
        </w:rPr>
        <w:t xml:space="preserve"> et al., 2016)</w:t>
      </w:r>
      <w:r>
        <w:rPr>
          <w:rFonts w:ascii="Times New Roman" w:hAnsi="Times New Roman" w:cs="Times New Roman"/>
          <w:sz w:val="24"/>
          <w:szCs w:val="24"/>
        </w:rPr>
        <w:t xml:space="preserve">. Her movement is limited, which also has an impact on her weight. Her sleeping patterns are also quite disturbed. There are certain nights when she hardly gets any sleep due to the pain. Further, she has not been able to spend family </w:t>
      </w:r>
      <w:r>
        <w:rPr>
          <w:rFonts w:ascii="Times New Roman" w:hAnsi="Times New Roman" w:cs="Times New Roman"/>
          <w:sz w:val="24"/>
          <w:szCs w:val="24"/>
        </w:rPr>
        <w:lastRenderedPageBreak/>
        <w:t>time like she used to. She has not been able to play with her grandchildren either. This is also causing her to suffer from depression.</w:t>
      </w:r>
    </w:p>
    <w:p w:rsidR="00AA0212" w:rsidRPr="00684AD5" w:rsidRDefault="00FB4751" w:rsidP="00AA0212">
      <w:pPr>
        <w:spacing w:after="0" w:line="480" w:lineRule="auto"/>
        <w:jc w:val="center"/>
        <w:rPr>
          <w:rFonts w:ascii="Times New Roman" w:hAnsi="Times New Roman" w:cs="Times New Roman"/>
          <w:b/>
          <w:sz w:val="24"/>
          <w:szCs w:val="24"/>
        </w:rPr>
      </w:pPr>
      <w:r w:rsidRPr="00684AD5">
        <w:rPr>
          <w:rFonts w:ascii="Times New Roman" w:hAnsi="Times New Roman" w:cs="Times New Roman"/>
          <w:b/>
          <w:sz w:val="24"/>
          <w:szCs w:val="24"/>
        </w:rPr>
        <w:t>Wound Physiology</w:t>
      </w:r>
    </w:p>
    <w:p w:rsidR="00AA0212" w:rsidRDefault="00FB4751" w:rsidP="00AA021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A6468">
        <w:rPr>
          <w:rFonts w:ascii="Times New Roman" w:hAnsi="Times New Roman" w:cs="Times New Roman"/>
          <w:sz w:val="24"/>
          <w:szCs w:val="24"/>
        </w:rPr>
        <w:t xml:space="preserve">There are three stages to the healing of the wound. The </w:t>
      </w:r>
      <w:r w:rsidR="005C2E6F">
        <w:rPr>
          <w:rFonts w:ascii="Times New Roman" w:hAnsi="Times New Roman" w:cs="Times New Roman"/>
          <w:sz w:val="24"/>
          <w:szCs w:val="24"/>
        </w:rPr>
        <w:t>first stage being inflammation</w:t>
      </w:r>
      <w:r w:rsidR="000A6468">
        <w:rPr>
          <w:rFonts w:ascii="Times New Roman" w:hAnsi="Times New Roman" w:cs="Times New Roman"/>
          <w:sz w:val="24"/>
          <w:szCs w:val="24"/>
        </w:rPr>
        <w:t xml:space="preserve">, second being proliferation and the last being the maturation phase. </w:t>
      </w:r>
      <w:r w:rsidR="005C2E6F">
        <w:rPr>
          <w:rFonts w:ascii="Times New Roman" w:hAnsi="Times New Roman" w:cs="Times New Roman"/>
          <w:sz w:val="24"/>
          <w:szCs w:val="24"/>
        </w:rPr>
        <w:t>Martha's wound is still in the inflammation stage</w:t>
      </w:r>
      <w:r w:rsidR="00EF4BF8">
        <w:rPr>
          <w:rFonts w:ascii="Times New Roman" w:hAnsi="Times New Roman" w:cs="Times New Roman"/>
          <w:sz w:val="24"/>
          <w:szCs w:val="24"/>
        </w:rPr>
        <w:t xml:space="preserve"> (</w:t>
      </w:r>
      <w:proofErr w:type="spellStart"/>
      <w:r w:rsidR="00EF4BF8">
        <w:rPr>
          <w:rFonts w:ascii="Times New Roman" w:hAnsi="Times New Roman" w:cs="Times New Roman"/>
          <w:sz w:val="24"/>
          <w:szCs w:val="24"/>
        </w:rPr>
        <w:t>Raffetto</w:t>
      </w:r>
      <w:proofErr w:type="spellEnd"/>
      <w:r w:rsidR="00EF4BF8">
        <w:rPr>
          <w:rFonts w:ascii="Times New Roman" w:hAnsi="Times New Roman" w:cs="Times New Roman"/>
          <w:sz w:val="24"/>
          <w:szCs w:val="24"/>
        </w:rPr>
        <w:t xml:space="preserve"> et al., 2016)</w:t>
      </w:r>
      <w:r w:rsidR="005C2E6F">
        <w:rPr>
          <w:rFonts w:ascii="Times New Roman" w:hAnsi="Times New Roman" w:cs="Times New Roman"/>
          <w:sz w:val="24"/>
          <w:szCs w:val="24"/>
        </w:rPr>
        <w:t xml:space="preserve">. This is the first stage in which the initial healing starts. This has more to do with the body's </w:t>
      </w:r>
      <w:r w:rsidR="00A71FE7">
        <w:rPr>
          <w:rFonts w:ascii="Times New Roman" w:hAnsi="Times New Roman" w:cs="Times New Roman"/>
          <w:sz w:val="24"/>
          <w:szCs w:val="24"/>
        </w:rPr>
        <w:t>natural reaction</w:t>
      </w:r>
      <w:r w:rsidR="005C2E6F">
        <w:rPr>
          <w:rFonts w:ascii="Times New Roman" w:hAnsi="Times New Roman" w:cs="Times New Roman"/>
          <w:sz w:val="24"/>
          <w:szCs w:val="24"/>
        </w:rPr>
        <w:t xml:space="preserve"> to trauma. When the </w:t>
      </w:r>
      <w:r w:rsidR="00A71FE7">
        <w:rPr>
          <w:rFonts w:ascii="Times New Roman" w:hAnsi="Times New Roman" w:cs="Times New Roman"/>
          <w:sz w:val="24"/>
          <w:szCs w:val="24"/>
        </w:rPr>
        <w:t>human body suffers from a wound</w:t>
      </w:r>
      <w:r w:rsidR="005C2E6F">
        <w:rPr>
          <w:rFonts w:ascii="Times New Roman" w:hAnsi="Times New Roman" w:cs="Times New Roman"/>
          <w:sz w:val="24"/>
          <w:szCs w:val="24"/>
        </w:rPr>
        <w:t>, it starts the homeostasis. In this step, the blood vessels seal and constrict themselves as the platelets start to form a substance that will form a clot which will stop the bleeding. Once this process is over and done with the blood vessels start to dilate, which further lets in the white blood cells, nutrients, enzymes, antibodies and other elements that are essential for the promotion of good wound healing and aid in controlling the infection</w:t>
      </w:r>
      <w:r w:rsidR="00EF4BF8">
        <w:rPr>
          <w:rFonts w:ascii="Times New Roman" w:hAnsi="Times New Roman" w:cs="Times New Roman"/>
          <w:sz w:val="24"/>
          <w:szCs w:val="24"/>
        </w:rPr>
        <w:t xml:space="preserve"> (Franks et al., 2016)</w:t>
      </w:r>
      <w:r w:rsidR="005C2E6F">
        <w:rPr>
          <w:rFonts w:ascii="Times New Roman" w:hAnsi="Times New Roman" w:cs="Times New Roman"/>
          <w:sz w:val="24"/>
          <w:szCs w:val="24"/>
        </w:rPr>
        <w:t>. This is also the step when Martha would be facing the inflammation; swelling, pain, redness, and heat is experienced in the affected area.</w:t>
      </w:r>
    </w:p>
    <w:p w:rsidR="005C2E6F" w:rsidRDefault="00FB4751" w:rsidP="00AA0212">
      <w:pPr>
        <w:spacing w:after="0" w:line="480" w:lineRule="auto"/>
        <w:rPr>
          <w:rFonts w:ascii="Times New Roman" w:hAnsi="Times New Roman" w:cs="Times New Roman"/>
          <w:sz w:val="24"/>
          <w:szCs w:val="24"/>
        </w:rPr>
      </w:pPr>
      <w:r>
        <w:rPr>
          <w:rFonts w:ascii="Times New Roman" w:hAnsi="Times New Roman" w:cs="Times New Roman"/>
          <w:sz w:val="24"/>
          <w:szCs w:val="24"/>
        </w:rPr>
        <w:tab/>
        <w:t>Then comes the stage of proliferatio</w:t>
      </w:r>
      <w:r w:rsidR="00BD020F">
        <w:rPr>
          <w:rFonts w:ascii="Times New Roman" w:hAnsi="Times New Roman" w:cs="Times New Roman"/>
          <w:sz w:val="24"/>
          <w:szCs w:val="24"/>
        </w:rPr>
        <w:t>n. In this phase, the wound starts to rebuild itself via heal</w:t>
      </w:r>
      <w:r w:rsidR="0070167B">
        <w:rPr>
          <w:rFonts w:ascii="Times New Roman" w:hAnsi="Times New Roman" w:cs="Times New Roman"/>
          <w:sz w:val="24"/>
          <w:szCs w:val="24"/>
        </w:rPr>
        <w:t xml:space="preserve">thy and new granulation tissue. It is a known fact in the medical world that the </w:t>
      </w:r>
      <w:r w:rsidR="00A71FE7">
        <w:rPr>
          <w:rFonts w:ascii="Times New Roman" w:hAnsi="Times New Roman" w:cs="Times New Roman"/>
          <w:sz w:val="24"/>
          <w:szCs w:val="24"/>
        </w:rPr>
        <w:t>hue</w:t>
      </w:r>
      <w:r w:rsidR="0070167B">
        <w:rPr>
          <w:rFonts w:ascii="Times New Roman" w:hAnsi="Times New Roman" w:cs="Times New Roman"/>
          <w:sz w:val="24"/>
          <w:szCs w:val="24"/>
        </w:rPr>
        <w:t xml:space="preserve"> of the granulation tissue </w:t>
      </w:r>
      <w:r w:rsidR="00A71FE7">
        <w:rPr>
          <w:rFonts w:ascii="Times New Roman" w:hAnsi="Times New Roman" w:cs="Times New Roman"/>
          <w:sz w:val="24"/>
          <w:szCs w:val="24"/>
        </w:rPr>
        <w:t>specifies</w:t>
      </w:r>
      <w:r w:rsidR="0070167B">
        <w:rPr>
          <w:rFonts w:ascii="Times New Roman" w:hAnsi="Times New Roman" w:cs="Times New Roman"/>
          <w:sz w:val="24"/>
          <w:szCs w:val="24"/>
        </w:rPr>
        <w:t xml:space="preserve"> the health status of the wound. If the wound is red or pinkish in </w:t>
      </w:r>
      <w:proofErr w:type="spellStart"/>
      <w:r w:rsidR="0070167B">
        <w:rPr>
          <w:rFonts w:ascii="Times New Roman" w:hAnsi="Times New Roman" w:cs="Times New Roman"/>
          <w:sz w:val="24"/>
          <w:szCs w:val="24"/>
        </w:rPr>
        <w:t>colour</w:t>
      </w:r>
      <w:proofErr w:type="spellEnd"/>
      <w:r w:rsidR="0070167B">
        <w:rPr>
          <w:rFonts w:ascii="Times New Roman" w:hAnsi="Times New Roman" w:cs="Times New Roman"/>
          <w:sz w:val="24"/>
          <w:szCs w:val="24"/>
        </w:rPr>
        <w:t xml:space="preserve"> it is an indicator that the wound is healing properly but if the wound is dark in </w:t>
      </w:r>
      <w:proofErr w:type="spellStart"/>
      <w:r w:rsidR="0070167B">
        <w:rPr>
          <w:rFonts w:ascii="Times New Roman" w:hAnsi="Times New Roman" w:cs="Times New Roman"/>
          <w:sz w:val="24"/>
          <w:szCs w:val="24"/>
        </w:rPr>
        <w:t>colour</w:t>
      </w:r>
      <w:proofErr w:type="spellEnd"/>
      <w:r w:rsidR="0070167B">
        <w:rPr>
          <w:rFonts w:ascii="Times New Roman" w:hAnsi="Times New Roman" w:cs="Times New Roman"/>
          <w:sz w:val="24"/>
          <w:szCs w:val="24"/>
        </w:rPr>
        <w:t xml:space="preserve"> that means that an infection is developing or has developed</w:t>
      </w:r>
      <w:r w:rsidR="00EF4BF8">
        <w:rPr>
          <w:rFonts w:ascii="Times New Roman" w:hAnsi="Times New Roman" w:cs="Times New Roman"/>
          <w:sz w:val="24"/>
          <w:szCs w:val="24"/>
        </w:rPr>
        <w:t xml:space="preserve"> (Franks et al., 2016)</w:t>
      </w:r>
      <w:r w:rsidR="0070167B">
        <w:rPr>
          <w:rFonts w:ascii="Times New Roman" w:hAnsi="Times New Roman" w:cs="Times New Roman"/>
          <w:sz w:val="24"/>
          <w:szCs w:val="24"/>
        </w:rPr>
        <w:t xml:space="preserve">. In Martha's case, the wound was red in </w:t>
      </w:r>
      <w:proofErr w:type="spellStart"/>
      <w:r w:rsidR="0070167B">
        <w:rPr>
          <w:rFonts w:ascii="Times New Roman" w:hAnsi="Times New Roman" w:cs="Times New Roman"/>
          <w:sz w:val="24"/>
          <w:szCs w:val="24"/>
        </w:rPr>
        <w:t>colour</w:t>
      </w:r>
      <w:proofErr w:type="spellEnd"/>
      <w:r w:rsidR="0070167B">
        <w:rPr>
          <w:rFonts w:ascii="Times New Roman" w:hAnsi="Times New Roman" w:cs="Times New Roman"/>
          <w:sz w:val="24"/>
          <w:szCs w:val="24"/>
        </w:rPr>
        <w:t xml:space="preserve"> in the beginning but it started to change </w:t>
      </w:r>
      <w:proofErr w:type="spellStart"/>
      <w:r w:rsidR="0070167B">
        <w:rPr>
          <w:rFonts w:ascii="Times New Roman" w:hAnsi="Times New Roman" w:cs="Times New Roman"/>
          <w:sz w:val="24"/>
          <w:szCs w:val="24"/>
        </w:rPr>
        <w:t>colour</w:t>
      </w:r>
      <w:proofErr w:type="spellEnd"/>
      <w:r w:rsidR="0070167B">
        <w:rPr>
          <w:rFonts w:ascii="Times New Roman" w:hAnsi="Times New Roman" w:cs="Times New Roman"/>
          <w:sz w:val="24"/>
          <w:szCs w:val="24"/>
        </w:rPr>
        <w:t xml:space="preserve"> within the five-month span. That means that the wound got infected.</w:t>
      </w:r>
    </w:p>
    <w:p w:rsidR="00661D7F" w:rsidRDefault="00A71FE7" w:rsidP="004E44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final stage</w:t>
      </w:r>
      <w:r w:rsidR="00FB4751">
        <w:rPr>
          <w:rFonts w:ascii="Times New Roman" w:hAnsi="Times New Roman" w:cs="Times New Roman"/>
          <w:sz w:val="24"/>
          <w:szCs w:val="24"/>
        </w:rPr>
        <w:t xml:space="preserve"> of the healing process is matu</w:t>
      </w:r>
      <w:r>
        <w:rPr>
          <w:rFonts w:ascii="Times New Roman" w:hAnsi="Times New Roman" w:cs="Times New Roman"/>
          <w:sz w:val="24"/>
          <w:szCs w:val="24"/>
        </w:rPr>
        <w:t>ration. It starts when the injury</w:t>
      </w:r>
      <w:r w:rsidR="00FB4751">
        <w:rPr>
          <w:rFonts w:ascii="Times New Roman" w:hAnsi="Times New Roman" w:cs="Times New Roman"/>
          <w:sz w:val="24"/>
          <w:szCs w:val="24"/>
        </w:rPr>
        <w:t xml:space="preserve"> ha</w:t>
      </w:r>
      <w:r>
        <w:rPr>
          <w:rFonts w:ascii="Times New Roman" w:hAnsi="Times New Roman" w:cs="Times New Roman"/>
          <w:sz w:val="24"/>
          <w:szCs w:val="24"/>
        </w:rPr>
        <w:t>s closed, it can take around 1-2</w:t>
      </w:r>
      <w:r w:rsidR="00FB4751">
        <w:rPr>
          <w:rFonts w:ascii="Times New Roman" w:hAnsi="Times New Roman" w:cs="Times New Roman"/>
          <w:sz w:val="24"/>
          <w:szCs w:val="24"/>
        </w:rPr>
        <w:t xml:space="preserve"> years of time. </w:t>
      </w:r>
      <w:r>
        <w:rPr>
          <w:rFonts w:ascii="Times New Roman" w:hAnsi="Times New Roman" w:cs="Times New Roman"/>
          <w:sz w:val="24"/>
          <w:szCs w:val="24"/>
        </w:rPr>
        <w:t>In this stage</w:t>
      </w:r>
      <w:r w:rsidR="00DC2FFE">
        <w:rPr>
          <w:rFonts w:ascii="Times New Roman" w:hAnsi="Times New Roman" w:cs="Times New Roman"/>
          <w:sz w:val="24"/>
          <w:szCs w:val="24"/>
        </w:rPr>
        <w:t xml:space="preserve">, the dermal tissues are repaired to </w:t>
      </w:r>
      <w:r>
        <w:rPr>
          <w:rFonts w:ascii="Times New Roman" w:hAnsi="Times New Roman" w:cs="Times New Roman"/>
          <w:sz w:val="24"/>
          <w:szCs w:val="24"/>
        </w:rPr>
        <w:t>improve</w:t>
      </w:r>
      <w:r w:rsidR="00DC2FFE">
        <w:rPr>
          <w:rFonts w:ascii="Times New Roman" w:hAnsi="Times New Roman" w:cs="Times New Roman"/>
          <w:sz w:val="24"/>
          <w:szCs w:val="24"/>
        </w:rPr>
        <w:t xml:space="preserve"> their </w:t>
      </w:r>
      <w:r w:rsidR="00DC2FFE">
        <w:rPr>
          <w:rFonts w:ascii="Times New Roman" w:hAnsi="Times New Roman" w:cs="Times New Roman"/>
          <w:sz w:val="24"/>
          <w:szCs w:val="24"/>
        </w:rPr>
        <w:lastRenderedPageBreak/>
        <w:t xml:space="preserve">stretchable strength. The fibroblasts that are nonfunctional are </w:t>
      </w:r>
      <w:r>
        <w:rPr>
          <w:rFonts w:ascii="Times New Roman" w:hAnsi="Times New Roman" w:cs="Times New Roman"/>
          <w:sz w:val="24"/>
          <w:szCs w:val="24"/>
        </w:rPr>
        <w:t>substituted</w:t>
      </w:r>
      <w:r w:rsidR="00DC2FFE">
        <w:rPr>
          <w:rFonts w:ascii="Times New Roman" w:hAnsi="Times New Roman" w:cs="Times New Roman"/>
          <w:sz w:val="24"/>
          <w:szCs w:val="24"/>
        </w:rPr>
        <w:t xml:space="preserve"> by functional ones. Further, cellular activity decreases by time and the number of blood vessels that a</w:t>
      </w:r>
      <w:r>
        <w:rPr>
          <w:rFonts w:ascii="Times New Roman" w:hAnsi="Times New Roman" w:cs="Times New Roman"/>
          <w:sz w:val="24"/>
          <w:szCs w:val="24"/>
        </w:rPr>
        <w:t xml:space="preserve">re present in the area that has been affected </w:t>
      </w:r>
      <w:bookmarkStart w:id="0" w:name="_GoBack"/>
      <w:bookmarkEnd w:id="0"/>
      <w:r w:rsidR="00DC2FFE">
        <w:rPr>
          <w:rFonts w:ascii="Times New Roman" w:hAnsi="Times New Roman" w:cs="Times New Roman"/>
          <w:sz w:val="24"/>
          <w:szCs w:val="24"/>
        </w:rPr>
        <w:t xml:space="preserve">also decline and retreat. It should be kept in mind that even if the wound is in the maturation stage the patient should go on with the treatment plan. If the patient neglects the wound, there is a chance of risk that the wound will start to break down again as it has still not healed </w:t>
      </w:r>
      <w:proofErr w:type="gramStart"/>
      <w:r w:rsidR="00DC2FFE">
        <w:rPr>
          <w:rFonts w:ascii="Times New Roman" w:hAnsi="Times New Roman" w:cs="Times New Roman"/>
          <w:sz w:val="24"/>
          <w:szCs w:val="24"/>
        </w:rPr>
        <w:t>completely.</w:t>
      </w:r>
      <w:proofErr w:type="gramEnd"/>
      <w:r w:rsidR="00DC2FFE">
        <w:rPr>
          <w:rFonts w:ascii="Times New Roman" w:hAnsi="Times New Roman" w:cs="Times New Roman"/>
          <w:sz w:val="24"/>
          <w:szCs w:val="24"/>
        </w:rPr>
        <w:t xml:space="preserve"> Even after the wound has gone </w:t>
      </w:r>
      <w:r w:rsidR="003F37BE">
        <w:rPr>
          <w:rFonts w:ascii="Times New Roman" w:hAnsi="Times New Roman" w:cs="Times New Roman"/>
          <w:sz w:val="24"/>
          <w:szCs w:val="24"/>
        </w:rPr>
        <w:t xml:space="preserve">under </w:t>
      </w:r>
      <w:r w:rsidR="00DC2FFE">
        <w:rPr>
          <w:rFonts w:ascii="Times New Roman" w:hAnsi="Times New Roman" w:cs="Times New Roman"/>
          <w:sz w:val="24"/>
          <w:szCs w:val="24"/>
        </w:rPr>
        <w:t>complete maturation, it still stays 20% weaker than it was initially</w:t>
      </w:r>
      <w:r w:rsidR="00FB4751">
        <w:rPr>
          <w:rFonts w:ascii="Times New Roman" w:hAnsi="Times New Roman" w:cs="Times New Roman"/>
          <w:sz w:val="24"/>
          <w:szCs w:val="24"/>
        </w:rPr>
        <w:t>.</w:t>
      </w:r>
      <w:r w:rsidR="009F202D">
        <w:rPr>
          <w:rFonts w:ascii="Times New Roman" w:hAnsi="Times New Roman" w:cs="Times New Roman"/>
          <w:sz w:val="24"/>
          <w:szCs w:val="24"/>
        </w:rPr>
        <w:t xml:space="preserve"> In cases when the patient is older, they should take care of the area that had the wound even after the maturation process has taken the full course. </w:t>
      </w:r>
    </w:p>
    <w:p w:rsidR="007B66A4" w:rsidRPr="00684AD5" w:rsidRDefault="00FB4751" w:rsidP="007B66A4">
      <w:pPr>
        <w:spacing w:after="0" w:line="480" w:lineRule="auto"/>
        <w:jc w:val="center"/>
        <w:rPr>
          <w:rFonts w:ascii="Times New Roman" w:hAnsi="Times New Roman" w:cs="Times New Roman"/>
          <w:b/>
          <w:sz w:val="24"/>
          <w:szCs w:val="24"/>
        </w:rPr>
      </w:pPr>
      <w:r w:rsidRPr="00684AD5">
        <w:rPr>
          <w:rFonts w:ascii="Times New Roman" w:hAnsi="Times New Roman" w:cs="Times New Roman"/>
          <w:b/>
          <w:sz w:val="24"/>
          <w:szCs w:val="24"/>
        </w:rPr>
        <w:t>The Wound Management Plan</w:t>
      </w:r>
    </w:p>
    <w:p w:rsidR="00C074BE" w:rsidRDefault="00FB4751" w:rsidP="007B66A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Before </w:t>
      </w:r>
      <w:r w:rsidR="000C7049">
        <w:rPr>
          <w:rFonts w:ascii="Times New Roman" w:hAnsi="Times New Roman" w:cs="Times New Roman"/>
          <w:sz w:val="24"/>
          <w:szCs w:val="24"/>
        </w:rPr>
        <w:t xml:space="preserve">the wound management can be initiated, it should be made sure that the wound and the surrounding areas are in preferable conditions to start the healing process. If the wound has moisture in it, bacteria will be produced that will lead to the wound getting infected. In Martha's case, the wound was badly infected. Over the course of time, there were various </w:t>
      </w:r>
      <w:r w:rsidR="005077A8">
        <w:rPr>
          <w:rFonts w:ascii="Times New Roman" w:hAnsi="Times New Roman" w:cs="Times New Roman"/>
          <w:sz w:val="24"/>
          <w:szCs w:val="24"/>
        </w:rPr>
        <w:t xml:space="preserve">dressing regimens that were followed in order to initiate healing. Since the wound got infected the patient was eventually asked to take </w:t>
      </w:r>
      <w:proofErr w:type="spellStart"/>
      <w:r w:rsidR="005077A8">
        <w:rPr>
          <w:rFonts w:ascii="Times New Roman" w:hAnsi="Times New Roman" w:cs="Times New Roman"/>
          <w:sz w:val="24"/>
          <w:szCs w:val="24"/>
        </w:rPr>
        <w:t>Flaxopen</w:t>
      </w:r>
      <w:proofErr w:type="spellEnd"/>
      <w:r w:rsidR="005077A8">
        <w:rPr>
          <w:rFonts w:ascii="Times New Roman" w:hAnsi="Times New Roman" w:cs="Times New Roman"/>
          <w:sz w:val="24"/>
          <w:szCs w:val="24"/>
        </w:rPr>
        <w:t xml:space="preserve">. Later, </w:t>
      </w:r>
      <w:proofErr w:type="spellStart"/>
      <w:r w:rsidR="005077A8">
        <w:rPr>
          <w:rFonts w:ascii="Times New Roman" w:hAnsi="Times New Roman" w:cs="Times New Roman"/>
          <w:sz w:val="24"/>
          <w:szCs w:val="24"/>
        </w:rPr>
        <w:t>Kaltostat</w:t>
      </w:r>
      <w:proofErr w:type="spellEnd"/>
      <w:r w:rsidR="005077A8">
        <w:rPr>
          <w:rFonts w:ascii="Times New Roman" w:hAnsi="Times New Roman" w:cs="Times New Roman"/>
          <w:sz w:val="24"/>
          <w:szCs w:val="24"/>
        </w:rPr>
        <w:t xml:space="preserve"> and </w:t>
      </w:r>
      <w:proofErr w:type="spellStart"/>
      <w:r w:rsidR="005077A8">
        <w:rPr>
          <w:rFonts w:ascii="Times New Roman" w:hAnsi="Times New Roman" w:cs="Times New Roman"/>
          <w:sz w:val="24"/>
          <w:szCs w:val="24"/>
        </w:rPr>
        <w:t>Intrasite</w:t>
      </w:r>
      <w:proofErr w:type="spellEnd"/>
      <w:r w:rsidR="005077A8">
        <w:rPr>
          <w:rFonts w:ascii="Times New Roman" w:hAnsi="Times New Roman" w:cs="Times New Roman"/>
          <w:sz w:val="24"/>
          <w:szCs w:val="24"/>
        </w:rPr>
        <w:t xml:space="preserve"> gel were also discontinued as Martha felt like they were making the skin around the wound rough, regardless of the use of petroleum jelly on the good skin</w:t>
      </w:r>
      <w:r w:rsidR="00EF4BF8">
        <w:rPr>
          <w:rFonts w:ascii="Times New Roman" w:hAnsi="Times New Roman" w:cs="Times New Roman"/>
          <w:sz w:val="24"/>
          <w:szCs w:val="24"/>
        </w:rPr>
        <w:t xml:space="preserve"> (Green, </w:t>
      </w:r>
      <w:r w:rsidR="00EF4BF8" w:rsidRPr="00B370B0">
        <w:rPr>
          <w:rFonts w:ascii="Times New Roman" w:hAnsi="Times New Roman" w:cs="Times New Roman"/>
          <w:sz w:val="24"/>
          <w:szCs w:val="24"/>
        </w:rPr>
        <w:t>Je</w:t>
      </w:r>
      <w:r w:rsidR="00EF4BF8">
        <w:rPr>
          <w:rFonts w:ascii="Times New Roman" w:hAnsi="Times New Roman" w:cs="Times New Roman"/>
          <w:sz w:val="24"/>
          <w:szCs w:val="24"/>
        </w:rPr>
        <w:t xml:space="preserve">ster, McKinley, &amp; Pooler, </w:t>
      </w:r>
      <w:r w:rsidR="00EF4BF8" w:rsidRPr="00B370B0">
        <w:rPr>
          <w:rFonts w:ascii="Times New Roman" w:hAnsi="Times New Roman" w:cs="Times New Roman"/>
          <w:sz w:val="24"/>
          <w:szCs w:val="24"/>
        </w:rPr>
        <w:t>2018)</w:t>
      </w:r>
      <w:r w:rsidR="005077A8">
        <w:rPr>
          <w:rFonts w:ascii="Times New Roman" w:hAnsi="Times New Roman" w:cs="Times New Roman"/>
          <w:sz w:val="24"/>
          <w:szCs w:val="24"/>
        </w:rPr>
        <w:t>.</w:t>
      </w:r>
      <w:r>
        <w:rPr>
          <w:rFonts w:ascii="Times New Roman" w:hAnsi="Times New Roman" w:cs="Times New Roman"/>
          <w:sz w:val="24"/>
          <w:szCs w:val="24"/>
        </w:rPr>
        <w:t xml:space="preserve"> Healthcare givers around the world have claimed that when it comes to wound management the bandaging and dressing are key and the main factor that helps in the wound healing. The idea is to boost and aid the healing process by keeping the wound clean and creating a fit environment for it to heal.  </w:t>
      </w:r>
    </w:p>
    <w:p w:rsidR="00C074BE" w:rsidRDefault="00FB4751" w:rsidP="00C074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w:t>
      </w:r>
      <w:r w:rsidR="00047566">
        <w:rPr>
          <w:rFonts w:ascii="Times New Roman" w:hAnsi="Times New Roman" w:cs="Times New Roman"/>
          <w:sz w:val="24"/>
          <w:szCs w:val="24"/>
        </w:rPr>
        <w:t>en it comes to wound management</w:t>
      </w:r>
      <w:r w:rsidR="00FA36F8">
        <w:rPr>
          <w:rFonts w:ascii="Times New Roman" w:hAnsi="Times New Roman" w:cs="Times New Roman"/>
          <w:sz w:val="24"/>
          <w:szCs w:val="24"/>
        </w:rPr>
        <w:t xml:space="preserve"> plan, it</w:t>
      </w:r>
      <w:r>
        <w:rPr>
          <w:rFonts w:ascii="Times New Roman" w:hAnsi="Times New Roman" w:cs="Times New Roman"/>
          <w:sz w:val="24"/>
          <w:szCs w:val="24"/>
        </w:rPr>
        <w:t xml:space="preserve"> starts by </w:t>
      </w:r>
      <w:r w:rsidR="00FA36F8">
        <w:rPr>
          <w:rFonts w:ascii="Times New Roman" w:hAnsi="Times New Roman" w:cs="Times New Roman"/>
          <w:sz w:val="24"/>
          <w:szCs w:val="24"/>
        </w:rPr>
        <w:t xml:space="preserve">the </w:t>
      </w:r>
      <w:r>
        <w:rPr>
          <w:rFonts w:ascii="Times New Roman" w:hAnsi="Times New Roman" w:cs="Times New Roman"/>
          <w:sz w:val="24"/>
          <w:szCs w:val="24"/>
        </w:rPr>
        <w:t>cleaning of the wound properly in a manner that all the a</w:t>
      </w:r>
      <w:r w:rsidR="003D71EC">
        <w:rPr>
          <w:rFonts w:ascii="Times New Roman" w:hAnsi="Times New Roman" w:cs="Times New Roman"/>
          <w:sz w:val="24"/>
          <w:szCs w:val="24"/>
        </w:rPr>
        <w:t>ccess dead skin around the damaged area</w:t>
      </w:r>
      <w:r>
        <w:rPr>
          <w:rFonts w:ascii="Times New Roman" w:hAnsi="Times New Roman" w:cs="Times New Roman"/>
          <w:sz w:val="24"/>
          <w:szCs w:val="24"/>
        </w:rPr>
        <w:t xml:space="preserve"> has been removed </w:t>
      </w:r>
      <w:r>
        <w:rPr>
          <w:rFonts w:ascii="Times New Roman" w:hAnsi="Times New Roman" w:cs="Times New Roman"/>
          <w:sz w:val="24"/>
          <w:szCs w:val="24"/>
        </w:rPr>
        <w:lastRenderedPageBreak/>
        <w:t xml:space="preserve">and the wound has been cleaned with the help of normal saline. This step makes sure that all the debris and exude around and on the wound has been removed. After that, an effective antiseptic is used to clean the wound further. This step is essential as it gets rid of all the bacteria that can become the cause of an infection. </w:t>
      </w:r>
      <w:r w:rsidR="00FA36F8">
        <w:rPr>
          <w:rFonts w:ascii="Times New Roman" w:hAnsi="Times New Roman" w:cs="Times New Roman"/>
          <w:sz w:val="24"/>
          <w:szCs w:val="24"/>
        </w:rPr>
        <w:t>After this, the healthcare nurse prescribed Martha to take an oral supplement which is high in protein to initiate the healing process. Further, she has</w:t>
      </w:r>
      <w:r w:rsidR="0019589B">
        <w:rPr>
          <w:rFonts w:ascii="Times New Roman" w:hAnsi="Times New Roman" w:cs="Times New Roman"/>
          <w:sz w:val="24"/>
          <w:szCs w:val="24"/>
        </w:rPr>
        <w:t xml:space="preserve"> been</w:t>
      </w:r>
      <w:r w:rsidR="00FA36F8">
        <w:rPr>
          <w:rFonts w:ascii="Times New Roman" w:hAnsi="Times New Roman" w:cs="Times New Roman"/>
          <w:sz w:val="24"/>
          <w:szCs w:val="24"/>
        </w:rPr>
        <w:t xml:space="preserve"> prescribed a </w:t>
      </w:r>
      <w:proofErr w:type="spellStart"/>
      <w:proofErr w:type="gramStart"/>
      <w:r w:rsidR="00FA36F8">
        <w:rPr>
          <w:rFonts w:ascii="Times New Roman" w:hAnsi="Times New Roman" w:cs="Times New Roman"/>
          <w:sz w:val="24"/>
          <w:szCs w:val="24"/>
        </w:rPr>
        <w:t>Profore</w:t>
      </w:r>
      <w:proofErr w:type="spellEnd"/>
      <w:proofErr w:type="gramEnd"/>
      <w:r w:rsidR="00FA36F8">
        <w:rPr>
          <w:rFonts w:ascii="Times New Roman" w:hAnsi="Times New Roman" w:cs="Times New Roman"/>
          <w:sz w:val="24"/>
          <w:szCs w:val="24"/>
        </w:rPr>
        <w:t xml:space="preserve"> compression bandage, which would be applied to the wound twice a week. This will be done for two weeks straight</w:t>
      </w:r>
      <w:r w:rsidR="00EF4BF8">
        <w:rPr>
          <w:rFonts w:ascii="Times New Roman" w:hAnsi="Times New Roman" w:cs="Times New Roman"/>
          <w:sz w:val="24"/>
          <w:szCs w:val="24"/>
        </w:rPr>
        <w:t xml:space="preserve"> (Green, </w:t>
      </w:r>
      <w:r w:rsidR="00EF4BF8" w:rsidRPr="00B370B0">
        <w:rPr>
          <w:rFonts w:ascii="Times New Roman" w:hAnsi="Times New Roman" w:cs="Times New Roman"/>
          <w:sz w:val="24"/>
          <w:szCs w:val="24"/>
        </w:rPr>
        <w:t>Je</w:t>
      </w:r>
      <w:r w:rsidR="00EF4BF8">
        <w:rPr>
          <w:rFonts w:ascii="Times New Roman" w:hAnsi="Times New Roman" w:cs="Times New Roman"/>
          <w:sz w:val="24"/>
          <w:szCs w:val="24"/>
        </w:rPr>
        <w:t xml:space="preserve">ster, McKinley, &amp; Pooler, </w:t>
      </w:r>
      <w:r w:rsidR="00EF4BF8" w:rsidRPr="00B370B0">
        <w:rPr>
          <w:rFonts w:ascii="Times New Roman" w:hAnsi="Times New Roman" w:cs="Times New Roman"/>
          <w:sz w:val="24"/>
          <w:szCs w:val="24"/>
        </w:rPr>
        <w:t>2018)</w:t>
      </w:r>
      <w:r w:rsidR="00FA36F8">
        <w:rPr>
          <w:rFonts w:ascii="Times New Roman" w:hAnsi="Times New Roman" w:cs="Times New Roman"/>
          <w:sz w:val="24"/>
          <w:szCs w:val="24"/>
        </w:rPr>
        <w:t xml:space="preserve">. After those two weeks, the bandage will be applied to the wound once in a week. The care plan also required her to wear elastic stockings on top to keep everything secure. </w:t>
      </w:r>
    </w:p>
    <w:p w:rsidR="0070167B" w:rsidRDefault="00FB4751" w:rsidP="00C074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Choosing the bandaging technique or dressing is one of the most crucial steps of wound management. In this case, no second dressing was required for the wound. It was evident by the second week of the changing of the bandage that the wound had started to heal. Martha added that the wound was less itchy and the skin around it was not getting rough either. She also said that the inflammation and pain were much better. It took some time but within four months the wound had completely healed. The </w:t>
      </w:r>
      <w:proofErr w:type="spellStart"/>
      <w:r>
        <w:rPr>
          <w:rFonts w:ascii="Times New Roman" w:hAnsi="Times New Roman" w:cs="Times New Roman"/>
          <w:sz w:val="24"/>
          <w:szCs w:val="24"/>
        </w:rPr>
        <w:t>Profore</w:t>
      </w:r>
      <w:proofErr w:type="spellEnd"/>
      <w:r>
        <w:rPr>
          <w:rFonts w:ascii="Times New Roman" w:hAnsi="Times New Roman" w:cs="Times New Roman"/>
          <w:sz w:val="24"/>
          <w:szCs w:val="24"/>
        </w:rPr>
        <w:t xml:space="preserve"> compression bandage did its work. The healthcare givers started applying it on Martha at the beginning of April and by the end of August, she was completely healed</w:t>
      </w:r>
      <w:r w:rsidR="00EF4BF8">
        <w:rPr>
          <w:rFonts w:ascii="Times New Roman" w:hAnsi="Times New Roman" w:cs="Times New Roman"/>
          <w:sz w:val="24"/>
          <w:szCs w:val="24"/>
        </w:rPr>
        <w:t xml:space="preserve"> (Green, </w:t>
      </w:r>
      <w:r w:rsidR="00EF4BF8" w:rsidRPr="00B370B0">
        <w:rPr>
          <w:rFonts w:ascii="Times New Roman" w:hAnsi="Times New Roman" w:cs="Times New Roman"/>
          <w:sz w:val="24"/>
          <w:szCs w:val="24"/>
        </w:rPr>
        <w:t>Je</w:t>
      </w:r>
      <w:r w:rsidR="00EF4BF8">
        <w:rPr>
          <w:rFonts w:ascii="Times New Roman" w:hAnsi="Times New Roman" w:cs="Times New Roman"/>
          <w:sz w:val="24"/>
          <w:szCs w:val="24"/>
        </w:rPr>
        <w:t xml:space="preserve">ster, McKinley, &amp; Pooler, </w:t>
      </w:r>
      <w:r w:rsidR="00EF4BF8" w:rsidRPr="00B370B0">
        <w:rPr>
          <w:rFonts w:ascii="Times New Roman" w:hAnsi="Times New Roman" w:cs="Times New Roman"/>
          <w:sz w:val="24"/>
          <w:szCs w:val="24"/>
        </w:rPr>
        <w:t>2018)</w:t>
      </w:r>
      <w:r>
        <w:rPr>
          <w:rFonts w:ascii="Times New Roman" w:hAnsi="Times New Roman" w:cs="Times New Roman"/>
          <w:sz w:val="24"/>
          <w:szCs w:val="24"/>
        </w:rPr>
        <w:t>. The healthcare givers were very happy with the results. They</w:t>
      </w:r>
      <w:r w:rsidR="00DA5508">
        <w:rPr>
          <w:rFonts w:ascii="Times New Roman" w:hAnsi="Times New Roman" w:cs="Times New Roman"/>
          <w:sz w:val="24"/>
          <w:szCs w:val="24"/>
        </w:rPr>
        <w:t xml:space="preserve"> could see that the wound had completely closed and the maturation period had started. </w:t>
      </w:r>
      <w:r w:rsidR="00C074BE">
        <w:rPr>
          <w:rFonts w:ascii="Times New Roman" w:hAnsi="Times New Roman" w:cs="Times New Roman"/>
          <w:sz w:val="24"/>
          <w:szCs w:val="24"/>
        </w:rPr>
        <w:t xml:space="preserve">There are studies that have proven the fact that a single layer of compression bandage system has worked tremendously well for venous leg ulcers. </w:t>
      </w:r>
    </w:p>
    <w:p w:rsidR="00DA5508" w:rsidRPr="00684AD5" w:rsidRDefault="00FB4751" w:rsidP="00DA5508">
      <w:pPr>
        <w:spacing w:after="0" w:line="480" w:lineRule="auto"/>
        <w:jc w:val="center"/>
        <w:rPr>
          <w:rFonts w:ascii="Times New Roman" w:hAnsi="Times New Roman" w:cs="Times New Roman"/>
          <w:b/>
          <w:sz w:val="24"/>
          <w:szCs w:val="24"/>
        </w:rPr>
      </w:pPr>
      <w:r w:rsidRPr="00684AD5">
        <w:rPr>
          <w:rFonts w:ascii="Times New Roman" w:hAnsi="Times New Roman" w:cs="Times New Roman"/>
          <w:b/>
          <w:sz w:val="24"/>
          <w:szCs w:val="24"/>
        </w:rPr>
        <w:t>The need for giving Health Education to the Patient</w:t>
      </w:r>
    </w:p>
    <w:p w:rsidR="00DA5508" w:rsidRDefault="00FB4751" w:rsidP="004E44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essential that Martha is given awareness in regards to the factors that aid in the healing of the wound. In fact, Martha herself asked that how can she take a shower. She likes to </w:t>
      </w:r>
      <w:r>
        <w:rPr>
          <w:rFonts w:ascii="Times New Roman" w:hAnsi="Times New Roman" w:cs="Times New Roman"/>
          <w:sz w:val="24"/>
          <w:szCs w:val="24"/>
        </w:rPr>
        <w:lastRenderedPageBreak/>
        <w:t>keep herself clean so skipping shower was not a solution for her. In this regard, it was essential that she bathes in a manner that the wound stays dry. It is important that the wound is kept dry so it heals properly, so it should not be under any circumstances be exposed to moisture</w:t>
      </w:r>
      <w:r w:rsidR="00EF4BF8">
        <w:rPr>
          <w:rFonts w:ascii="Times New Roman" w:hAnsi="Times New Roman" w:cs="Times New Roman"/>
          <w:sz w:val="24"/>
          <w:szCs w:val="24"/>
        </w:rPr>
        <w:t xml:space="preserve"> (Norman et al., 2016)</w:t>
      </w:r>
      <w:r>
        <w:rPr>
          <w:rFonts w:ascii="Times New Roman" w:hAnsi="Times New Roman" w:cs="Times New Roman"/>
          <w:sz w:val="24"/>
          <w:szCs w:val="24"/>
        </w:rPr>
        <w:t>. In order to take a shower, she can wrap a plastic sheet around her leg so the water does not seep in through the bandages. Further, it is also necessary that the area around the wound is kept clean as well to avoid any kind of infection. For that, Martha can take a wet and warm towel to clean the area around the wound.</w:t>
      </w:r>
    </w:p>
    <w:p w:rsidR="00DA5508" w:rsidRDefault="00FB4751" w:rsidP="00DA5508">
      <w:pPr>
        <w:spacing w:after="0" w:line="480" w:lineRule="auto"/>
        <w:rPr>
          <w:rFonts w:ascii="Times New Roman" w:hAnsi="Times New Roman" w:cs="Times New Roman"/>
          <w:sz w:val="24"/>
          <w:szCs w:val="24"/>
        </w:rPr>
      </w:pPr>
      <w:r>
        <w:rPr>
          <w:rFonts w:ascii="Times New Roman" w:hAnsi="Times New Roman" w:cs="Times New Roman"/>
          <w:sz w:val="24"/>
          <w:szCs w:val="24"/>
        </w:rPr>
        <w:tab/>
        <w:t>Even after the patient goes home they should always keep tabs on the wound</w:t>
      </w:r>
      <w:r w:rsidR="0019589B">
        <w:rPr>
          <w:rFonts w:ascii="Times New Roman" w:hAnsi="Times New Roman" w:cs="Times New Roman"/>
          <w:sz w:val="24"/>
          <w:szCs w:val="24"/>
        </w:rPr>
        <w:t>;</w:t>
      </w:r>
      <w:r>
        <w:rPr>
          <w:rFonts w:ascii="Times New Roman" w:hAnsi="Times New Roman" w:cs="Times New Roman"/>
          <w:sz w:val="24"/>
          <w:szCs w:val="24"/>
        </w:rPr>
        <w:t xml:space="preserve"> that the bandage does not have any kind of discharge or there is no unique feeling in the wound. Additionally, even after the wound has been healed completely, it is necessary that an eye is kept on it. If there is an abnormal swelling, redness or pain the healthcare giver should be approached immediately</w:t>
      </w:r>
      <w:r w:rsidR="00EF4BF8">
        <w:rPr>
          <w:rFonts w:ascii="Times New Roman" w:hAnsi="Times New Roman" w:cs="Times New Roman"/>
          <w:sz w:val="24"/>
          <w:szCs w:val="24"/>
        </w:rPr>
        <w:t xml:space="preserve"> (Norman et al., 2016)</w:t>
      </w:r>
      <w:r>
        <w:rPr>
          <w:rFonts w:ascii="Times New Roman" w:hAnsi="Times New Roman" w:cs="Times New Roman"/>
          <w:sz w:val="24"/>
          <w:szCs w:val="24"/>
        </w:rPr>
        <w:t xml:space="preserve">. Lastly, </w:t>
      </w:r>
      <w:r w:rsidR="00F510DB">
        <w:rPr>
          <w:rFonts w:ascii="Times New Roman" w:hAnsi="Times New Roman" w:cs="Times New Roman"/>
          <w:sz w:val="24"/>
          <w:szCs w:val="24"/>
        </w:rPr>
        <w:t>Martha should keep an eye on her diet. She needs to take a diet that is rich in protein and vitamins. It is also necessary that she avoids taking any high-calorie diet as she had already gained weight due to her movement being restricted. She should focus on the greens and take in lean protein on a daily</w:t>
      </w:r>
      <w:r w:rsidR="00D168E4">
        <w:rPr>
          <w:rFonts w:ascii="Times New Roman" w:hAnsi="Times New Roman" w:cs="Times New Roman"/>
          <w:sz w:val="24"/>
          <w:szCs w:val="24"/>
        </w:rPr>
        <w:t xml:space="preserve"> basis</w:t>
      </w:r>
      <w:r w:rsidR="00F510DB">
        <w:rPr>
          <w:rFonts w:ascii="Times New Roman" w:hAnsi="Times New Roman" w:cs="Times New Roman"/>
          <w:sz w:val="24"/>
          <w:szCs w:val="24"/>
        </w:rPr>
        <w:t>. Other than that, she should also incorporate fruits in her diet that speed up the healing process. Food items that are high in vitamin C are perfect for this, citrus is the best bet. Her son and daughter in law have been given the diet plan that is fit for Martha's health</w:t>
      </w:r>
      <w:r w:rsidR="00D168E4">
        <w:rPr>
          <w:rFonts w:ascii="Times New Roman" w:hAnsi="Times New Roman" w:cs="Times New Roman"/>
          <w:sz w:val="24"/>
          <w:szCs w:val="24"/>
        </w:rPr>
        <w:t xml:space="preserve"> (McGregor, </w:t>
      </w:r>
      <w:r w:rsidR="00D168E4" w:rsidRPr="00EF4BF8">
        <w:rPr>
          <w:rFonts w:ascii="Times New Roman" w:hAnsi="Times New Roman" w:cs="Times New Roman"/>
          <w:sz w:val="24"/>
          <w:szCs w:val="24"/>
        </w:rPr>
        <w:t>2016)</w:t>
      </w:r>
      <w:r w:rsidR="00F510DB">
        <w:rPr>
          <w:rFonts w:ascii="Times New Roman" w:hAnsi="Times New Roman" w:cs="Times New Roman"/>
          <w:sz w:val="24"/>
          <w:szCs w:val="24"/>
        </w:rPr>
        <w:t>. However, she will be also prescribed some multivitamins and supplements that will aid in the healing as well.</w:t>
      </w:r>
    </w:p>
    <w:p w:rsidR="00F510DB" w:rsidRPr="00684AD5" w:rsidRDefault="00FB4751" w:rsidP="00F510DB">
      <w:pPr>
        <w:spacing w:after="0" w:line="480" w:lineRule="auto"/>
        <w:jc w:val="center"/>
        <w:rPr>
          <w:rFonts w:ascii="Times New Roman" w:hAnsi="Times New Roman" w:cs="Times New Roman"/>
          <w:b/>
          <w:sz w:val="24"/>
          <w:szCs w:val="24"/>
        </w:rPr>
      </w:pPr>
      <w:r w:rsidRPr="00684AD5">
        <w:rPr>
          <w:rFonts w:ascii="Times New Roman" w:hAnsi="Times New Roman" w:cs="Times New Roman"/>
          <w:b/>
          <w:sz w:val="24"/>
          <w:szCs w:val="24"/>
        </w:rPr>
        <w:t>Pain Management</w:t>
      </w:r>
    </w:p>
    <w:p w:rsidR="00F510DB" w:rsidRDefault="00FB4751" w:rsidP="00F510D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5583">
        <w:rPr>
          <w:rFonts w:ascii="Times New Roman" w:hAnsi="Times New Roman" w:cs="Times New Roman"/>
          <w:sz w:val="24"/>
          <w:szCs w:val="24"/>
        </w:rPr>
        <w:t xml:space="preserve">The kind of wound that Martha has had, pain management is essential. She has been complaining of pain every now and then throughout the healing process. Since the pain is not extreme she will be prescribed with </w:t>
      </w:r>
      <w:proofErr w:type="spellStart"/>
      <w:r w:rsidR="00A95583">
        <w:rPr>
          <w:rFonts w:ascii="Times New Roman" w:hAnsi="Times New Roman" w:cs="Times New Roman"/>
          <w:sz w:val="24"/>
          <w:szCs w:val="24"/>
        </w:rPr>
        <w:t>Paracetamol</w:t>
      </w:r>
      <w:proofErr w:type="spellEnd"/>
      <w:r w:rsidR="00A95583">
        <w:rPr>
          <w:rFonts w:ascii="Times New Roman" w:hAnsi="Times New Roman" w:cs="Times New Roman"/>
          <w:sz w:val="24"/>
          <w:szCs w:val="24"/>
        </w:rPr>
        <w:t xml:space="preserve"> 500mg. This is a drug that is used to treat mild </w:t>
      </w:r>
      <w:r w:rsidR="00A95583">
        <w:rPr>
          <w:rFonts w:ascii="Times New Roman" w:hAnsi="Times New Roman" w:cs="Times New Roman"/>
          <w:sz w:val="24"/>
          <w:szCs w:val="24"/>
        </w:rPr>
        <w:lastRenderedPageBreak/>
        <w:t>pain and fever. Since the nature of Martha's pain in similar, this is perfect for her. Having said that she will be asked to take it only when it is needed most</w:t>
      </w:r>
      <w:r w:rsidR="00D168E4">
        <w:rPr>
          <w:rFonts w:ascii="Times New Roman" w:hAnsi="Times New Roman" w:cs="Times New Roman"/>
          <w:sz w:val="24"/>
          <w:szCs w:val="24"/>
        </w:rPr>
        <w:t xml:space="preserve"> (McGregor, </w:t>
      </w:r>
      <w:r w:rsidR="00D168E4" w:rsidRPr="00EF4BF8">
        <w:rPr>
          <w:rFonts w:ascii="Times New Roman" w:hAnsi="Times New Roman" w:cs="Times New Roman"/>
          <w:sz w:val="24"/>
          <w:szCs w:val="24"/>
        </w:rPr>
        <w:t>2016)</w:t>
      </w:r>
      <w:r w:rsidR="00A95583">
        <w:rPr>
          <w:rFonts w:ascii="Times New Roman" w:hAnsi="Times New Roman" w:cs="Times New Roman"/>
          <w:sz w:val="24"/>
          <w:szCs w:val="24"/>
        </w:rPr>
        <w:t xml:space="preserve">. </w:t>
      </w:r>
      <w:r w:rsidR="00C074BE">
        <w:rPr>
          <w:rFonts w:ascii="Times New Roman" w:hAnsi="Times New Roman" w:cs="Times New Roman"/>
          <w:sz w:val="24"/>
          <w:szCs w:val="24"/>
        </w:rPr>
        <w:t xml:space="preserve">The combination of the compression bandage technique and the </w:t>
      </w:r>
      <w:proofErr w:type="spellStart"/>
      <w:r w:rsidR="00C074BE">
        <w:rPr>
          <w:rFonts w:ascii="Times New Roman" w:hAnsi="Times New Roman" w:cs="Times New Roman"/>
          <w:sz w:val="24"/>
          <w:szCs w:val="24"/>
        </w:rPr>
        <w:t>paracetamol</w:t>
      </w:r>
      <w:proofErr w:type="spellEnd"/>
      <w:r w:rsidR="00C074BE">
        <w:rPr>
          <w:rFonts w:ascii="Times New Roman" w:hAnsi="Times New Roman" w:cs="Times New Roman"/>
          <w:sz w:val="24"/>
          <w:szCs w:val="24"/>
        </w:rPr>
        <w:t xml:space="preserve"> will help with the pain management and fast healing of the wound. </w:t>
      </w:r>
    </w:p>
    <w:p w:rsidR="00D262C9" w:rsidRDefault="00D262C9"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CE0A39" w:rsidRPr="00CE0A39" w:rsidRDefault="00FB4751" w:rsidP="00FA713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33382" w:rsidRDefault="00833382" w:rsidP="00243E00">
      <w:pPr>
        <w:spacing w:after="0" w:line="480" w:lineRule="auto"/>
        <w:ind w:firstLine="720"/>
        <w:rPr>
          <w:rFonts w:ascii="Times New Roman" w:hAnsi="Times New Roman" w:cs="Times New Roman"/>
          <w:sz w:val="24"/>
          <w:szCs w:val="24"/>
        </w:rPr>
      </w:pPr>
    </w:p>
    <w:p w:rsidR="001C1BA7" w:rsidRDefault="001C1BA7" w:rsidP="00243E00">
      <w:pPr>
        <w:spacing w:after="0" w:line="480" w:lineRule="auto"/>
        <w:ind w:firstLine="720"/>
        <w:rPr>
          <w:rFonts w:ascii="Times New Roman" w:hAnsi="Times New Roman" w:cs="Times New Roman"/>
          <w:sz w:val="24"/>
          <w:szCs w:val="24"/>
        </w:rPr>
      </w:pPr>
    </w:p>
    <w:p w:rsidR="00C33CF9" w:rsidRPr="00540AC2" w:rsidRDefault="00C33CF9" w:rsidP="00540AC2">
      <w:pPr>
        <w:spacing w:after="0" w:line="480" w:lineRule="auto"/>
        <w:rPr>
          <w:rFonts w:ascii="Times New Roman" w:hAnsi="Times New Roman" w:cs="Times New Roman"/>
          <w:sz w:val="24"/>
          <w:szCs w:val="24"/>
        </w:rPr>
      </w:pPr>
    </w:p>
    <w:p w:rsidR="002B1DCC" w:rsidRDefault="002B1DCC" w:rsidP="00DC2439">
      <w:pPr>
        <w:spacing w:after="0" w:line="480" w:lineRule="auto"/>
        <w:rPr>
          <w:rFonts w:ascii="Times New Roman" w:hAnsi="Times New Roman" w:cs="Times New Roman"/>
          <w:b/>
          <w:sz w:val="24"/>
          <w:szCs w:val="24"/>
        </w:rPr>
      </w:pPr>
    </w:p>
    <w:p w:rsidR="004A1256" w:rsidRDefault="00FB4751"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370B0" w:rsidRDefault="00B370B0" w:rsidP="00B370B0">
      <w:pPr>
        <w:tabs>
          <w:tab w:val="left" w:pos="6735"/>
        </w:tabs>
        <w:spacing w:line="480" w:lineRule="auto"/>
        <w:rPr>
          <w:rFonts w:ascii="Times New Roman" w:hAnsi="Times New Roman" w:cs="Times New Roman"/>
          <w:sz w:val="24"/>
          <w:szCs w:val="24"/>
        </w:rPr>
      </w:pPr>
      <w:r w:rsidRPr="00B370B0">
        <w:rPr>
          <w:rFonts w:ascii="Times New Roman" w:hAnsi="Times New Roman" w:cs="Times New Roman"/>
          <w:sz w:val="24"/>
          <w:szCs w:val="24"/>
        </w:rPr>
        <w:t xml:space="preserve">Park, J., Hwang, S., &amp; Yoon, I. S. (2017). Advanced growth factor delivery systems in </w:t>
      </w:r>
      <w:r>
        <w:rPr>
          <w:rFonts w:ascii="Times New Roman" w:hAnsi="Times New Roman" w:cs="Times New Roman"/>
          <w:sz w:val="24"/>
          <w:szCs w:val="24"/>
        </w:rPr>
        <w:t>wound</w:t>
      </w:r>
    </w:p>
    <w:p w:rsidR="00B370B0" w:rsidRDefault="00B370B0" w:rsidP="00B370B0">
      <w:pPr>
        <w:tabs>
          <w:tab w:val="left" w:pos="6735"/>
        </w:tabs>
        <w:spacing w:line="480" w:lineRule="auto"/>
        <w:ind w:left="720"/>
        <w:rPr>
          <w:rFonts w:ascii="Times New Roman" w:hAnsi="Times New Roman" w:cs="Times New Roman"/>
          <w:sz w:val="24"/>
          <w:szCs w:val="24"/>
        </w:rPr>
      </w:pPr>
      <w:proofErr w:type="gramStart"/>
      <w:r w:rsidRPr="00B370B0">
        <w:rPr>
          <w:rFonts w:ascii="Times New Roman" w:hAnsi="Times New Roman" w:cs="Times New Roman"/>
          <w:sz w:val="24"/>
          <w:szCs w:val="24"/>
        </w:rPr>
        <w:t>management</w:t>
      </w:r>
      <w:proofErr w:type="gramEnd"/>
      <w:r w:rsidRPr="00B370B0">
        <w:rPr>
          <w:rFonts w:ascii="Times New Roman" w:hAnsi="Times New Roman" w:cs="Times New Roman"/>
          <w:sz w:val="24"/>
          <w:szCs w:val="24"/>
        </w:rPr>
        <w:t xml:space="preserve"> and skin regeneration. </w:t>
      </w:r>
      <w:r w:rsidRPr="00B370B0">
        <w:rPr>
          <w:rFonts w:ascii="Times New Roman" w:hAnsi="Times New Roman" w:cs="Times New Roman"/>
          <w:i/>
          <w:iCs/>
          <w:sz w:val="24"/>
          <w:szCs w:val="24"/>
        </w:rPr>
        <w:t>Molecules</w:t>
      </w:r>
      <w:r w:rsidRPr="00B370B0">
        <w:rPr>
          <w:rFonts w:ascii="Times New Roman" w:hAnsi="Times New Roman" w:cs="Times New Roman"/>
          <w:sz w:val="24"/>
          <w:szCs w:val="24"/>
        </w:rPr>
        <w:t>, </w:t>
      </w:r>
      <w:r w:rsidRPr="00B370B0">
        <w:rPr>
          <w:rFonts w:ascii="Times New Roman" w:hAnsi="Times New Roman" w:cs="Times New Roman"/>
          <w:i/>
          <w:iCs/>
          <w:sz w:val="24"/>
          <w:szCs w:val="24"/>
        </w:rPr>
        <w:t>22</w:t>
      </w:r>
      <w:r w:rsidRPr="00B370B0">
        <w:rPr>
          <w:rFonts w:ascii="Times New Roman" w:hAnsi="Times New Roman" w:cs="Times New Roman"/>
          <w:sz w:val="24"/>
          <w:szCs w:val="24"/>
        </w:rPr>
        <w:t>(8), 1259.</w:t>
      </w:r>
    </w:p>
    <w:p w:rsidR="00B370B0" w:rsidRDefault="00B370B0" w:rsidP="00FA713F">
      <w:pPr>
        <w:tabs>
          <w:tab w:val="left" w:pos="6735"/>
        </w:tabs>
        <w:spacing w:line="480" w:lineRule="auto"/>
        <w:rPr>
          <w:rFonts w:ascii="Times New Roman" w:hAnsi="Times New Roman" w:cs="Times New Roman"/>
          <w:sz w:val="24"/>
          <w:szCs w:val="24"/>
        </w:rPr>
      </w:pPr>
      <w:proofErr w:type="spellStart"/>
      <w:r w:rsidRPr="00B370B0">
        <w:rPr>
          <w:rFonts w:ascii="Times New Roman" w:hAnsi="Times New Roman" w:cs="Times New Roman"/>
          <w:sz w:val="24"/>
          <w:szCs w:val="24"/>
        </w:rPr>
        <w:t>Raffetto</w:t>
      </w:r>
      <w:proofErr w:type="spellEnd"/>
      <w:r w:rsidRPr="00B370B0">
        <w:rPr>
          <w:rFonts w:ascii="Times New Roman" w:hAnsi="Times New Roman" w:cs="Times New Roman"/>
          <w:sz w:val="24"/>
          <w:szCs w:val="24"/>
        </w:rPr>
        <w:t xml:space="preserve">, J. D., </w:t>
      </w:r>
      <w:proofErr w:type="spellStart"/>
      <w:r w:rsidRPr="00B370B0">
        <w:rPr>
          <w:rFonts w:ascii="Times New Roman" w:hAnsi="Times New Roman" w:cs="Times New Roman"/>
          <w:sz w:val="24"/>
          <w:szCs w:val="24"/>
        </w:rPr>
        <w:t>Eberhardt</w:t>
      </w:r>
      <w:proofErr w:type="spellEnd"/>
      <w:r w:rsidRPr="00B370B0">
        <w:rPr>
          <w:rFonts w:ascii="Times New Roman" w:hAnsi="Times New Roman" w:cs="Times New Roman"/>
          <w:sz w:val="24"/>
          <w:szCs w:val="24"/>
        </w:rPr>
        <w:t xml:space="preserve">, R. T., Dean, S. M., </w:t>
      </w:r>
      <w:proofErr w:type="spellStart"/>
      <w:r w:rsidRPr="00B370B0">
        <w:rPr>
          <w:rFonts w:ascii="Times New Roman" w:hAnsi="Times New Roman" w:cs="Times New Roman"/>
          <w:sz w:val="24"/>
          <w:szCs w:val="24"/>
        </w:rPr>
        <w:t>Ligi</w:t>
      </w:r>
      <w:proofErr w:type="spellEnd"/>
      <w:r w:rsidRPr="00B370B0">
        <w:rPr>
          <w:rFonts w:ascii="Times New Roman" w:hAnsi="Times New Roman" w:cs="Times New Roman"/>
          <w:sz w:val="24"/>
          <w:szCs w:val="24"/>
        </w:rPr>
        <w:t xml:space="preserve">, D., &amp; </w:t>
      </w:r>
      <w:proofErr w:type="spellStart"/>
      <w:r w:rsidRPr="00B370B0">
        <w:rPr>
          <w:rFonts w:ascii="Times New Roman" w:hAnsi="Times New Roman" w:cs="Times New Roman"/>
          <w:sz w:val="24"/>
          <w:szCs w:val="24"/>
        </w:rPr>
        <w:t>Man</w:t>
      </w:r>
      <w:r>
        <w:rPr>
          <w:rFonts w:ascii="Times New Roman" w:hAnsi="Times New Roman" w:cs="Times New Roman"/>
          <w:sz w:val="24"/>
          <w:szCs w:val="24"/>
        </w:rPr>
        <w:t>nello</w:t>
      </w:r>
      <w:proofErr w:type="spellEnd"/>
      <w:r>
        <w:rPr>
          <w:rFonts w:ascii="Times New Roman" w:hAnsi="Times New Roman" w:cs="Times New Roman"/>
          <w:sz w:val="24"/>
          <w:szCs w:val="24"/>
        </w:rPr>
        <w:t>, F. (2016). Pharmacologic</w:t>
      </w:r>
    </w:p>
    <w:p w:rsidR="00B370B0" w:rsidRDefault="00B370B0" w:rsidP="00B370B0">
      <w:pPr>
        <w:tabs>
          <w:tab w:val="left" w:pos="6735"/>
        </w:tabs>
        <w:spacing w:line="480" w:lineRule="auto"/>
        <w:ind w:left="720"/>
        <w:rPr>
          <w:rFonts w:ascii="Times New Roman" w:hAnsi="Times New Roman" w:cs="Times New Roman"/>
          <w:sz w:val="24"/>
          <w:szCs w:val="24"/>
        </w:rPr>
      </w:pPr>
      <w:proofErr w:type="gramStart"/>
      <w:r w:rsidRPr="00B370B0">
        <w:rPr>
          <w:rFonts w:ascii="Times New Roman" w:hAnsi="Times New Roman" w:cs="Times New Roman"/>
          <w:sz w:val="24"/>
          <w:szCs w:val="24"/>
        </w:rPr>
        <w:t>treatment</w:t>
      </w:r>
      <w:proofErr w:type="gramEnd"/>
      <w:r w:rsidRPr="00B370B0">
        <w:rPr>
          <w:rFonts w:ascii="Times New Roman" w:hAnsi="Times New Roman" w:cs="Times New Roman"/>
          <w:sz w:val="24"/>
          <w:szCs w:val="24"/>
        </w:rPr>
        <w:t xml:space="preserve"> to improve venous leg ulcer healing. </w:t>
      </w:r>
      <w:r w:rsidRPr="00B370B0">
        <w:rPr>
          <w:rFonts w:ascii="Times New Roman" w:hAnsi="Times New Roman" w:cs="Times New Roman"/>
          <w:i/>
          <w:iCs/>
          <w:sz w:val="24"/>
          <w:szCs w:val="24"/>
        </w:rPr>
        <w:t>Journal of Vascular Surgery: Venous and Lymphatic Disorders</w:t>
      </w:r>
      <w:r w:rsidRPr="00B370B0">
        <w:rPr>
          <w:rFonts w:ascii="Times New Roman" w:hAnsi="Times New Roman" w:cs="Times New Roman"/>
          <w:sz w:val="24"/>
          <w:szCs w:val="24"/>
        </w:rPr>
        <w:t>, </w:t>
      </w:r>
      <w:r w:rsidRPr="00B370B0">
        <w:rPr>
          <w:rFonts w:ascii="Times New Roman" w:hAnsi="Times New Roman" w:cs="Times New Roman"/>
          <w:i/>
          <w:iCs/>
          <w:sz w:val="24"/>
          <w:szCs w:val="24"/>
        </w:rPr>
        <w:t>4</w:t>
      </w:r>
      <w:r w:rsidRPr="00B370B0">
        <w:rPr>
          <w:rFonts w:ascii="Times New Roman" w:hAnsi="Times New Roman" w:cs="Times New Roman"/>
          <w:sz w:val="24"/>
          <w:szCs w:val="24"/>
        </w:rPr>
        <w:t>(3), 371-374.</w:t>
      </w:r>
    </w:p>
    <w:p w:rsidR="00B370B0" w:rsidRDefault="00B370B0" w:rsidP="00FA713F">
      <w:pPr>
        <w:tabs>
          <w:tab w:val="left" w:pos="6735"/>
        </w:tabs>
        <w:spacing w:line="480" w:lineRule="auto"/>
        <w:rPr>
          <w:rFonts w:ascii="Times New Roman" w:hAnsi="Times New Roman" w:cs="Times New Roman"/>
          <w:sz w:val="24"/>
          <w:szCs w:val="24"/>
        </w:rPr>
      </w:pPr>
      <w:r w:rsidRPr="00B370B0">
        <w:rPr>
          <w:rFonts w:ascii="Times New Roman" w:hAnsi="Times New Roman" w:cs="Times New Roman"/>
          <w:sz w:val="24"/>
          <w:szCs w:val="24"/>
        </w:rPr>
        <w:t xml:space="preserve">Franks, P. J., Barker, J., Collier, M., </w:t>
      </w:r>
      <w:proofErr w:type="spellStart"/>
      <w:r w:rsidRPr="00B370B0">
        <w:rPr>
          <w:rFonts w:ascii="Times New Roman" w:hAnsi="Times New Roman" w:cs="Times New Roman"/>
          <w:sz w:val="24"/>
          <w:szCs w:val="24"/>
        </w:rPr>
        <w:t>Gethin</w:t>
      </w:r>
      <w:proofErr w:type="spellEnd"/>
      <w:r w:rsidRPr="00B370B0">
        <w:rPr>
          <w:rFonts w:ascii="Times New Roman" w:hAnsi="Times New Roman" w:cs="Times New Roman"/>
          <w:sz w:val="24"/>
          <w:szCs w:val="24"/>
        </w:rPr>
        <w:t xml:space="preserve">, G., </w:t>
      </w:r>
      <w:proofErr w:type="spellStart"/>
      <w:r w:rsidRPr="00B370B0">
        <w:rPr>
          <w:rFonts w:ascii="Times New Roman" w:hAnsi="Times New Roman" w:cs="Times New Roman"/>
          <w:sz w:val="24"/>
          <w:szCs w:val="24"/>
        </w:rPr>
        <w:t>Haesler</w:t>
      </w:r>
      <w:proofErr w:type="spellEnd"/>
      <w:r w:rsidRPr="00B370B0">
        <w:rPr>
          <w:rFonts w:ascii="Times New Roman" w:hAnsi="Times New Roman" w:cs="Times New Roman"/>
          <w:sz w:val="24"/>
          <w:szCs w:val="24"/>
        </w:rPr>
        <w:t xml:space="preserve">, E., </w:t>
      </w:r>
      <w:proofErr w:type="spellStart"/>
      <w:r w:rsidRPr="00B370B0">
        <w:rPr>
          <w:rFonts w:ascii="Times New Roman" w:hAnsi="Times New Roman" w:cs="Times New Roman"/>
          <w:sz w:val="24"/>
          <w:szCs w:val="24"/>
        </w:rPr>
        <w:t>Jawie</w:t>
      </w:r>
      <w:r>
        <w:rPr>
          <w:rFonts w:ascii="Times New Roman" w:hAnsi="Times New Roman" w:cs="Times New Roman"/>
          <w:sz w:val="24"/>
          <w:szCs w:val="24"/>
        </w:rPr>
        <w:t>n</w:t>
      </w:r>
      <w:proofErr w:type="spellEnd"/>
      <w:r>
        <w:rPr>
          <w:rFonts w:ascii="Times New Roman" w:hAnsi="Times New Roman" w:cs="Times New Roman"/>
          <w:sz w:val="24"/>
          <w:szCs w:val="24"/>
        </w:rPr>
        <w:t>, 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&amp; Weller, C. (2016).</w:t>
      </w:r>
    </w:p>
    <w:p w:rsidR="00B370B0" w:rsidRDefault="00B370B0" w:rsidP="00B370B0">
      <w:pPr>
        <w:tabs>
          <w:tab w:val="left" w:pos="6735"/>
        </w:tabs>
        <w:spacing w:line="480" w:lineRule="auto"/>
        <w:ind w:left="720"/>
        <w:rPr>
          <w:rFonts w:ascii="Times New Roman" w:hAnsi="Times New Roman" w:cs="Times New Roman"/>
          <w:sz w:val="24"/>
          <w:szCs w:val="24"/>
        </w:rPr>
      </w:pPr>
      <w:r w:rsidRPr="00B370B0">
        <w:rPr>
          <w:rFonts w:ascii="Times New Roman" w:hAnsi="Times New Roman" w:cs="Times New Roman"/>
          <w:sz w:val="24"/>
          <w:szCs w:val="24"/>
        </w:rPr>
        <w:t>Management of patients with venous leg ulcers: challenges and current best practice. </w:t>
      </w:r>
      <w:r w:rsidRPr="00B370B0">
        <w:rPr>
          <w:rFonts w:ascii="Times New Roman" w:hAnsi="Times New Roman" w:cs="Times New Roman"/>
          <w:i/>
          <w:iCs/>
          <w:sz w:val="24"/>
          <w:szCs w:val="24"/>
        </w:rPr>
        <w:t>Journal of wound care</w:t>
      </w:r>
      <w:r w:rsidRPr="00B370B0">
        <w:rPr>
          <w:rFonts w:ascii="Times New Roman" w:hAnsi="Times New Roman" w:cs="Times New Roman"/>
          <w:sz w:val="24"/>
          <w:szCs w:val="24"/>
        </w:rPr>
        <w:t>, </w:t>
      </w:r>
      <w:r w:rsidRPr="00B370B0">
        <w:rPr>
          <w:rFonts w:ascii="Times New Roman" w:hAnsi="Times New Roman" w:cs="Times New Roman"/>
          <w:i/>
          <w:iCs/>
          <w:sz w:val="24"/>
          <w:szCs w:val="24"/>
        </w:rPr>
        <w:t>25</w:t>
      </w:r>
      <w:r w:rsidRPr="00B370B0">
        <w:rPr>
          <w:rFonts w:ascii="Times New Roman" w:hAnsi="Times New Roman" w:cs="Times New Roman"/>
          <w:sz w:val="24"/>
          <w:szCs w:val="24"/>
        </w:rPr>
        <w:t>(Sup6), S1-S67.</w:t>
      </w:r>
    </w:p>
    <w:p w:rsidR="00B370B0" w:rsidRDefault="00B370B0" w:rsidP="00FA713F">
      <w:pPr>
        <w:tabs>
          <w:tab w:val="left" w:pos="6735"/>
        </w:tabs>
        <w:spacing w:line="480" w:lineRule="auto"/>
        <w:rPr>
          <w:rFonts w:ascii="Times New Roman" w:hAnsi="Times New Roman" w:cs="Times New Roman"/>
          <w:sz w:val="24"/>
          <w:szCs w:val="24"/>
        </w:rPr>
      </w:pPr>
      <w:r w:rsidRPr="00B370B0">
        <w:rPr>
          <w:rFonts w:ascii="Times New Roman" w:hAnsi="Times New Roman" w:cs="Times New Roman"/>
          <w:sz w:val="24"/>
          <w:szCs w:val="24"/>
        </w:rPr>
        <w:t>Green, J., Jester, R., McKinley, R., &amp; Pooler, A. (2018). Chronic</w:t>
      </w:r>
      <w:r>
        <w:rPr>
          <w:rFonts w:ascii="Times New Roman" w:hAnsi="Times New Roman" w:cs="Times New Roman"/>
          <w:sz w:val="24"/>
          <w:szCs w:val="24"/>
        </w:rPr>
        <w:t xml:space="preserve"> venous leg ulcer care: Putting</w:t>
      </w:r>
    </w:p>
    <w:p w:rsidR="00B370B0" w:rsidRDefault="00B370B0" w:rsidP="00B370B0">
      <w:pPr>
        <w:tabs>
          <w:tab w:val="left" w:pos="6735"/>
        </w:tabs>
        <w:spacing w:line="480" w:lineRule="auto"/>
        <w:ind w:left="720"/>
        <w:rPr>
          <w:rFonts w:ascii="Times New Roman" w:hAnsi="Times New Roman" w:cs="Times New Roman"/>
          <w:sz w:val="24"/>
          <w:szCs w:val="24"/>
        </w:rPr>
      </w:pPr>
      <w:proofErr w:type="gramStart"/>
      <w:r w:rsidRPr="00B370B0">
        <w:rPr>
          <w:rFonts w:ascii="Times New Roman" w:hAnsi="Times New Roman" w:cs="Times New Roman"/>
          <w:sz w:val="24"/>
          <w:szCs w:val="24"/>
        </w:rPr>
        <w:t>the</w:t>
      </w:r>
      <w:proofErr w:type="gramEnd"/>
      <w:r w:rsidRPr="00B370B0">
        <w:rPr>
          <w:rFonts w:ascii="Times New Roman" w:hAnsi="Times New Roman" w:cs="Times New Roman"/>
          <w:sz w:val="24"/>
          <w:szCs w:val="24"/>
        </w:rPr>
        <w:t xml:space="preserve"> patient at the heart of leg ulcer care. Part 1: exploring the consultation. </w:t>
      </w:r>
      <w:r w:rsidRPr="00B370B0">
        <w:rPr>
          <w:rFonts w:ascii="Times New Roman" w:hAnsi="Times New Roman" w:cs="Times New Roman"/>
          <w:i/>
          <w:iCs/>
          <w:sz w:val="24"/>
          <w:szCs w:val="24"/>
        </w:rPr>
        <w:t>British journal of community nursing</w:t>
      </w:r>
      <w:r w:rsidRPr="00B370B0">
        <w:rPr>
          <w:rFonts w:ascii="Times New Roman" w:hAnsi="Times New Roman" w:cs="Times New Roman"/>
          <w:sz w:val="24"/>
          <w:szCs w:val="24"/>
        </w:rPr>
        <w:t>, </w:t>
      </w:r>
      <w:r w:rsidRPr="00B370B0">
        <w:rPr>
          <w:rFonts w:ascii="Times New Roman" w:hAnsi="Times New Roman" w:cs="Times New Roman"/>
          <w:i/>
          <w:iCs/>
          <w:sz w:val="24"/>
          <w:szCs w:val="24"/>
        </w:rPr>
        <w:t>23</w:t>
      </w:r>
      <w:r w:rsidRPr="00B370B0">
        <w:rPr>
          <w:rFonts w:ascii="Times New Roman" w:hAnsi="Times New Roman" w:cs="Times New Roman"/>
          <w:sz w:val="24"/>
          <w:szCs w:val="24"/>
        </w:rPr>
        <w:t>(Sup3), S30-S38.</w:t>
      </w:r>
    </w:p>
    <w:p w:rsidR="00340ADF" w:rsidRDefault="00340ADF" w:rsidP="00340ADF">
      <w:pPr>
        <w:tabs>
          <w:tab w:val="left" w:pos="6735"/>
        </w:tabs>
        <w:spacing w:line="480" w:lineRule="auto"/>
        <w:rPr>
          <w:rFonts w:ascii="Times New Roman" w:hAnsi="Times New Roman" w:cs="Times New Roman"/>
          <w:sz w:val="24"/>
          <w:szCs w:val="24"/>
        </w:rPr>
      </w:pPr>
      <w:r w:rsidRPr="00340ADF">
        <w:rPr>
          <w:rFonts w:ascii="Times New Roman" w:hAnsi="Times New Roman" w:cs="Times New Roman"/>
          <w:sz w:val="24"/>
          <w:szCs w:val="24"/>
        </w:rPr>
        <w:t xml:space="preserve">Norman, R. E., Gibb, M., Dyer, A., Prentice, J., </w:t>
      </w:r>
      <w:proofErr w:type="spellStart"/>
      <w:r w:rsidRPr="00340ADF">
        <w:rPr>
          <w:rFonts w:ascii="Times New Roman" w:hAnsi="Times New Roman" w:cs="Times New Roman"/>
          <w:sz w:val="24"/>
          <w:szCs w:val="24"/>
        </w:rPr>
        <w:t>Yelland</w:t>
      </w:r>
      <w:proofErr w:type="spellEnd"/>
      <w:r w:rsidRPr="00340ADF">
        <w:rPr>
          <w:rFonts w:ascii="Times New Roman" w:hAnsi="Times New Roman" w:cs="Times New Roman"/>
          <w:sz w:val="24"/>
          <w:szCs w:val="24"/>
        </w:rPr>
        <w:t>, S</w:t>
      </w:r>
      <w:r>
        <w:rPr>
          <w:rFonts w:ascii="Times New Roman" w:hAnsi="Times New Roman" w:cs="Times New Roman"/>
          <w:sz w:val="24"/>
          <w:szCs w:val="24"/>
        </w:rPr>
        <w:t>., Cheng, Q</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&amp; Edwards, H.</w:t>
      </w:r>
    </w:p>
    <w:p w:rsidR="00340ADF" w:rsidRDefault="00340ADF" w:rsidP="00340ADF">
      <w:pPr>
        <w:tabs>
          <w:tab w:val="left" w:pos="6735"/>
        </w:tabs>
        <w:spacing w:line="480" w:lineRule="auto"/>
        <w:ind w:left="720"/>
        <w:rPr>
          <w:rFonts w:ascii="Times New Roman" w:hAnsi="Times New Roman" w:cs="Times New Roman"/>
          <w:sz w:val="24"/>
          <w:szCs w:val="24"/>
        </w:rPr>
      </w:pPr>
      <w:r w:rsidRPr="00340ADF">
        <w:rPr>
          <w:rFonts w:ascii="Times New Roman" w:hAnsi="Times New Roman" w:cs="Times New Roman"/>
          <w:sz w:val="24"/>
          <w:szCs w:val="24"/>
        </w:rPr>
        <w:t>(2016). Improved wound management at lower cost: a sensible goal for Australia. </w:t>
      </w:r>
      <w:r w:rsidRPr="00340ADF">
        <w:rPr>
          <w:rFonts w:ascii="Times New Roman" w:hAnsi="Times New Roman" w:cs="Times New Roman"/>
          <w:i/>
          <w:iCs/>
          <w:sz w:val="24"/>
          <w:szCs w:val="24"/>
        </w:rPr>
        <w:t>International wound journal</w:t>
      </w:r>
      <w:r w:rsidRPr="00340ADF">
        <w:rPr>
          <w:rFonts w:ascii="Times New Roman" w:hAnsi="Times New Roman" w:cs="Times New Roman"/>
          <w:sz w:val="24"/>
          <w:szCs w:val="24"/>
        </w:rPr>
        <w:t>, </w:t>
      </w:r>
      <w:r w:rsidRPr="00340ADF">
        <w:rPr>
          <w:rFonts w:ascii="Times New Roman" w:hAnsi="Times New Roman" w:cs="Times New Roman"/>
          <w:i/>
          <w:iCs/>
          <w:sz w:val="24"/>
          <w:szCs w:val="24"/>
        </w:rPr>
        <w:t>13</w:t>
      </w:r>
      <w:r w:rsidRPr="00340ADF">
        <w:rPr>
          <w:rFonts w:ascii="Times New Roman" w:hAnsi="Times New Roman" w:cs="Times New Roman"/>
          <w:sz w:val="24"/>
          <w:szCs w:val="24"/>
        </w:rPr>
        <w:t>(3), 303-316.</w:t>
      </w:r>
    </w:p>
    <w:p w:rsidR="00EF4BF8" w:rsidRDefault="00EF4BF8" w:rsidP="00EF4BF8">
      <w:pPr>
        <w:tabs>
          <w:tab w:val="left" w:pos="6735"/>
        </w:tabs>
        <w:spacing w:line="480" w:lineRule="auto"/>
        <w:rPr>
          <w:rFonts w:ascii="Times New Roman" w:hAnsi="Times New Roman" w:cs="Times New Roman"/>
          <w:sz w:val="24"/>
          <w:szCs w:val="24"/>
        </w:rPr>
      </w:pPr>
      <w:r w:rsidRPr="00EF4BF8">
        <w:rPr>
          <w:rFonts w:ascii="Times New Roman" w:hAnsi="Times New Roman" w:cs="Times New Roman"/>
          <w:sz w:val="24"/>
          <w:szCs w:val="24"/>
        </w:rPr>
        <w:t>McGregor, H. (2016). Australian Wound Management Association becomes Wound</w:t>
      </w:r>
      <w:r>
        <w:rPr>
          <w:rFonts w:ascii="Times New Roman" w:hAnsi="Times New Roman" w:cs="Times New Roman"/>
          <w:sz w:val="24"/>
          <w:szCs w:val="24"/>
        </w:rPr>
        <w:t>s</w:t>
      </w:r>
    </w:p>
    <w:p w:rsidR="00EF4BF8" w:rsidRDefault="00EF4BF8" w:rsidP="00EF4BF8">
      <w:pPr>
        <w:tabs>
          <w:tab w:val="left" w:pos="6735"/>
        </w:tabs>
        <w:spacing w:line="480" w:lineRule="auto"/>
        <w:ind w:left="720"/>
        <w:rPr>
          <w:rFonts w:ascii="Times New Roman" w:hAnsi="Times New Roman" w:cs="Times New Roman"/>
          <w:sz w:val="24"/>
          <w:szCs w:val="24"/>
        </w:rPr>
      </w:pPr>
      <w:r w:rsidRPr="00EF4BF8">
        <w:rPr>
          <w:rFonts w:ascii="Times New Roman" w:hAnsi="Times New Roman" w:cs="Times New Roman"/>
          <w:sz w:val="24"/>
          <w:szCs w:val="24"/>
        </w:rPr>
        <w:t>Australia. </w:t>
      </w:r>
      <w:r w:rsidRPr="00EF4BF8">
        <w:rPr>
          <w:rFonts w:ascii="Times New Roman" w:hAnsi="Times New Roman" w:cs="Times New Roman"/>
          <w:i/>
          <w:iCs/>
          <w:sz w:val="24"/>
          <w:szCs w:val="24"/>
        </w:rPr>
        <w:t>Wound Practice &amp; Research: Journal of the Australian Wound Management Association</w:t>
      </w:r>
      <w:r w:rsidRPr="00EF4BF8">
        <w:rPr>
          <w:rFonts w:ascii="Times New Roman" w:hAnsi="Times New Roman" w:cs="Times New Roman"/>
          <w:sz w:val="24"/>
          <w:szCs w:val="24"/>
        </w:rPr>
        <w:t>, </w:t>
      </w:r>
      <w:r w:rsidRPr="00EF4BF8">
        <w:rPr>
          <w:rFonts w:ascii="Times New Roman" w:hAnsi="Times New Roman" w:cs="Times New Roman"/>
          <w:i/>
          <w:iCs/>
          <w:sz w:val="24"/>
          <w:szCs w:val="24"/>
        </w:rPr>
        <w:t>24</w:t>
      </w:r>
      <w:r w:rsidRPr="00EF4BF8">
        <w:rPr>
          <w:rFonts w:ascii="Times New Roman" w:hAnsi="Times New Roman" w:cs="Times New Roman"/>
          <w:sz w:val="24"/>
          <w:szCs w:val="24"/>
        </w:rPr>
        <w:t>(1), 4.</w:t>
      </w:r>
    </w:p>
    <w:p w:rsidR="00891CA4" w:rsidRPr="00D24DDD" w:rsidRDefault="00891CA4" w:rsidP="00D168E4">
      <w:pPr>
        <w:tabs>
          <w:tab w:val="left" w:pos="6735"/>
        </w:tabs>
        <w:spacing w:line="480" w:lineRule="auto"/>
        <w:rPr>
          <w:rFonts w:ascii="Times New Roman" w:hAnsi="Times New Roman" w:cs="Times New Roman"/>
          <w:sz w:val="24"/>
          <w:szCs w:val="24"/>
        </w:rPr>
      </w:pPr>
    </w:p>
    <w:sectPr w:rsidR="00891CA4" w:rsidRPr="00D24DDD"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74" w:rsidRDefault="00543874">
      <w:pPr>
        <w:spacing w:after="0" w:line="240" w:lineRule="auto"/>
      </w:pPr>
      <w:r>
        <w:separator/>
      </w:r>
    </w:p>
  </w:endnote>
  <w:endnote w:type="continuationSeparator" w:id="0">
    <w:p w:rsidR="00543874" w:rsidRDefault="0054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74" w:rsidRDefault="00543874">
      <w:pPr>
        <w:spacing w:after="0" w:line="240" w:lineRule="auto"/>
      </w:pPr>
      <w:r>
        <w:separator/>
      </w:r>
    </w:p>
  </w:footnote>
  <w:footnote w:type="continuationSeparator" w:id="0">
    <w:p w:rsidR="00543874" w:rsidRDefault="00543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B475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FA713F">
      <w:rPr>
        <w:rFonts w:ascii="Times New Roman" w:hAnsi="Times New Roman" w:cs="Times New Roman"/>
        <w:sz w:val="24"/>
        <w:szCs w:val="24"/>
      </w:rPr>
      <w:t>ing Head: WOUND MANAGEMENT PLAN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71FE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B475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WOUND MANAGEMENT PLAN</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71FE7">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465456DA">
      <w:start w:val="1951"/>
      <w:numFmt w:val="bullet"/>
      <w:lvlText w:val="-"/>
      <w:lvlJc w:val="left"/>
      <w:pPr>
        <w:ind w:left="720" w:hanging="360"/>
      </w:pPr>
      <w:rPr>
        <w:rFonts w:ascii="Times New Roman" w:eastAsiaTheme="minorEastAsia" w:hAnsi="Times New Roman" w:cs="Times New Roman" w:hint="default"/>
      </w:rPr>
    </w:lvl>
    <w:lvl w:ilvl="1" w:tplc="6652DBFC" w:tentative="1">
      <w:start w:val="1"/>
      <w:numFmt w:val="bullet"/>
      <w:lvlText w:val="o"/>
      <w:lvlJc w:val="left"/>
      <w:pPr>
        <w:ind w:left="1440" w:hanging="360"/>
      </w:pPr>
      <w:rPr>
        <w:rFonts w:ascii="Courier New" w:hAnsi="Courier New" w:cs="Courier New" w:hint="default"/>
      </w:rPr>
    </w:lvl>
    <w:lvl w:ilvl="2" w:tplc="E54AC922" w:tentative="1">
      <w:start w:val="1"/>
      <w:numFmt w:val="bullet"/>
      <w:lvlText w:val=""/>
      <w:lvlJc w:val="left"/>
      <w:pPr>
        <w:ind w:left="2160" w:hanging="360"/>
      </w:pPr>
      <w:rPr>
        <w:rFonts w:ascii="Wingdings" w:hAnsi="Wingdings" w:hint="default"/>
      </w:rPr>
    </w:lvl>
    <w:lvl w:ilvl="3" w:tplc="AF2823CA" w:tentative="1">
      <w:start w:val="1"/>
      <w:numFmt w:val="bullet"/>
      <w:lvlText w:val=""/>
      <w:lvlJc w:val="left"/>
      <w:pPr>
        <w:ind w:left="2880" w:hanging="360"/>
      </w:pPr>
      <w:rPr>
        <w:rFonts w:ascii="Symbol" w:hAnsi="Symbol" w:hint="default"/>
      </w:rPr>
    </w:lvl>
    <w:lvl w:ilvl="4" w:tplc="4A04CDC2" w:tentative="1">
      <w:start w:val="1"/>
      <w:numFmt w:val="bullet"/>
      <w:lvlText w:val="o"/>
      <w:lvlJc w:val="left"/>
      <w:pPr>
        <w:ind w:left="3600" w:hanging="360"/>
      </w:pPr>
      <w:rPr>
        <w:rFonts w:ascii="Courier New" w:hAnsi="Courier New" w:cs="Courier New" w:hint="default"/>
      </w:rPr>
    </w:lvl>
    <w:lvl w:ilvl="5" w:tplc="36FCE4A2" w:tentative="1">
      <w:start w:val="1"/>
      <w:numFmt w:val="bullet"/>
      <w:lvlText w:val=""/>
      <w:lvlJc w:val="left"/>
      <w:pPr>
        <w:ind w:left="4320" w:hanging="360"/>
      </w:pPr>
      <w:rPr>
        <w:rFonts w:ascii="Wingdings" w:hAnsi="Wingdings" w:hint="default"/>
      </w:rPr>
    </w:lvl>
    <w:lvl w:ilvl="6" w:tplc="CD7CB592" w:tentative="1">
      <w:start w:val="1"/>
      <w:numFmt w:val="bullet"/>
      <w:lvlText w:val=""/>
      <w:lvlJc w:val="left"/>
      <w:pPr>
        <w:ind w:left="5040" w:hanging="360"/>
      </w:pPr>
      <w:rPr>
        <w:rFonts w:ascii="Symbol" w:hAnsi="Symbol" w:hint="default"/>
      </w:rPr>
    </w:lvl>
    <w:lvl w:ilvl="7" w:tplc="4718B5F6" w:tentative="1">
      <w:start w:val="1"/>
      <w:numFmt w:val="bullet"/>
      <w:lvlText w:val="o"/>
      <w:lvlJc w:val="left"/>
      <w:pPr>
        <w:ind w:left="5760" w:hanging="360"/>
      </w:pPr>
      <w:rPr>
        <w:rFonts w:ascii="Courier New" w:hAnsi="Courier New" w:cs="Courier New" w:hint="default"/>
      </w:rPr>
    </w:lvl>
    <w:lvl w:ilvl="8" w:tplc="35D8F344"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98987262">
      <w:start w:val="1"/>
      <w:numFmt w:val="decimal"/>
      <w:lvlText w:val="%1."/>
      <w:lvlJc w:val="left"/>
      <w:pPr>
        <w:ind w:left="720" w:hanging="360"/>
      </w:pPr>
      <w:rPr>
        <w:rFonts w:hint="default"/>
      </w:rPr>
    </w:lvl>
    <w:lvl w:ilvl="1" w:tplc="A2402420" w:tentative="1">
      <w:start w:val="1"/>
      <w:numFmt w:val="lowerLetter"/>
      <w:lvlText w:val="%2."/>
      <w:lvlJc w:val="left"/>
      <w:pPr>
        <w:ind w:left="1440" w:hanging="360"/>
      </w:pPr>
    </w:lvl>
    <w:lvl w:ilvl="2" w:tplc="5436EB7E" w:tentative="1">
      <w:start w:val="1"/>
      <w:numFmt w:val="lowerRoman"/>
      <w:lvlText w:val="%3."/>
      <w:lvlJc w:val="right"/>
      <w:pPr>
        <w:ind w:left="2160" w:hanging="180"/>
      </w:pPr>
    </w:lvl>
    <w:lvl w:ilvl="3" w:tplc="CEE6E93C" w:tentative="1">
      <w:start w:val="1"/>
      <w:numFmt w:val="decimal"/>
      <w:lvlText w:val="%4."/>
      <w:lvlJc w:val="left"/>
      <w:pPr>
        <w:ind w:left="2880" w:hanging="360"/>
      </w:pPr>
    </w:lvl>
    <w:lvl w:ilvl="4" w:tplc="1EFCEAC6" w:tentative="1">
      <w:start w:val="1"/>
      <w:numFmt w:val="lowerLetter"/>
      <w:lvlText w:val="%5."/>
      <w:lvlJc w:val="left"/>
      <w:pPr>
        <w:ind w:left="3600" w:hanging="360"/>
      </w:pPr>
    </w:lvl>
    <w:lvl w:ilvl="5" w:tplc="5D8E9822" w:tentative="1">
      <w:start w:val="1"/>
      <w:numFmt w:val="lowerRoman"/>
      <w:lvlText w:val="%6."/>
      <w:lvlJc w:val="right"/>
      <w:pPr>
        <w:ind w:left="4320" w:hanging="180"/>
      </w:pPr>
    </w:lvl>
    <w:lvl w:ilvl="6" w:tplc="FD487DF8" w:tentative="1">
      <w:start w:val="1"/>
      <w:numFmt w:val="decimal"/>
      <w:lvlText w:val="%7."/>
      <w:lvlJc w:val="left"/>
      <w:pPr>
        <w:ind w:left="5040" w:hanging="360"/>
      </w:pPr>
    </w:lvl>
    <w:lvl w:ilvl="7" w:tplc="1632F068" w:tentative="1">
      <w:start w:val="1"/>
      <w:numFmt w:val="lowerLetter"/>
      <w:lvlText w:val="%8."/>
      <w:lvlJc w:val="left"/>
      <w:pPr>
        <w:ind w:left="5760" w:hanging="360"/>
      </w:pPr>
    </w:lvl>
    <w:lvl w:ilvl="8" w:tplc="732E1A62" w:tentative="1">
      <w:start w:val="1"/>
      <w:numFmt w:val="lowerRoman"/>
      <w:lvlText w:val="%9."/>
      <w:lvlJc w:val="right"/>
      <w:pPr>
        <w:ind w:left="6480" w:hanging="180"/>
      </w:pPr>
    </w:lvl>
  </w:abstractNum>
  <w:abstractNum w:abstractNumId="2">
    <w:nsid w:val="35320ED3"/>
    <w:multiLevelType w:val="hybridMultilevel"/>
    <w:tmpl w:val="75E425A6"/>
    <w:lvl w:ilvl="0" w:tplc="AEA8E0AC">
      <w:start w:val="1"/>
      <w:numFmt w:val="decimal"/>
      <w:lvlText w:val="%1."/>
      <w:lvlJc w:val="left"/>
      <w:pPr>
        <w:ind w:left="720" w:hanging="360"/>
      </w:pPr>
      <w:rPr>
        <w:rFonts w:hint="default"/>
      </w:rPr>
    </w:lvl>
    <w:lvl w:ilvl="1" w:tplc="CCFA4726" w:tentative="1">
      <w:start w:val="1"/>
      <w:numFmt w:val="lowerLetter"/>
      <w:lvlText w:val="%2."/>
      <w:lvlJc w:val="left"/>
      <w:pPr>
        <w:ind w:left="1440" w:hanging="360"/>
      </w:pPr>
    </w:lvl>
    <w:lvl w:ilvl="2" w:tplc="EAEC04CC" w:tentative="1">
      <w:start w:val="1"/>
      <w:numFmt w:val="lowerRoman"/>
      <w:lvlText w:val="%3."/>
      <w:lvlJc w:val="right"/>
      <w:pPr>
        <w:ind w:left="2160" w:hanging="180"/>
      </w:pPr>
    </w:lvl>
    <w:lvl w:ilvl="3" w:tplc="5778EE54" w:tentative="1">
      <w:start w:val="1"/>
      <w:numFmt w:val="decimal"/>
      <w:lvlText w:val="%4."/>
      <w:lvlJc w:val="left"/>
      <w:pPr>
        <w:ind w:left="2880" w:hanging="360"/>
      </w:pPr>
    </w:lvl>
    <w:lvl w:ilvl="4" w:tplc="97A89E64" w:tentative="1">
      <w:start w:val="1"/>
      <w:numFmt w:val="lowerLetter"/>
      <w:lvlText w:val="%5."/>
      <w:lvlJc w:val="left"/>
      <w:pPr>
        <w:ind w:left="3600" w:hanging="360"/>
      </w:pPr>
    </w:lvl>
    <w:lvl w:ilvl="5" w:tplc="14402B5E" w:tentative="1">
      <w:start w:val="1"/>
      <w:numFmt w:val="lowerRoman"/>
      <w:lvlText w:val="%6."/>
      <w:lvlJc w:val="right"/>
      <w:pPr>
        <w:ind w:left="4320" w:hanging="180"/>
      </w:pPr>
    </w:lvl>
    <w:lvl w:ilvl="6" w:tplc="2CAC3802" w:tentative="1">
      <w:start w:val="1"/>
      <w:numFmt w:val="decimal"/>
      <w:lvlText w:val="%7."/>
      <w:lvlJc w:val="left"/>
      <w:pPr>
        <w:ind w:left="5040" w:hanging="360"/>
      </w:pPr>
    </w:lvl>
    <w:lvl w:ilvl="7" w:tplc="070A8C8C" w:tentative="1">
      <w:start w:val="1"/>
      <w:numFmt w:val="lowerLetter"/>
      <w:lvlText w:val="%8."/>
      <w:lvlJc w:val="left"/>
      <w:pPr>
        <w:ind w:left="5760" w:hanging="360"/>
      </w:pPr>
    </w:lvl>
    <w:lvl w:ilvl="8" w:tplc="63402CEC" w:tentative="1">
      <w:start w:val="1"/>
      <w:numFmt w:val="lowerRoman"/>
      <w:lvlText w:val="%9."/>
      <w:lvlJc w:val="right"/>
      <w:pPr>
        <w:ind w:left="6480" w:hanging="180"/>
      </w:pPr>
    </w:lvl>
  </w:abstractNum>
  <w:abstractNum w:abstractNumId="3">
    <w:nsid w:val="3720187B"/>
    <w:multiLevelType w:val="hybridMultilevel"/>
    <w:tmpl w:val="DD3CF9E0"/>
    <w:lvl w:ilvl="0" w:tplc="A32C5542">
      <w:start w:val="1"/>
      <w:numFmt w:val="decimal"/>
      <w:lvlText w:val="%1."/>
      <w:lvlJc w:val="left"/>
      <w:pPr>
        <w:ind w:left="720" w:hanging="360"/>
      </w:pPr>
    </w:lvl>
    <w:lvl w:ilvl="1" w:tplc="3936236A" w:tentative="1">
      <w:start w:val="1"/>
      <w:numFmt w:val="lowerLetter"/>
      <w:lvlText w:val="%2."/>
      <w:lvlJc w:val="left"/>
      <w:pPr>
        <w:ind w:left="1440" w:hanging="360"/>
      </w:pPr>
    </w:lvl>
    <w:lvl w:ilvl="2" w:tplc="F8C42208" w:tentative="1">
      <w:start w:val="1"/>
      <w:numFmt w:val="lowerRoman"/>
      <w:lvlText w:val="%3."/>
      <w:lvlJc w:val="right"/>
      <w:pPr>
        <w:ind w:left="2160" w:hanging="180"/>
      </w:pPr>
    </w:lvl>
    <w:lvl w:ilvl="3" w:tplc="F8380E1A" w:tentative="1">
      <w:start w:val="1"/>
      <w:numFmt w:val="decimal"/>
      <w:lvlText w:val="%4."/>
      <w:lvlJc w:val="left"/>
      <w:pPr>
        <w:ind w:left="2880" w:hanging="360"/>
      </w:pPr>
    </w:lvl>
    <w:lvl w:ilvl="4" w:tplc="6EAE649A" w:tentative="1">
      <w:start w:val="1"/>
      <w:numFmt w:val="lowerLetter"/>
      <w:lvlText w:val="%5."/>
      <w:lvlJc w:val="left"/>
      <w:pPr>
        <w:ind w:left="3600" w:hanging="360"/>
      </w:pPr>
    </w:lvl>
    <w:lvl w:ilvl="5" w:tplc="066EF07A" w:tentative="1">
      <w:start w:val="1"/>
      <w:numFmt w:val="lowerRoman"/>
      <w:lvlText w:val="%6."/>
      <w:lvlJc w:val="right"/>
      <w:pPr>
        <w:ind w:left="4320" w:hanging="180"/>
      </w:pPr>
    </w:lvl>
    <w:lvl w:ilvl="6" w:tplc="1F3474AC" w:tentative="1">
      <w:start w:val="1"/>
      <w:numFmt w:val="decimal"/>
      <w:lvlText w:val="%7."/>
      <w:lvlJc w:val="left"/>
      <w:pPr>
        <w:ind w:left="5040" w:hanging="360"/>
      </w:pPr>
    </w:lvl>
    <w:lvl w:ilvl="7" w:tplc="77FA4586" w:tentative="1">
      <w:start w:val="1"/>
      <w:numFmt w:val="lowerLetter"/>
      <w:lvlText w:val="%8."/>
      <w:lvlJc w:val="left"/>
      <w:pPr>
        <w:ind w:left="5760" w:hanging="360"/>
      </w:pPr>
    </w:lvl>
    <w:lvl w:ilvl="8" w:tplc="7A5C8CFA" w:tentative="1">
      <w:start w:val="1"/>
      <w:numFmt w:val="lowerRoman"/>
      <w:lvlText w:val="%9."/>
      <w:lvlJc w:val="right"/>
      <w:pPr>
        <w:ind w:left="6480" w:hanging="180"/>
      </w:pPr>
    </w:lvl>
  </w:abstractNum>
  <w:abstractNum w:abstractNumId="4">
    <w:nsid w:val="7E2B08EE"/>
    <w:multiLevelType w:val="hybridMultilevel"/>
    <w:tmpl w:val="6DF277AE"/>
    <w:lvl w:ilvl="0" w:tplc="2104E956">
      <w:start w:val="1951"/>
      <w:numFmt w:val="bullet"/>
      <w:lvlText w:val="-"/>
      <w:lvlJc w:val="left"/>
      <w:pPr>
        <w:ind w:left="1080" w:hanging="360"/>
      </w:pPr>
      <w:rPr>
        <w:rFonts w:ascii="Times New Roman" w:eastAsiaTheme="minorEastAsia" w:hAnsi="Times New Roman" w:cs="Times New Roman" w:hint="default"/>
      </w:rPr>
    </w:lvl>
    <w:lvl w:ilvl="1" w:tplc="3A86A01A" w:tentative="1">
      <w:start w:val="1"/>
      <w:numFmt w:val="bullet"/>
      <w:lvlText w:val="o"/>
      <w:lvlJc w:val="left"/>
      <w:pPr>
        <w:ind w:left="1800" w:hanging="360"/>
      </w:pPr>
      <w:rPr>
        <w:rFonts w:ascii="Courier New" w:hAnsi="Courier New" w:cs="Courier New" w:hint="default"/>
      </w:rPr>
    </w:lvl>
    <w:lvl w:ilvl="2" w:tplc="94029154" w:tentative="1">
      <w:start w:val="1"/>
      <w:numFmt w:val="bullet"/>
      <w:lvlText w:val=""/>
      <w:lvlJc w:val="left"/>
      <w:pPr>
        <w:ind w:left="2520" w:hanging="360"/>
      </w:pPr>
      <w:rPr>
        <w:rFonts w:ascii="Wingdings" w:hAnsi="Wingdings" w:hint="default"/>
      </w:rPr>
    </w:lvl>
    <w:lvl w:ilvl="3" w:tplc="E27AF19A" w:tentative="1">
      <w:start w:val="1"/>
      <w:numFmt w:val="bullet"/>
      <w:lvlText w:val=""/>
      <w:lvlJc w:val="left"/>
      <w:pPr>
        <w:ind w:left="3240" w:hanging="360"/>
      </w:pPr>
      <w:rPr>
        <w:rFonts w:ascii="Symbol" w:hAnsi="Symbol" w:hint="default"/>
      </w:rPr>
    </w:lvl>
    <w:lvl w:ilvl="4" w:tplc="6A88578E" w:tentative="1">
      <w:start w:val="1"/>
      <w:numFmt w:val="bullet"/>
      <w:lvlText w:val="o"/>
      <w:lvlJc w:val="left"/>
      <w:pPr>
        <w:ind w:left="3960" w:hanging="360"/>
      </w:pPr>
      <w:rPr>
        <w:rFonts w:ascii="Courier New" w:hAnsi="Courier New" w:cs="Courier New" w:hint="default"/>
      </w:rPr>
    </w:lvl>
    <w:lvl w:ilvl="5" w:tplc="6F347F16" w:tentative="1">
      <w:start w:val="1"/>
      <w:numFmt w:val="bullet"/>
      <w:lvlText w:val=""/>
      <w:lvlJc w:val="left"/>
      <w:pPr>
        <w:ind w:left="4680" w:hanging="360"/>
      </w:pPr>
      <w:rPr>
        <w:rFonts w:ascii="Wingdings" w:hAnsi="Wingdings" w:hint="default"/>
      </w:rPr>
    </w:lvl>
    <w:lvl w:ilvl="6" w:tplc="0C600444" w:tentative="1">
      <w:start w:val="1"/>
      <w:numFmt w:val="bullet"/>
      <w:lvlText w:val=""/>
      <w:lvlJc w:val="left"/>
      <w:pPr>
        <w:ind w:left="5400" w:hanging="360"/>
      </w:pPr>
      <w:rPr>
        <w:rFonts w:ascii="Symbol" w:hAnsi="Symbol" w:hint="default"/>
      </w:rPr>
    </w:lvl>
    <w:lvl w:ilvl="7" w:tplc="1340F344" w:tentative="1">
      <w:start w:val="1"/>
      <w:numFmt w:val="bullet"/>
      <w:lvlText w:val="o"/>
      <w:lvlJc w:val="left"/>
      <w:pPr>
        <w:ind w:left="6120" w:hanging="360"/>
      </w:pPr>
      <w:rPr>
        <w:rFonts w:ascii="Courier New" w:hAnsi="Courier New" w:cs="Courier New" w:hint="default"/>
      </w:rPr>
    </w:lvl>
    <w:lvl w:ilvl="8" w:tplc="348C26B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E59"/>
    <w:rsid w:val="00015DEC"/>
    <w:rsid w:val="00021DF4"/>
    <w:rsid w:val="00024ABE"/>
    <w:rsid w:val="000411D0"/>
    <w:rsid w:val="00043DEE"/>
    <w:rsid w:val="00047566"/>
    <w:rsid w:val="000578EB"/>
    <w:rsid w:val="0006302D"/>
    <w:rsid w:val="0006622E"/>
    <w:rsid w:val="00080B82"/>
    <w:rsid w:val="0008177B"/>
    <w:rsid w:val="000824E8"/>
    <w:rsid w:val="00086A9A"/>
    <w:rsid w:val="000941DC"/>
    <w:rsid w:val="000A0F85"/>
    <w:rsid w:val="000A6468"/>
    <w:rsid w:val="000C7049"/>
    <w:rsid w:val="000D1D9B"/>
    <w:rsid w:val="000D7E78"/>
    <w:rsid w:val="000E7BF6"/>
    <w:rsid w:val="000F3DAC"/>
    <w:rsid w:val="000F3E3D"/>
    <w:rsid w:val="00101ACC"/>
    <w:rsid w:val="0010315F"/>
    <w:rsid w:val="00103ED9"/>
    <w:rsid w:val="00105D4A"/>
    <w:rsid w:val="0011108B"/>
    <w:rsid w:val="00130A33"/>
    <w:rsid w:val="00131A7E"/>
    <w:rsid w:val="00134EED"/>
    <w:rsid w:val="00141074"/>
    <w:rsid w:val="001467F8"/>
    <w:rsid w:val="00181855"/>
    <w:rsid w:val="00187C02"/>
    <w:rsid w:val="0019589B"/>
    <w:rsid w:val="001A02CC"/>
    <w:rsid w:val="001B034E"/>
    <w:rsid w:val="001B3785"/>
    <w:rsid w:val="001B63B3"/>
    <w:rsid w:val="001C1BA7"/>
    <w:rsid w:val="001C5C31"/>
    <w:rsid w:val="001E6EB0"/>
    <w:rsid w:val="001F3B86"/>
    <w:rsid w:val="001F523C"/>
    <w:rsid w:val="001F7655"/>
    <w:rsid w:val="002058F7"/>
    <w:rsid w:val="002126A1"/>
    <w:rsid w:val="00216092"/>
    <w:rsid w:val="00226275"/>
    <w:rsid w:val="00235D92"/>
    <w:rsid w:val="00242BC2"/>
    <w:rsid w:val="00243E00"/>
    <w:rsid w:val="00245783"/>
    <w:rsid w:val="002663A9"/>
    <w:rsid w:val="00267851"/>
    <w:rsid w:val="002777E7"/>
    <w:rsid w:val="0028025B"/>
    <w:rsid w:val="002854DF"/>
    <w:rsid w:val="002964D5"/>
    <w:rsid w:val="002A5778"/>
    <w:rsid w:val="002A6255"/>
    <w:rsid w:val="002B1788"/>
    <w:rsid w:val="002B1DCC"/>
    <w:rsid w:val="002B20A0"/>
    <w:rsid w:val="002B4397"/>
    <w:rsid w:val="002B4BEF"/>
    <w:rsid w:val="002B552D"/>
    <w:rsid w:val="002C259F"/>
    <w:rsid w:val="002D4968"/>
    <w:rsid w:val="002F67C0"/>
    <w:rsid w:val="002F6808"/>
    <w:rsid w:val="00302428"/>
    <w:rsid w:val="00310341"/>
    <w:rsid w:val="003161D4"/>
    <w:rsid w:val="0031755B"/>
    <w:rsid w:val="00331FE4"/>
    <w:rsid w:val="00333FE9"/>
    <w:rsid w:val="00336A72"/>
    <w:rsid w:val="00340ADF"/>
    <w:rsid w:val="0034125C"/>
    <w:rsid w:val="003608A4"/>
    <w:rsid w:val="003653E0"/>
    <w:rsid w:val="00365B8F"/>
    <w:rsid w:val="00374C52"/>
    <w:rsid w:val="00377E58"/>
    <w:rsid w:val="003841E8"/>
    <w:rsid w:val="00393344"/>
    <w:rsid w:val="003969D1"/>
    <w:rsid w:val="003A184A"/>
    <w:rsid w:val="003B24A1"/>
    <w:rsid w:val="003B45CF"/>
    <w:rsid w:val="003B7DD9"/>
    <w:rsid w:val="003D71EC"/>
    <w:rsid w:val="003F028E"/>
    <w:rsid w:val="003F37BE"/>
    <w:rsid w:val="00471063"/>
    <w:rsid w:val="00477D57"/>
    <w:rsid w:val="00483E16"/>
    <w:rsid w:val="0048619F"/>
    <w:rsid w:val="004A07E8"/>
    <w:rsid w:val="004A1256"/>
    <w:rsid w:val="004A2CF8"/>
    <w:rsid w:val="004A350F"/>
    <w:rsid w:val="004A354B"/>
    <w:rsid w:val="004A60E9"/>
    <w:rsid w:val="004C2875"/>
    <w:rsid w:val="004D3366"/>
    <w:rsid w:val="004D6074"/>
    <w:rsid w:val="004D6E13"/>
    <w:rsid w:val="004E4412"/>
    <w:rsid w:val="004F620B"/>
    <w:rsid w:val="005077A8"/>
    <w:rsid w:val="0051166F"/>
    <w:rsid w:val="005130FB"/>
    <w:rsid w:val="0052536C"/>
    <w:rsid w:val="005258D6"/>
    <w:rsid w:val="00533550"/>
    <w:rsid w:val="00540AC2"/>
    <w:rsid w:val="00543874"/>
    <w:rsid w:val="00547C2F"/>
    <w:rsid w:val="00550EFD"/>
    <w:rsid w:val="00567487"/>
    <w:rsid w:val="005808B6"/>
    <w:rsid w:val="005870EB"/>
    <w:rsid w:val="005877E5"/>
    <w:rsid w:val="00597BD5"/>
    <w:rsid w:val="005A5917"/>
    <w:rsid w:val="005C20F1"/>
    <w:rsid w:val="005C2E6F"/>
    <w:rsid w:val="005C39C3"/>
    <w:rsid w:val="005F6A77"/>
    <w:rsid w:val="0060233C"/>
    <w:rsid w:val="00630085"/>
    <w:rsid w:val="006306A7"/>
    <w:rsid w:val="00635810"/>
    <w:rsid w:val="00651E4D"/>
    <w:rsid w:val="006560D8"/>
    <w:rsid w:val="00661D7F"/>
    <w:rsid w:val="006649EC"/>
    <w:rsid w:val="006665CB"/>
    <w:rsid w:val="00684AD5"/>
    <w:rsid w:val="00690FC1"/>
    <w:rsid w:val="00692E5F"/>
    <w:rsid w:val="00695E4E"/>
    <w:rsid w:val="006B4713"/>
    <w:rsid w:val="006B5FE4"/>
    <w:rsid w:val="006B6553"/>
    <w:rsid w:val="006C311A"/>
    <w:rsid w:val="006D04EB"/>
    <w:rsid w:val="006D1C77"/>
    <w:rsid w:val="006D4127"/>
    <w:rsid w:val="007005A6"/>
    <w:rsid w:val="0070167B"/>
    <w:rsid w:val="00727578"/>
    <w:rsid w:val="007520F6"/>
    <w:rsid w:val="0076201C"/>
    <w:rsid w:val="007627D9"/>
    <w:rsid w:val="00765889"/>
    <w:rsid w:val="0076598D"/>
    <w:rsid w:val="00771E54"/>
    <w:rsid w:val="00774683"/>
    <w:rsid w:val="007766C1"/>
    <w:rsid w:val="0078221A"/>
    <w:rsid w:val="0078594E"/>
    <w:rsid w:val="007B3518"/>
    <w:rsid w:val="007B66A4"/>
    <w:rsid w:val="007C035D"/>
    <w:rsid w:val="007E4CC2"/>
    <w:rsid w:val="007F0B01"/>
    <w:rsid w:val="007F4DE6"/>
    <w:rsid w:val="007F646D"/>
    <w:rsid w:val="00804F73"/>
    <w:rsid w:val="00805F00"/>
    <w:rsid w:val="00814430"/>
    <w:rsid w:val="00833382"/>
    <w:rsid w:val="00834CE4"/>
    <w:rsid w:val="00851993"/>
    <w:rsid w:val="00865799"/>
    <w:rsid w:val="00872464"/>
    <w:rsid w:val="00873DE8"/>
    <w:rsid w:val="008754C8"/>
    <w:rsid w:val="00877CA7"/>
    <w:rsid w:val="00880392"/>
    <w:rsid w:val="00880C8B"/>
    <w:rsid w:val="00886165"/>
    <w:rsid w:val="00891CA4"/>
    <w:rsid w:val="00893F73"/>
    <w:rsid w:val="008A0EF2"/>
    <w:rsid w:val="008A2CA4"/>
    <w:rsid w:val="008A395C"/>
    <w:rsid w:val="008B7526"/>
    <w:rsid w:val="008C1F2F"/>
    <w:rsid w:val="008C378C"/>
    <w:rsid w:val="008C640E"/>
    <w:rsid w:val="008D0A1D"/>
    <w:rsid w:val="008D27B4"/>
    <w:rsid w:val="008D4075"/>
    <w:rsid w:val="008D4FEA"/>
    <w:rsid w:val="008E2966"/>
    <w:rsid w:val="008F09FA"/>
    <w:rsid w:val="008F49F7"/>
    <w:rsid w:val="009105AE"/>
    <w:rsid w:val="00912D47"/>
    <w:rsid w:val="00914623"/>
    <w:rsid w:val="00922506"/>
    <w:rsid w:val="009305CA"/>
    <w:rsid w:val="009417C0"/>
    <w:rsid w:val="00964271"/>
    <w:rsid w:val="00967A03"/>
    <w:rsid w:val="00975A34"/>
    <w:rsid w:val="00976DF1"/>
    <w:rsid w:val="00983153"/>
    <w:rsid w:val="00985F2E"/>
    <w:rsid w:val="00990058"/>
    <w:rsid w:val="0099752F"/>
    <w:rsid w:val="009B67D6"/>
    <w:rsid w:val="009C6E10"/>
    <w:rsid w:val="009D18EB"/>
    <w:rsid w:val="009E001A"/>
    <w:rsid w:val="009E20C0"/>
    <w:rsid w:val="009F202D"/>
    <w:rsid w:val="009F72B4"/>
    <w:rsid w:val="00A0070C"/>
    <w:rsid w:val="00A106AF"/>
    <w:rsid w:val="00A161AB"/>
    <w:rsid w:val="00A24803"/>
    <w:rsid w:val="00A31D45"/>
    <w:rsid w:val="00A34F6E"/>
    <w:rsid w:val="00A4190B"/>
    <w:rsid w:val="00A4374D"/>
    <w:rsid w:val="00A471EE"/>
    <w:rsid w:val="00A5045E"/>
    <w:rsid w:val="00A71FE7"/>
    <w:rsid w:val="00A74762"/>
    <w:rsid w:val="00A95583"/>
    <w:rsid w:val="00AA0212"/>
    <w:rsid w:val="00AB50E6"/>
    <w:rsid w:val="00AB5E41"/>
    <w:rsid w:val="00AB6436"/>
    <w:rsid w:val="00AB7A40"/>
    <w:rsid w:val="00AB7DF0"/>
    <w:rsid w:val="00AC1CCA"/>
    <w:rsid w:val="00AC1D6E"/>
    <w:rsid w:val="00AC1E3D"/>
    <w:rsid w:val="00AC5D58"/>
    <w:rsid w:val="00AC7ED1"/>
    <w:rsid w:val="00AE6773"/>
    <w:rsid w:val="00AE7070"/>
    <w:rsid w:val="00AE77B6"/>
    <w:rsid w:val="00AF426A"/>
    <w:rsid w:val="00AF5D49"/>
    <w:rsid w:val="00B0165B"/>
    <w:rsid w:val="00B02874"/>
    <w:rsid w:val="00B13008"/>
    <w:rsid w:val="00B21095"/>
    <w:rsid w:val="00B27E7B"/>
    <w:rsid w:val="00B304DB"/>
    <w:rsid w:val="00B370B0"/>
    <w:rsid w:val="00B405F9"/>
    <w:rsid w:val="00B57F5B"/>
    <w:rsid w:val="00B73412"/>
    <w:rsid w:val="00B73D20"/>
    <w:rsid w:val="00B76FDA"/>
    <w:rsid w:val="00B86837"/>
    <w:rsid w:val="00BA5F0C"/>
    <w:rsid w:val="00BB090B"/>
    <w:rsid w:val="00BC3288"/>
    <w:rsid w:val="00BD020F"/>
    <w:rsid w:val="00BD0C94"/>
    <w:rsid w:val="00BE5698"/>
    <w:rsid w:val="00BF38E2"/>
    <w:rsid w:val="00C02D4B"/>
    <w:rsid w:val="00C06EE8"/>
    <w:rsid w:val="00C074BE"/>
    <w:rsid w:val="00C152A0"/>
    <w:rsid w:val="00C21162"/>
    <w:rsid w:val="00C33CF9"/>
    <w:rsid w:val="00C43EB6"/>
    <w:rsid w:val="00C5356B"/>
    <w:rsid w:val="00C54925"/>
    <w:rsid w:val="00C5698D"/>
    <w:rsid w:val="00C74D28"/>
    <w:rsid w:val="00C75C92"/>
    <w:rsid w:val="00C833A9"/>
    <w:rsid w:val="00C875F2"/>
    <w:rsid w:val="00C9302D"/>
    <w:rsid w:val="00CA2688"/>
    <w:rsid w:val="00CD4160"/>
    <w:rsid w:val="00CE0A39"/>
    <w:rsid w:val="00CE6E51"/>
    <w:rsid w:val="00CF0A51"/>
    <w:rsid w:val="00D03130"/>
    <w:rsid w:val="00D041F0"/>
    <w:rsid w:val="00D14D80"/>
    <w:rsid w:val="00D15B30"/>
    <w:rsid w:val="00D168E4"/>
    <w:rsid w:val="00D17584"/>
    <w:rsid w:val="00D24DDD"/>
    <w:rsid w:val="00D25271"/>
    <w:rsid w:val="00D262C9"/>
    <w:rsid w:val="00D46D11"/>
    <w:rsid w:val="00D5076D"/>
    <w:rsid w:val="00D629B3"/>
    <w:rsid w:val="00D8376C"/>
    <w:rsid w:val="00D95087"/>
    <w:rsid w:val="00DA398A"/>
    <w:rsid w:val="00DA476F"/>
    <w:rsid w:val="00DA5508"/>
    <w:rsid w:val="00DB67F3"/>
    <w:rsid w:val="00DC2439"/>
    <w:rsid w:val="00DC2FFE"/>
    <w:rsid w:val="00DC60DB"/>
    <w:rsid w:val="00DE7215"/>
    <w:rsid w:val="00DF7196"/>
    <w:rsid w:val="00E568D6"/>
    <w:rsid w:val="00E63F32"/>
    <w:rsid w:val="00E7135F"/>
    <w:rsid w:val="00E72257"/>
    <w:rsid w:val="00EA253F"/>
    <w:rsid w:val="00EB1EEC"/>
    <w:rsid w:val="00ED25EF"/>
    <w:rsid w:val="00ED6027"/>
    <w:rsid w:val="00ED66B7"/>
    <w:rsid w:val="00EE1283"/>
    <w:rsid w:val="00EE2300"/>
    <w:rsid w:val="00EF08C5"/>
    <w:rsid w:val="00EF1641"/>
    <w:rsid w:val="00EF45AB"/>
    <w:rsid w:val="00EF4BF8"/>
    <w:rsid w:val="00F0722A"/>
    <w:rsid w:val="00F10A5E"/>
    <w:rsid w:val="00F10B1D"/>
    <w:rsid w:val="00F510DB"/>
    <w:rsid w:val="00F67058"/>
    <w:rsid w:val="00F80BBD"/>
    <w:rsid w:val="00F81E13"/>
    <w:rsid w:val="00F94B9F"/>
    <w:rsid w:val="00FA36F8"/>
    <w:rsid w:val="00FA713F"/>
    <w:rsid w:val="00FA79E8"/>
    <w:rsid w:val="00FB421A"/>
    <w:rsid w:val="00FB444A"/>
    <w:rsid w:val="00FB4751"/>
    <w:rsid w:val="00FC2B12"/>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2284-1328-405B-B61B-4E93CB18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58</cp:revision>
  <dcterms:created xsi:type="dcterms:W3CDTF">2019-04-01T04:41:00Z</dcterms:created>
  <dcterms:modified xsi:type="dcterms:W3CDTF">2019-04-11T11:51:00Z</dcterms:modified>
</cp:coreProperties>
</file>