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FE17C" w14:textId="77777777" w:rsidR="0008177B" w:rsidRDefault="0008177B" w:rsidP="00550EFD">
      <w:pPr>
        <w:spacing w:after="0" w:line="480" w:lineRule="auto"/>
        <w:rPr>
          <w:rFonts w:ascii="Times New Roman" w:hAnsi="Times New Roman" w:cs="Times New Roman"/>
          <w:sz w:val="24"/>
          <w:szCs w:val="24"/>
        </w:rPr>
      </w:pPr>
      <w:bookmarkStart w:id="0" w:name="_GoBack"/>
      <w:bookmarkEnd w:id="0"/>
    </w:p>
    <w:p w14:paraId="479A0C1E" w14:textId="77777777" w:rsidR="0008177B" w:rsidRDefault="0008177B" w:rsidP="00550EFD">
      <w:pPr>
        <w:spacing w:after="0" w:line="480" w:lineRule="auto"/>
        <w:rPr>
          <w:rFonts w:ascii="Times New Roman" w:hAnsi="Times New Roman" w:cs="Times New Roman"/>
          <w:sz w:val="24"/>
          <w:szCs w:val="24"/>
        </w:rPr>
      </w:pPr>
    </w:p>
    <w:p w14:paraId="7BCFABF8" w14:textId="77777777" w:rsidR="0008177B" w:rsidRDefault="0008177B" w:rsidP="00550EFD">
      <w:pPr>
        <w:spacing w:after="0" w:line="480" w:lineRule="auto"/>
        <w:rPr>
          <w:rFonts w:ascii="Times New Roman" w:hAnsi="Times New Roman" w:cs="Times New Roman"/>
          <w:sz w:val="24"/>
          <w:szCs w:val="24"/>
        </w:rPr>
      </w:pPr>
    </w:p>
    <w:p w14:paraId="69053776" w14:textId="77777777" w:rsidR="0008177B" w:rsidRPr="00413A24" w:rsidRDefault="00A10834" w:rsidP="004A5F6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w:t>
      </w:r>
      <w:r w:rsidRPr="004A5F6F">
        <w:rPr>
          <w:rFonts w:ascii="Times New Roman" w:hAnsi="Times New Roman" w:cs="Times New Roman"/>
          <w:sz w:val="24"/>
          <w:szCs w:val="24"/>
        </w:rPr>
        <w:t>iscussion 11-12</w:t>
      </w:r>
    </w:p>
    <w:p w14:paraId="082D9924" w14:textId="77777777" w:rsidR="0008177B" w:rsidRPr="00413A24" w:rsidRDefault="00A10834"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Writer</w:t>
      </w:r>
      <w:r w:rsidRPr="00413A24">
        <w:rPr>
          <w:rFonts w:ascii="Times New Roman" w:hAnsi="Times New Roman" w:cs="Times New Roman"/>
          <w:sz w:val="24"/>
          <w:szCs w:val="24"/>
        </w:rPr>
        <w:t>]</w:t>
      </w:r>
    </w:p>
    <w:p w14:paraId="5858A370" w14:textId="77777777" w:rsidR="0008177B" w:rsidRPr="00413A24" w:rsidRDefault="00A10834"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Institution</w:t>
      </w:r>
      <w:r w:rsidRPr="00413A24">
        <w:rPr>
          <w:rFonts w:ascii="Times New Roman" w:hAnsi="Times New Roman" w:cs="Times New Roman"/>
          <w:sz w:val="24"/>
          <w:szCs w:val="24"/>
        </w:rPr>
        <w:t>]</w:t>
      </w:r>
    </w:p>
    <w:p w14:paraId="5B82E3B7" w14:textId="77777777" w:rsidR="00A106AF" w:rsidRPr="00413A24" w:rsidRDefault="00A106AF" w:rsidP="00413A24">
      <w:pPr>
        <w:spacing w:after="0" w:line="480" w:lineRule="auto"/>
        <w:jc w:val="center"/>
        <w:rPr>
          <w:rFonts w:ascii="Times New Roman" w:hAnsi="Times New Roman" w:cs="Times New Roman"/>
          <w:sz w:val="24"/>
          <w:szCs w:val="24"/>
        </w:rPr>
      </w:pPr>
    </w:p>
    <w:p w14:paraId="4766D020" w14:textId="77777777" w:rsidR="00A106AF" w:rsidRPr="00413A24" w:rsidRDefault="00A106AF" w:rsidP="00413A24">
      <w:pPr>
        <w:spacing w:after="0" w:line="480" w:lineRule="auto"/>
        <w:rPr>
          <w:rFonts w:ascii="Times New Roman" w:hAnsi="Times New Roman" w:cs="Times New Roman"/>
          <w:sz w:val="24"/>
          <w:szCs w:val="24"/>
        </w:rPr>
      </w:pPr>
    </w:p>
    <w:p w14:paraId="4E4B4400" w14:textId="77777777" w:rsidR="006356C5" w:rsidRPr="00413A24" w:rsidRDefault="00A10834" w:rsidP="00144DC4">
      <w:pPr>
        <w:tabs>
          <w:tab w:val="left" w:pos="7395"/>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387C8ED0" w14:textId="77777777" w:rsidR="006356C5" w:rsidRPr="00413A24" w:rsidRDefault="006356C5" w:rsidP="00413A24">
      <w:pPr>
        <w:spacing w:after="0" w:line="480" w:lineRule="auto"/>
        <w:rPr>
          <w:rFonts w:ascii="Times New Roman" w:hAnsi="Times New Roman" w:cs="Times New Roman"/>
          <w:sz w:val="24"/>
          <w:szCs w:val="24"/>
        </w:rPr>
      </w:pPr>
    </w:p>
    <w:p w14:paraId="1D7FA119" w14:textId="77777777" w:rsidR="006356C5" w:rsidRPr="00413A24" w:rsidRDefault="006356C5" w:rsidP="00413A24">
      <w:pPr>
        <w:spacing w:after="0" w:line="480" w:lineRule="auto"/>
        <w:rPr>
          <w:rFonts w:ascii="Times New Roman" w:hAnsi="Times New Roman" w:cs="Times New Roman"/>
          <w:sz w:val="24"/>
          <w:szCs w:val="24"/>
        </w:rPr>
      </w:pPr>
    </w:p>
    <w:p w14:paraId="44540643" w14:textId="77777777" w:rsidR="006356C5" w:rsidRPr="00413A24" w:rsidRDefault="006356C5" w:rsidP="00413A24">
      <w:pPr>
        <w:spacing w:after="0" w:line="480" w:lineRule="auto"/>
        <w:rPr>
          <w:rFonts w:ascii="Times New Roman" w:hAnsi="Times New Roman" w:cs="Times New Roman"/>
          <w:sz w:val="24"/>
          <w:szCs w:val="24"/>
        </w:rPr>
      </w:pPr>
    </w:p>
    <w:p w14:paraId="66810B6F" w14:textId="77777777" w:rsidR="006356C5" w:rsidRPr="00413A24" w:rsidRDefault="006356C5" w:rsidP="00413A24">
      <w:pPr>
        <w:spacing w:after="0" w:line="480" w:lineRule="auto"/>
        <w:rPr>
          <w:rFonts w:ascii="Times New Roman" w:hAnsi="Times New Roman" w:cs="Times New Roman"/>
          <w:sz w:val="24"/>
          <w:szCs w:val="24"/>
        </w:rPr>
      </w:pPr>
    </w:p>
    <w:p w14:paraId="7FA08C05" w14:textId="77777777" w:rsidR="006356C5" w:rsidRPr="00413A24" w:rsidRDefault="006356C5" w:rsidP="00413A24">
      <w:pPr>
        <w:spacing w:after="0" w:line="480" w:lineRule="auto"/>
        <w:rPr>
          <w:rFonts w:ascii="Times New Roman" w:hAnsi="Times New Roman" w:cs="Times New Roman"/>
          <w:sz w:val="24"/>
          <w:szCs w:val="24"/>
        </w:rPr>
      </w:pPr>
    </w:p>
    <w:p w14:paraId="4D288ED5" w14:textId="77777777" w:rsidR="006356C5" w:rsidRPr="00413A24" w:rsidRDefault="006356C5" w:rsidP="00413A24">
      <w:pPr>
        <w:spacing w:after="0" w:line="480" w:lineRule="auto"/>
        <w:rPr>
          <w:rFonts w:ascii="Times New Roman" w:hAnsi="Times New Roman" w:cs="Times New Roman"/>
          <w:sz w:val="24"/>
          <w:szCs w:val="24"/>
        </w:rPr>
      </w:pPr>
    </w:p>
    <w:p w14:paraId="27FC5454" w14:textId="77777777" w:rsidR="006356C5" w:rsidRPr="00413A24" w:rsidRDefault="006356C5" w:rsidP="00413A24">
      <w:pPr>
        <w:spacing w:after="0" w:line="480" w:lineRule="auto"/>
        <w:rPr>
          <w:rFonts w:ascii="Times New Roman" w:hAnsi="Times New Roman" w:cs="Times New Roman"/>
          <w:sz w:val="24"/>
          <w:szCs w:val="24"/>
        </w:rPr>
      </w:pPr>
    </w:p>
    <w:p w14:paraId="163BD0EB" w14:textId="77777777" w:rsidR="006356C5" w:rsidRPr="00413A24" w:rsidRDefault="006356C5" w:rsidP="00413A24">
      <w:pPr>
        <w:spacing w:after="0" w:line="480" w:lineRule="auto"/>
        <w:rPr>
          <w:rFonts w:ascii="Times New Roman" w:hAnsi="Times New Roman" w:cs="Times New Roman"/>
          <w:sz w:val="24"/>
          <w:szCs w:val="24"/>
        </w:rPr>
      </w:pPr>
    </w:p>
    <w:p w14:paraId="0FCA75E8" w14:textId="77777777" w:rsidR="006356C5" w:rsidRDefault="006356C5" w:rsidP="00413A24">
      <w:pPr>
        <w:spacing w:after="0" w:line="480" w:lineRule="auto"/>
        <w:rPr>
          <w:rFonts w:ascii="Times New Roman" w:hAnsi="Times New Roman" w:cs="Times New Roman"/>
          <w:sz w:val="24"/>
          <w:szCs w:val="24"/>
        </w:rPr>
      </w:pPr>
    </w:p>
    <w:p w14:paraId="6519F10A" w14:textId="77777777" w:rsidR="002E182C" w:rsidRDefault="002E182C" w:rsidP="00413A24">
      <w:pPr>
        <w:spacing w:after="0" w:line="480" w:lineRule="auto"/>
        <w:rPr>
          <w:rFonts w:ascii="Times New Roman" w:hAnsi="Times New Roman" w:cs="Times New Roman"/>
          <w:sz w:val="24"/>
          <w:szCs w:val="24"/>
        </w:rPr>
      </w:pPr>
    </w:p>
    <w:p w14:paraId="2F40E978" w14:textId="77777777" w:rsidR="002E182C" w:rsidRDefault="002E182C" w:rsidP="00413A24">
      <w:pPr>
        <w:spacing w:after="0" w:line="480" w:lineRule="auto"/>
        <w:rPr>
          <w:rFonts w:ascii="Times New Roman" w:hAnsi="Times New Roman" w:cs="Times New Roman"/>
          <w:sz w:val="24"/>
          <w:szCs w:val="24"/>
        </w:rPr>
      </w:pPr>
    </w:p>
    <w:p w14:paraId="68497C74" w14:textId="77777777" w:rsidR="002E182C" w:rsidRDefault="002E182C" w:rsidP="00413A24">
      <w:pPr>
        <w:spacing w:after="0" w:line="480" w:lineRule="auto"/>
        <w:rPr>
          <w:rFonts w:ascii="Times New Roman" w:hAnsi="Times New Roman" w:cs="Times New Roman"/>
          <w:sz w:val="24"/>
          <w:szCs w:val="24"/>
        </w:rPr>
      </w:pPr>
    </w:p>
    <w:p w14:paraId="66386281" w14:textId="77777777" w:rsidR="002E182C" w:rsidRDefault="002E182C" w:rsidP="00413A24">
      <w:pPr>
        <w:spacing w:after="0" w:line="480" w:lineRule="auto"/>
        <w:rPr>
          <w:rFonts w:ascii="Times New Roman" w:hAnsi="Times New Roman" w:cs="Times New Roman"/>
          <w:sz w:val="24"/>
          <w:szCs w:val="24"/>
        </w:rPr>
      </w:pPr>
    </w:p>
    <w:p w14:paraId="1C27CC14" w14:textId="77777777" w:rsidR="00BC76FD" w:rsidRDefault="00BC76FD" w:rsidP="008E3D32">
      <w:pPr>
        <w:spacing w:after="0" w:line="480" w:lineRule="auto"/>
        <w:jc w:val="center"/>
        <w:rPr>
          <w:rFonts w:ascii="Times New Roman" w:hAnsi="Times New Roman" w:cs="Times New Roman"/>
          <w:sz w:val="24"/>
          <w:szCs w:val="24"/>
        </w:rPr>
      </w:pPr>
    </w:p>
    <w:p w14:paraId="3DCCCD3E" w14:textId="77777777" w:rsidR="00BC76FD" w:rsidRDefault="00A10834" w:rsidP="004A5F6F">
      <w:pPr>
        <w:spacing w:after="0" w:line="480" w:lineRule="auto"/>
        <w:jc w:val="center"/>
        <w:rPr>
          <w:rFonts w:ascii="Times New Roman" w:hAnsi="Times New Roman" w:cs="Times New Roman"/>
          <w:sz w:val="24"/>
          <w:szCs w:val="24"/>
        </w:rPr>
      </w:pPr>
      <w:r w:rsidRPr="004A5F6F">
        <w:rPr>
          <w:rFonts w:ascii="Times New Roman" w:hAnsi="Times New Roman" w:cs="Times New Roman"/>
          <w:sz w:val="24"/>
          <w:szCs w:val="24"/>
        </w:rPr>
        <w:lastRenderedPageBreak/>
        <w:t>Discussion 11-12</w:t>
      </w:r>
    </w:p>
    <w:p w14:paraId="74EAA347" w14:textId="77777777" w:rsidR="00A23D4B" w:rsidRPr="00A23D4B" w:rsidRDefault="00A10834" w:rsidP="00A23D4B">
      <w:pPr>
        <w:spacing w:line="480" w:lineRule="auto"/>
        <w:ind w:firstLine="720"/>
        <w:rPr>
          <w:rFonts w:ascii="Times New Roman" w:hAnsi="Times New Roman" w:cs="Times New Roman"/>
          <w:sz w:val="24"/>
          <w:szCs w:val="24"/>
        </w:rPr>
      </w:pPr>
      <w:r w:rsidRPr="00A23D4B">
        <w:rPr>
          <w:rFonts w:ascii="Times New Roman" w:hAnsi="Times New Roman" w:cs="Times New Roman"/>
          <w:b/>
          <w:sz w:val="24"/>
          <w:szCs w:val="24"/>
        </w:rPr>
        <w:t>Response 1:</w:t>
      </w:r>
      <w:r w:rsidRPr="00A23D4B">
        <w:rPr>
          <w:rFonts w:ascii="Times New Roman" w:hAnsi="Times New Roman" w:cs="Times New Roman"/>
          <w:sz w:val="24"/>
          <w:szCs w:val="24"/>
        </w:rPr>
        <w:t xml:space="preserve"> Specific learning disorder (SLD) is a neurodevelopmental disorder in which a person cannot read or write and spell words. Due to this disorder, children face difficulties in their academic skills. The three academic skills that SLD impair in children are as follows:</w:t>
      </w:r>
    </w:p>
    <w:p w14:paraId="6886E03D" w14:textId="77777777" w:rsidR="00A23D4B" w:rsidRPr="00A23D4B" w:rsidRDefault="00A10834" w:rsidP="00A23D4B">
      <w:pPr>
        <w:spacing w:line="480" w:lineRule="auto"/>
        <w:ind w:firstLine="720"/>
        <w:rPr>
          <w:rFonts w:ascii="Times New Roman" w:hAnsi="Times New Roman" w:cs="Times New Roman"/>
          <w:sz w:val="24"/>
          <w:szCs w:val="24"/>
        </w:rPr>
      </w:pPr>
      <w:r w:rsidRPr="00A23D4B">
        <w:rPr>
          <w:rFonts w:ascii="Times New Roman" w:hAnsi="Times New Roman" w:cs="Times New Roman"/>
          <w:sz w:val="24"/>
          <w:szCs w:val="24"/>
        </w:rPr>
        <w:t xml:space="preserve">•    </w:t>
      </w:r>
      <w:r w:rsidRPr="00A23D4B">
        <w:rPr>
          <w:rFonts w:ascii="Times New Roman" w:hAnsi="Times New Roman" w:cs="Times New Roman"/>
          <w:b/>
          <w:sz w:val="24"/>
          <w:szCs w:val="24"/>
        </w:rPr>
        <w:t>Reading:</w:t>
      </w:r>
      <w:r w:rsidRPr="00A23D4B">
        <w:rPr>
          <w:rFonts w:ascii="Times New Roman" w:hAnsi="Times New Roman" w:cs="Times New Roman"/>
          <w:sz w:val="24"/>
          <w:szCs w:val="24"/>
        </w:rPr>
        <w:t xml:space="preserve"> Children with SLD often face difficulty in reading. This condition is commonly known as dyslexia. In this condition, children are unable to recognize the words accurately. They also possess poor spelling and decoding abilities. Children with dyslexia also develop vocabulary at a very slow rate than other children (D'Mello &amp; Gabrieli, 2018).    </w:t>
      </w:r>
    </w:p>
    <w:p w14:paraId="19557155" w14:textId="77777777" w:rsidR="00A23D4B" w:rsidRPr="00A23D4B" w:rsidRDefault="00A10834" w:rsidP="00A23D4B">
      <w:pPr>
        <w:spacing w:line="480" w:lineRule="auto"/>
        <w:ind w:firstLine="720"/>
        <w:rPr>
          <w:rFonts w:ascii="Times New Roman" w:hAnsi="Times New Roman" w:cs="Times New Roman"/>
          <w:sz w:val="24"/>
          <w:szCs w:val="24"/>
        </w:rPr>
      </w:pPr>
      <w:r w:rsidRPr="00A23D4B">
        <w:rPr>
          <w:rFonts w:ascii="Times New Roman" w:hAnsi="Times New Roman" w:cs="Times New Roman"/>
          <w:sz w:val="24"/>
          <w:szCs w:val="24"/>
        </w:rPr>
        <w:t xml:space="preserve">•    </w:t>
      </w:r>
      <w:r w:rsidRPr="00A23D4B">
        <w:rPr>
          <w:rFonts w:ascii="Times New Roman" w:hAnsi="Times New Roman" w:cs="Times New Roman"/>
          <w:b/>
          <w:sz w:val="24"/>
          <w:szCs w:val="24"/>
        </w:rPr>
        <w:t>Writing</w:t>
      </w:r>
      <w:r w:rsidRPr="00A23D4B">
        <w:rPr>
          <w:rFonts w:ascii="Times New Roman" w:hAnsi="Times New Roman" w:cs="Times New Roman"/>
          <w:sz w:val="24"/>
          <w:szCs w:val="24"/>
        </w:rPr>
        <w:t xml:space="preserve">: Dysgraphia is a type of SLD in which children face difficulty in writing language due to the impairment in the motor-coordination. Another type of dysgraphia is language-based dysgraphia in which children struggle to construct meaningful written expressions. It is often observed that children with dysgraphia also have dyslexia. </w:t>
      </w:r>
    </w:p>
    <w:p w14:paraId="7DE9964D" w14:textId="77777777" w:rsidR="00A23D4B" w:rsidRPr="00A23D4B" w:rsidRDefault="00A10834" w:rsidP="00A23D4B">
      <w:pPr>
        <w:spacing w:line="480" w:lineRule="auto"/>
        <w:ind w:firstLine="720"/>
        <w:rPr>
          <w:rFonts w:ascii="Times New Roman" w:hAnsi="Times New Roman" w:cs="Times New Roman"/>
          <w:sz w:val="24"/>
          <w:szCs w:val="24"/>
        </w:rPr>
      </w:pPr>
      <w:r w:rsidRPr="00A23D4B">
        <w:rPr>
          <w:rFonts w:ascii="Times New Roman" w:hAnsi="Times New Roman" w:cs="Times New Roman"/>
          <w:b/>
          <w:sz w:val="24"/>
          <w:szCs w:val="24"/>
        </w:rPr>
        <w:t>•    Mathematics</w:t>
      </w:r>
      <w:r w:rsidRPr="00A23D4B">
        <w:rPr>
          <w:rFonts w:ascii="Times New Roman" w:hAnsi="Times New Roman" w:cs="Times New Roman"/>
          <w:sz w:val="24"/>
          <w:szCs w:val="24"/>
        </w:rPr>
        <w:t>: Dyscalculia is a type of SLD which is associated with extreme difficulty in mathematical abilities like numbers and the functions related to numbers like addition, subtraction, etc (Moll &amp; Snowling, 2016).</w:t>
      </w:r>
    </w:p>
    <w:p w14:paraId="053812AB" w14:textId="77777777" w:rsidR="00A23D4B" w:rsidRPr="00A23D4B" w:rsidRDefault="00A10834" w:rsidP="00A23D4B">
      <w:pPr>
        <w:spacing w:line="480" w:lineRule="auto"/>
        <w:ind w:firstLine="720"/>
        <w:rPr>
          <w:rFonts w:ascii="Times New Roman" w:hAnsi="Times New Roman" w:cs="Times New Roman"/>
          <w:sz w:val="24"/>
          <w:szCs w:val="24"/>
        </w:rPr>
      </w:pPr>
      <w:r w:rsidRPr="00A23D4B">
        <w:rPr>
          <w:rFonts w:ascii="Times New Roman" w:hAnsi="Times New Roman" w:cs="Times New Roman"/>
          <w:b/>
          <w:sz w:val="24"/>
          <w:szCs w:val="24"/>
        </w:rPr>
        <w:t>Response 2:</w:t>
      </w:r>
      <w:r w:rsidRPr="00A23D4B">
        <w:rPr>
          <w:rFonts w:ascii="Times New Roman" w:hAnsi="Times New Roman" w:cs="Times New Roman"/>
          <w:sz w:val="24"/>
          <w:szCs w:val="24"/>
        </w:rPr>
        <w:t xml:space="preserve"> A counselor needs to have an awareness of their client's ethnicity, gender, and religion. Although, every person is different and requires different methods for counseling yet still factors like culture, ethnicity, etc. have a lot of impact on any person (Dru</w:t>
      </w:r>
      <w:r w:rsidR="00285DDF">
        <w:rPr>
          <w:rFonts w:ascii="Times New Roman" w:hAnsi="Times New Roman" w:cs="Times New Roman"/>
          <w:sz w:val="24"/>
          <w:szCs w:val="24"/>
        </w:rPr>
        <w:t>mmond, Sheperis, &amp; Jones, 2016</w:t>
      </w:r>
      <w:r w:rsidRPr="00A23D4B">
        <w:rPr>
          <w:rFonts w:ascii="Times New Roman" w:hAnsi="Times New Roman" w:cs="Times New Roman"/>
          <w:sz w:val="24"/>
          <w:szCs w:val="24"/>
        </w:rPr>
        <w:t>).</w:t>
      </w:r>
      <w:r>
        <w:rPr>
          <w:rFonts w:ascii="Times New Roman" w:hAnsi="Times New Roman" w:cs="Times New Roman"/>
          <w:sz w:val="24"/>
          <w:szCs w:val="24"/>
        </w:rPr>
        <w:t xml:space="preserve"> </w:t>
      </w:r>
      <w:r w:rsidRPr="00A23D4B">
        <w:rPr>
          <w:rFonts w:ascii="Times New Roman" w:hAnsi="Times New Roman" w:cs="Times New Roman"/>
          <w:sz w:val="24"/>
          <w:szCs w:val="24"/>
        </w:rPr>
        <w:t xml:space="preserve">The first step in multicultural counseling is to determine and acknowledge the difference between a counselor and client. </w:t>
      </w:r>
      <w:r w:rsidR="008F45A7">
        <w:rPr>
          <w:rFonts w:ascii="Times New Roman" w:hAnsi="Times New Roman" w:cs="Times New Roman"/>
          <w:sz w:val="24"/>
          <w:szCs w:val="24"/>
        </w:rPr>
        <w:t>Some of the factors that influence multicultural counseling are as follows;</w:t>
      </w:r>
    </w:p>
    <w:p w14:paraId="5330E5FD" w14:textId="77777777" w:rsidR="00A23D4B" w:rsidRPr="00A23D4B" w:rsidRDefault="00A10834" w:rsidP="008F45A7">
      <w:pPr>
        <w:spacing w:line="480" w:lineRule="auto"/>
        <w:ind w:firstLine="720"/>
        <w:rPr>
          <w:rFonts w:ascii="Times New Roman" w:hAnsi="Times New Roman" w:cs="Times New Roman"/>
          <w:sz w:val="24"/>
          <w:szCs w:val="24"/>
        </w:rPr>
      </w:pPr>
      <w:r w:rsidRPr="00A23D4B">
        <w:rPr>
          <w:rFonts w:ascii="Times New Roman" w:hAnsi="Times New Roman" w:cs="Times New Roman"/>
          <w:b/>
          <w:sz w:val="24"/>
          <w:szCs w:val="24"/>
        </w:rPr>
        <w:lastRenderedPageBreak/>
        <w:t>Social factor</w:t>
      </w:r>
      <w:r w:rsidRPr="00A23D4B">
        <w:rPr>
          <w:rFonts w:ascii="Times New Roman" w:hAnsi="Times New Roman" w:cs="Times New Roman"/>
          <w:sz w:val="24"/>
          <w:szCs w:val="24"/>
        </w:rPr>
        <w:t>: A counselor must be aware of the client’s cultural background and ethnicity to help him completely. Counselors need to counsel his or her patients without any biases. He should be neutral so that the client can open up easily.</w:t>
      </w:r>
    </w:p>
    <w:p w14:paraId="15F3F9C6" w14:textId="77777777" w:rsidR="00A23D4B" w:rsidRPr="00A23D4B" w:rsidRDefault="00A10834" w:rsidP="008F45A7">
      <w:pPr>
        <w:spacing w:line="480" w:lineRule="auto"/>
        <w:ind w:firstLine="720"/>
        <w:rPr>
          <w:rFonts w:ascii="Times New Roman" w:hAnsi="Times New Roman" w:cs="Times New Roman"/>
          <w:sz w:val="24"/>
          <w:szCs w:val="24"/>
        </w:rPr>
      </w:pPr>
      <w:r w:rsidRPr="00A23D4B">
        <w:rPr>
          <w:rFonts w:ascii="Times New Roman" w:hAnsi="Times New Roman" w:cs="Times New Roman"/>
          <w:b/>
          <w:sz w:val="24"/>
          <w:szCs w:val="24"/>
        </w:rPr>
        <w:t>Political factor</w:t>
      </w:r>
      <w:r w:rsidRPr="00A23D4B">
        <w:rPr>
          <w:rFonts w:ascii="Times New Roman" w:hAnsi="Times New Roman" w:cs="Times New Roman"/>
          <w:sz w:val="24"/>
          <w:szCs w:val="24"/>
        </w:rPr>
        <w:t>: Everyone has his or her political views. Similarly, counselors also have their own opinion. However, it is necessary not to bring personal political views during the session as it hinders counseling process.</w:t>
      </w:r>
    </w:p>
    <w:p w14:paraId="4BC1D2C2" w14:textId="77777777" w:rsidR="00A23D4B" w:rsidRPr="00A23D4B" w:rsidRDefault="00A10834" w:rsidP="008F45A7">
      <w:pPr>
        <w:spacing w:line="480" w:lineRule="auto"/>
        <w:ind w:firstLine="720"/>
        <w:rPr>
          <w:rFonts w:ascii="Times New Roman" w:hAnsi="Times New Roman" w:cs="Times New Roman"/>
          <w:sz w:val="24"/>
          <w:szCs w:val="24"/>
        </w:rPr>
      </w:pPr>
      <w:r w:rsidRPr="00A23D4B">
        <w:rPr>
          <w:rFonts w:ascii="Times New Roman" w:hAnsi="Times New Roman" w:cs="Times New Roman"/>
          <w:b/>
          <w:sz w:val="24"/>
          <w:szCs w:val="24"/>
        </w:rPr>
        <w:t>Environmental factors</w:t>
      </w:r>
      <w:r w:rsidRPr="00A23D4B">
        <w:rPr>
          <w:rFonts w:ascii="Times New Roman" w:hAnsi="Times New Roman" w:cs="Times New Roman"/>
          <w:sz w:val="24"/>
          <w:szCs w:val="24"/>
        </w:rPr>
        <w:t>: Counselors must understand the community from where the client belongs as an environment influences a person directly and is t</w:t>
      </w:r>
      <w:r w:rsidR="008F45A7">
        <w:rPr>
          <w:rFonts w:ascii="Times New Roman" w:hAnsi="Times New Roman" w:cs="Times New Roman"/>
          <w:sz w:val="24"/>
          <w:szCs w:val="24"/>
        </w:rPr>
        <w:t xml:space="preserve">he root cause of all the issues. </w:t>
      </w:r>
    </w:p>
    <w:p w14:paraId="65BF2E4C" w14:textId="77777777" w:rsidR="00A23D4B" w:rsidRPr="00A23D4B" w:rsidRDefault="00A23D4B" w:rsidP="00A23D4B">
      <w:pPr>
        <w:spacing w:line="480" w:lineRule="auto"/>
        <w:rPr>
          <w:rFonts w:ascii="Times New Roman" w:hAnsi="Times New Roman" w:cs="Times New Roman"/>
          <w:sz w:val="24"/>
          <w:szCs w:val="24"/>
        </w:rPr>
      </w:pPr>
    </w:p>
    <w:p w14:paraId="726000EF" w14:textId="77777777" w:rsidR="005A202A" w:rsidRDefault="005A202A" w:rsidP="00A06D28">
      <w:pPr>
        <w:spacing w:line="480" w:lineRule="auto"/>
        <w:rPr>
          <w:rFonts w:ascii="Times New Roman" w:hAnsi="Times New Roman" w:cs="Times New Roman"/>
          <w:sz w:val="24"/>
          <w:szCs w:val="24"/>
        </w:rPr>
      </w:pPr>
    </w:p>
    <w:p w14:paraId="6810BD2B" w14:textId="77777777" w:rsidR="005A202A" w:rsidRDefault="005A202A" w:rsidP="00A06D28">
      <w:pPr>
        <w:spacing w:line="480" w:lineRule="auto"/>
        <w:rPr>
          <w:rFonts w:ascii="Times New Roman" w:hAnsi="Times New Roman" w:cs="Times New Roman"/>
          <w:sz w:val="24"/>
          <w:szCs w:val="24"/>
        </w:rPr>
      </w:pPr>
    </w:p>
    <w:p w14:paraId="65360DA2" w14:textId="77777777" w:rsidR="005A202A" w:rsidRDefault="005A202A" w:rsidP="00A06D28">
      <w:pPr>
        <w:spacing w:line="480" w:lineRule="auto"/>
        <w:rPr>
          <w:rFonts w:ascii="Times New Roman" w:hAnsi="Times New Roman" w:cs="Times New Roman"/>
          <w:sz w:val="24"/>
          <w:szCs w:val="24"/>
        </w:rPr>
      </w:pPr>
    </w:p>
    <w:p w14:paraId="65B5F915" w14:textId="77777777" w:rsidR="005A202A" w:rsidRDefault="005A202A" w:rsidP="00A06D28">
      <w:pPr>
        <w:spacing w:line="480" w:lineRule="auto"/>
        <w:rPr>
          <w:rFonts w:ascii="Times New Roman" w:hAnsi="Times New Roman" w:cs="Times New Roman"/>
          <w:sz w:val="24"/>
          <w:szCs w:val="24"/>
        </w:rPr>
      </w:pPr>
    </w:p>
    <w:p w14:paraId="112196CA" w14:textId="77777777" w:rsidR="005A202A" w:rsidRDefault="005A202A" w:rsidP="00A06D28">
      <w:pPr>
        <w:spacing w:line="480" w:lineRule="auto"/>
        <w:rPr>
          <w:rFonts w:ascii="Times New Roman" w:hAnsi="Times New Roman" w:cs="Times New Roman"/>
          <w:sz w:val="24"/>
          <w:szCs w:val="24"/>
        </w:rPr>
      </w:pPr>
    </w:p>
    <w:p w14:paraId="50A27609" w14:textId="77777777" w:rsidR="005A202A" w:rsidRDefault="005A202A" w:rsidP="00A06D28">
      <w:pPr>
        <w:spacing w:line="480" w:lineRule="auto"/>
        <w:rPr>
          <w:rFonts w:ascii="Times New Roman" w:hAnsi="Times New Roman" w:cs="Times New Roman"/>
          <w:sz w:val="24"/>
          <w:szCs w:val="24"/>
        </w:rPr>
      </w:pPr>
    </w:p>
    <w:p w14:paraId="03970905" w14:textId="77777777" w:rsidR="005A202A" w:rsidRDefault="005A202A" w:rsidP="00A06D28">
      <w:pPr>
        <w:spacing w:line="480" w:lineRule="auto"/>
        <w:rPr>
          <w:rFonts w:ascii="Times New Roman" w:hAnsi="Times New Roman" w:cs="Times New Roman"/>
          <w:sz w:val="24"/>
          <w:szCs w:val="24"/>
        </w:rPr>
      </w:pPr>
    </w:p>
    <w:p w14:paraId="5441BECF" w14:textId="77777777" w:rsidR="00811794" w:rsidRDefault="00811794" w:rsidP="00A06D28">
      <w:pPr>
        <w:spacing w:line="480" w:lineRule="auto"/>
        <w:rPr>
          <w:rFonts w:ascii="Times New Roman" w:hAnsi="Times New Roman" w:cs="Times New Roman"/>
          <w:sz w:val="24"/>
          <w:szCs w:val="24"/>
        </w:rPr>
      </w:pPr>
    </w:p>
    <w:p w14:paraId="7941FBAA" w14:textId="77777777" w:rsidR="00811794" w:rsidRDefault="00811794" w:rsidP="00A06D28">
      <w:pPr>
        <w:spacing w:line="480" w:lineRule="auto"/>
        <w:rPr>
          <w:rFonts w:ascii="Times New Roman" w:hAnsi="Times New Roman" w:cs="Times New Roman"/>
          <w:sz w:val="24"/>
          <w:szCs w:val="24"/>
        </w:rPr>
      </w:pPr>
    </w:p>
    <w:sdt>
      <w:sdtPr>
        <w:rPr>
          <w:rFonts w:asciiTheme="minorHAnsi" w:eastAsiaTheme="minorHAnsi" w:hAnsiTheme="minorHAnsi" w:cstheme="minorBidi"/>
          <w:color w:val="auto"/>
          <w:sz w:val="22"/>
          <w:szCs w:val="22"/>
        </w:rPr>
        <w:id w:val="1098457420"/>
        <w:docPartObj>
          <w:docPartGallery w:val="Bibliographies"/>
          <w:docPartUnique/>
        </w:docPartObj>
      </w:sdtPr>
      <w:sdtEndPr/>
      <w:sdtContent>
        <w:p w14:paraId="73609B3F" w14:textId="77777777" w:rsidR="002C19D7" w:rsidRDefault="00A10834" w:rsidP="002C19D7">
          <w:pPr>
            <w:pStyle w:val="Heading1"/>
            <w:ind w:left="720" w:hanging="720"/>
            <w:jc w:val="center"/>
            <w:rPr>
              <w:rFonts w:ascii="Times New Roman" w:hAnsi="Times New Roman" w:cs="Times New Roman"/>
              <w:b/>
              <w:color w:val="000000" w:themeColor="text1"/>
              <w:sz w:val="24"/>
              <w:szCs w:val="24"/>
            </w:rPr>
          </w:pPr>
          <w:r w:rsidRPr="002C19D7">
            <w:rPr>
              <w:rFonts w:ascii="Times New Roman" w:hAnsi="Times New Roman" w:cs="Times New Roman"/>
              <w:b/>
              <w:color w:val="000000" w:themeColor="text1"/>
              <w:sz w:val="24"/>
              <w:szCs w:val="24"/>
            </w:rPr>
            <w:t>References</w:t>
          </w:r>
        </w:p>
        <w:p w14:paraId="5C30AEB4" w14:textId="77777777" w:rsidR="002C19D7" w:rsidRPr="002C19D7" w:rsidRDefault="002C19D7" w:rsidP="002C19D7"/>
        <w:sdt>
          <w:sdtPr>
            <w:id w:val="-573587230"/>
            <w:bibliography/>
          </w:sdtPr>
          <w:sdtEndPr/>
          <w:sdtContent>
            <w:p w14:paraId="52AB221B" w14:textId="77777777" w:rsidR="002C19D7" w:rsidRDefault="00A10834" w:rsidP="002C19D7">
              <w:pPr>
                <w:pStyle w:val="Bibliography"/>
                <w:ind w:left="720" w:hanging="720"/>
                <w:rPr>
                  <w:noProof/>
                </w:rPr>
              </w:pPr>
              <w:r>
                <w:fldChar w:fldCharType="begin"/>
              </w:r>
              <w:r>
                <w:instrText xml:space="preserve"> BIBLIOGRAPHY </w:instrText>
              </w:r>
              <w:r>
                <w:fldChar w:fldCharType="separate"/>
              </w:r>
              <w:r>
                <w:rPr>
                  <w:noProof/>
                </w:rPr>
                <w:t>Drummond, R. J., Shep</w:t>
              </w:r>
              <w:r w:rsidR="00285DDF">
                <w:rPr>
                  <w:noProof/>
                </w:rPr>
                <w:t>eris, C., &amp; Jones, K. D. (2016</w:t>
              </w:r>
              <w:r>
                <w:rPr>
                  <w:noProof/>
                </w:rPr>
                <w:t xml:space="preserve">). </w:t>
              </w:r>
              <w:r>
                <w:rPr>
                  <w:i/>
                  <w:iCs/>
                  <w:noProof/>
                </w:rPr>
                <w:t>Assessment Procedures for Counselors and Helping Professionals.</w:t>
              </w:r>
              <w:r>
                <w:rPr>
                  <w:noProof/>
                </w:rPr>
                <w:t xml:space="preserve"> Boston : Boston : Pearson, [2016].</w:t>
              </w:r>
            </w:p>
            <w:p w14:paraId="0A48432C" w14:textId="77777777" w:rsidR="002C19D7" w:rsidRPr="002C19D7" w:rsidRDefault="00A10834" w:rsidP="002C19D7">
              <w:pPr>
                <w:ind w:left="720" w:hanging="720"/>
              </w:pPr>
              <w:r w:rsidRPr="002C19D7">
                <w:t>D'Mello, A. M., &amp; Gabrieli, J. D. (2018). Cognitive neuroscience of dyslexia. </w:t>
              </w:r>
              <w:r w:rsidRPr="002C19D7">
                <w:rPr>
                  <w:i/>
                  <w:iCs/>
                </w:rPr>
                <w:t>Language, Speech, and Hearing Services in Schools</w:t>
              </w:r>
              <w:r w:rsidRPr="002C19D7">
                <w:t>, </w:t>
              </w:r>
              <w:r w:rsidRPr="002C19D7">
                <w:rPr>
                  <w:i/>
                  <w:iCs/>
                </w:rPr>
                <w:t>49</w:t>
              </w:r>
              <w:r w:rsidRPr="002C19D7">
                <w:t>(4), 798-809.</w:t>
              </w:r>
            </w:p>
            <w:p w14:paraId="1145AEE7" w14:textId="77777777" w:rsidR="002C19D7" w:rsidRPr="002C19D7" w:rsidRDefault="00A10834" w:rsidP="002C19D7">
              <w:pPr>
                <w:ind w:left="720" w:hanging="720"/>
              </w:pPr>
              <w:r w:rsidRPr="002C19D7">
                <w:t>Moll, K., Göbel, S. M., Gooch, D., Landerl, K., &amp; Snowling, M. J. (2016). Cognitive risk factors for specific learning disorder: Processing speed, temporal processing, and working memory. </w:t>
              </w:r>
              <w:r w:rsidRPr="002C19D7">
                <w:rPr>
                  <w:i/>
                  <w:iCs/>
                </w:rPr>
                <w:t>Journal of learning disabilities</w:t>
              </w:r>
              <w:r w:rsidRPr="002C19D7">
                <w:t>, </w:t>
              </w:r>
              <w:r w:rsidRPr="002C19D7">
                <w:rPr>
                  <w:i/>
                  <w:iCs/>
                </w:rPr>
                <w:t>49</w:t>
              </w:r>
              <w:r w:rsidRPr="002C19D7">
                <w:t>(3), 272-281.</w:t>
              </w:r>
            </w:p>
            <w:p w14:paraId="39538512" w14:textId="77777777" w:rsidR="002C19D7" w:rsidRPr="002C19D7" w:rsidRDefault="002C19D7" w:rsidP="002C19D7">
              <w:pPr>
                <w:ind w:left="720" w:hanging="720"/>
              </w:pPr>
            </w:p>
            <w:p w14:paraId="5424E35F" w14:textId="77777777" w:rsidR="002C19D7" w:rsidRDefault="00A10834" w:rsidP="002C19D7">
              <w:pPr>
                <w:ind w:left="720" w:hanging="720"/>
              </w:pPr>
              <w:r>
                <w:rPr>
                  <w:b/>
                  <w:bCs/>
                  <w:noProof/>
                </w:rPr>
                <w:fldChar w:fldCharType="end"/>
              </w:r>
            </w:p>
          </w:sdtContent>
        </w:sdt>
      </w:sdtContent>
    </w:sdt>
    <w:p w14:paraId="26339991" w14:textId="77777777" w:rsidR="002C19D7" w:rsidRDefault="002C19D7" w:rsidP="00085E60">
      <w:pPr>
        <w:spacing w:line="480" w:lineRule="auto"/>
        <w:rPr>
          <w:rFonts w:ascii="Times New Roman" w:hAnsi="Times New Roman" w:cs="Times New Roman"/>
          <w:sz w:val="24"/>
          <w:szCs w:val="24"/>
        </w:rPr>
      </w:pPr>
    </w:p>
    <w:sectPr w:rsidR="002C19D7"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EED8F" w14:textId="77777777" w:rsidR="0071571F" w:rsidRDefault="0071571F">
      <w:pPr>
        <w:spacing w:after="0" w:line="240" w:lineRule="auto"/>
      </w:pPr>
      <w:r>
        <w:separator/>
      </w:r>
    </w:p>
  </w:endnote>
  <w:endnote w:type="continuationSeparator" w:id="0">
    <w:p w14:paraId="44D2BDED" w14:textId="77777777" w:rsidR="0071571F" w:rsidRDefault="00715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510EC" w14:textId="77777777" w:rsidR="0071571F" w:rsidRDefault="0071571F">
      <w:pPr>
        <w:spacing w:after="0" w:line="240" w:lineRule="auto"/>
      </w:pPr>
      <w:r>
        <w:separator/>
      </w:r>
    </w:p>
  </w:footnote>
  <w:footnote w:type="continuationSeparator" w:id="0">
    <w:p w14:paraId="10CADC35" w14:textId="77777777" w:rsidR="0071571F" w:rsidRDefault="007157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8FB1C" w14:textId="77777777" w:rsidR="00A106AF" w:rsidRPr="001A02CC" w:rsidRDefault="00A10834"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PSYCHOLOGY</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30B5A">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p>
  <w:p w14:paraId="30165EC1"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063E4"/>
    <w:multiLevelType w:val="hybridMultilevel"/>
    <w:tmpl w:val="B5F87CDE"/>
    <w:lvl w:ilvl="0" w:tplc="BB984858">
      <w:start w:val="1"/>
      <w:numFmt w:val="bullet"/>
      <w:lvlText w:val=""/>
      <w:lvlJc w:val="left"/>
      <w:pPr>
        <w:ind w:left="1440" w:hanging="360"/>
      </w:pPr>
      <w:rPr>
        <w:rFonts w:ascii="Symbol" w:hAnsi="Symbol" w:hint="default"/>
      </w:rPr>
    </w:lvl>
    <w:lvl w:ilvl="1" w:tplc="A738932A" w:tentative="1">
      <w:start w:val="1"/>
      <w:numFmt w:val="bullet"/>
      <w:lvlText w:val="o"/>
      <w:lvlJc w:val="left"/>
      <w:pPr>
        <w:ind w:left="2160" w:hanging="360"/>
      </w:pPr>
      <w:rPr>
        <w:rFonts w:ascii="Courier New" w:hAnsi="Courier New" w:cs="Courier New" w:hint="default"/>
      </w:rPr>
    </w:lvl>
    <w:lvl w:ilvl="2" w:tplc="35E29B96" w:tentative="1">
      <w:start w:val="1"/>
      <w:numFmt w:val="bullet"/>
      <w:lvlText w:val=""/>
      <w:lvlJc w:val="left"/>
      <w:pPr>
        <w:ind w:left="2880" w:hanging="360"/>
      </w:pPr>
      <w:rPr>
        <w:rFonts w:ascii="Wingdings" w:hAnsi="Wingdings" w:hint="default"/>
      </w:rPr>
    </w:lvl>
    <w:lvl w:ilvl="3" w:tplc="410837CA" w:tentative="1">
      <w:start w:val="1"/>
      <w:numFmt w:val="bullet"/>
      <w:lvlText w:val=""/>
      <w:lvlJc w:val="left"/>
      <w:pPr>
        <w:ind w:left="3600" w:hanging="360"/>
      </w:pPr>
      <w:rPr>
        <w:rFonts w:ascii="Symbol" w:hAnsi="Symbol" w:hint="default"/>
      </w:rPr>
    </w:lvl>
    <w:lvl w:ilvl="4" w:tplc="D1181E32" w:tentative="1">
      <w:start w:val="1"/>
      <w:numFmt w:val="bullet"/>
      <w:lvlText w:val="o"/>
      <w:lvlJc w:val="left"/>
      <w:pPr>
        <w:ind w:left="4320" w:hanging="360"/>
      </w:pPr>
      <w:rPr>
        <w:rFonts w:ascii="Courier New" w:hAnsi="Courier New" w:cs="Courier New" w:hint="default"/>
      </w:rPr>
    </w:lvl>
    <w:lvl w:ilvl="5" w:tplc="CE843074" w:tentative="1">
      <w:start w:val="1"/>
      <w:numFmt w:val="bullet"/>
      <w:lvlText w:val=""/>
      <w:lvlJc w:val="left"/>
      <w:pPr>
        <w:ind w:left="5040" w:hanging="360"/>
      </w:pPr>
      <w:rPr>
        <w:rFonts w:ascii="Wingdings" w:hAnsi="Wingdings" w:hint="default"/>
      </w:rPr>
    </w:lvl>
    <w:lvl w:ilvl="6" w:tplc="17CAE340" w:tentative="1">
      <w:start w:val="1"/>
      <w:numFmt w:val="bullet"/>
      <w:lvlText w:val=""/>
      <w:lvlJc w:val="left"/>
      <w:pPr>
        <w:ind w:left="5760" w:hanging="360"/>
      </w:pPr>
      <w:rPr>
        <w:rFonts w:ascii="Symbol" w:hAnsi="Symbol" w:hint="default"/>
      </w:rPr>
    </w:lvl>
    <w:lvl w:ilvl="7" w:tplc="B51EB35A" w:tentative="1">
      <w:start w:val="1"/>
      <w:numFmt w:val="bullet"/>
      <w:lvlText w:val="o"/>
      <w:lvlJc w:val="left"/>
      <w:pPr>
        <w:ind w:left="6480" w:hanging="360"/>
      </w:pPr>
      <w:rPr>
        <w:rFonts w:ascii="Courier New" w:hAnsi="Courier New" w:cs="Courier New" w:hint="default"/>
      </w:rPr>
    </w:lvl>
    <w:lvl w:ilvl="8" w:tplc="FA60D7D2" w:tentative="1">
      <w:start w:val="1"/>
      <w:numFmt w:val="bullet"/>
      <w:lvlText w:val=""/>
      <w:lvlJc w:val="left"/>
      <w:pPr>
        <w:ind w:left="7200" w:hanging="360"/>
      </w:pPr>
      <w:rPr>
        <w:rFonts w:ascii="Wingdings" w:hAnsi="Wingdings" w:hint="default"/>
      </w:rPr>
    </w:lvl>
  </w:abstractNum>
  <w:abstractNum w:abstractNumId="1" w15:restartNumberingAfterBreak="0">
    <w:nsid w:val="1B872E5B"/>
    <w:multiLevelType w:val="multilevel"/>
    <w:tmpl w:val="14486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4756E6"/>
    <w:multiLevelType w:val="hybridMultilevel"/>
    <w:tmpl w:val="DC0EC582"/>
    <w:lvl w:ilvl="0" w:tplc="3E62C43E">
      <w:start w:val="1"/>
      <w:numFmt w:val="bullet"/>
      <w:lvlText w:val=""/>
      <w:lvlJc w:val="left"/>
      <w:pPr>
        <w:ind w:left="720" w:hanging="360"/>
      </w:pPr>
      <w:rPr>
        <w:rFonts w:ascii="Symbol" w:hAnsi="Symbol" w:hint="default"/>
      </w:rPr>
    </w:lvl>
    <w:lvl w:ilvl="1" w:tplc="F2FAF736" w:tentative="1">
      <w:start w:val="1"/>
      <w:numFmt w:val="bullet"/>
      <w:lvlText w:val="o"/>
      <w:lvlJc w:val="left"/>
      <w:pPr>
        <w:ind w:left="1440" w:hanging="360"/>
      </w:pPr>
      <w:rPr>
        <w:rFonts w:ascii="Courier New" w:hAnsi="Courier New" w:cs="Courier New" w:hint="default"/>
      </w:rPr>
    </w:lvl>
    <w:lvl w:ilvl="2" w:tplc="87880B76" w:tentative="1">
      <w:start w:val="1"/>
      <w:numFmt w:val="bullet"/>
      <w:lvlText w:val=""/>
      <w:lvlJc w:val="left"/>
      <w:pPr>
        <w:ind w:left="2160" w:hanging="360"/>
      </w:pPr>
      <w:rPr>
        <w:rFonts w:ascii="Wingdings" w:hAnsi="Wingdings" w:hint="default"/>
      </w:rPr>
    </w:lvl>
    <w:lvl w:ilvl="3" w:tplc="28B87AC4" w:tentative="1">
      <w:start w:val="1"/>
      <w:numFmt w:val="bullet"/>
      <w:lvlText w:val=""/>
      <w:lvlJc w:val="left"/>
      <w:pPr>
        <w:ind w:left="2880" w:hanging="360"/>
      </w:pPr>
      <w:rPr>
        <w:rFonts w:ascii="Symbol" w:hAnsi="Symbol" w:hint="default"/>
      </w:rPr>
    </w:lvl>
    <w:lvl w:ilvl="4" w:tplc="36F4A380" w:tentative="1">
      <w:start w:val="1"/>
      <w:numFmt w:val="bullet"/>
      <w:lvlText w:val="o"/>
      <w:lvlJc w:val="left"/>
      <w:pPr>
        <w:ind w:left="3600" w:hanging="360"/>
      </w:pPr>
      <w:rPr>
        <w:rFonts w:ascii="Courier New" w:hAnsi="Courier New" w:cs="Courier New" w:hint="default"/>
      </w:rPr>
    </w:lvl>
    <w:lvl w:ilvl="5" w:tplc="12CC9FC6" w:tentative="1">
      <w:start w:val="1"/>
      <w:numFmt w:val="bullet"/>
      <w:lvlText w:val=""/>
      <w:lvlJc w:val="left"/>
      <w:pPr>
        <w:ind w:left="4320" w:hanging="360"/>
      </w:pPr>
      <w:rPr>
        <w:rFonts w:ascii="Wingdings" w:hAnsi="Wingdings" w:hint="default"/>
      </w:rPr>
    </w:lvl>
    <w:lvl w:ilvl="6" w:tplc="F066FAC8" w:tentative="1">
      <w:start w:val="1"/>
      <w:numFmt w:val="bullet"/>
      <w:lvlText w:val=""/>
      <w:lvlJc w:val="left"/>
      <w:pPr>
        <w:ind w:left="5040" w:hanging="360"/>
      </w:pPr>
      <w:rPr>
        <w:rFonts w:ascii="Symbol" w:hAnsi="Symbol" w:hint="default"/>
      </w:rPr>
    </w:lvl>
    <w:lvl w:ilvl="7" w:tplc="7C400F16" w:tentative="1">
      <w:start w:val="1"/>
      <w:numFmt w:val="bullet"/>
      <w:lvlText w:val="o"/>
      <w:lvlJc w:val="left"/>
      <w:pPr>
        <w:ind w:left="5760" w:hanging="360"/>
      </w:pPr>
      <w:rPr>
        <w:rFonts w:ascii="Courier New" w:hAnsi="Courier New" w:cs="Courier New" w:hint="default"/>
      </w:rPr>
    </w:lvl>
    <w:lvl w:ilvl="8" w:tplc="22D82356" w:tentative="1">
      <w:start w:val="1"/>
      <w:numFmt w:val="bullet"/>
      <w:lvlText w:val=""/>
      <w:lvlJc w:val="left"/>
      <w:pPr>
        <w:ind w:left="6480" w:hanging="360"/>
      </w:pPr>
      <w:rPr>
        <w:rFonts w:ascii="Wingdings" w:hAnsi="Wingdings" w:hint="default"/>
      </w:rPr>
    </w:lvl>
  </w:abstractNum>
  <w:abstractNum w:abstractNumId="3" w15:restartNumberingAfterBreak="0">
    <w:nsid w:val="4B1F358B"/>
    <w:multiLevelType w:val="hybridMultilevel"/>
    <w:tmpl w:val="882445A6"/>
    <w:lvl w:ilvl="0" w:tplc="736C55C8">
      <w:start w:val="1"/>
      <w:numFmt w:val="bullet"/>
      <w:lvlText w:val=""/>
      <w:lvlJc w:val="left"/>
      <w:pPr>
        <w:ind w:left="1440" w:hanging="360"/>
      </w:pPr>
      <w:rPr>
        <w:rFonts w:ascii="Symbol" w:hAnsi="Symbol" w:hint="default"/>
      </w:rPr>
    </w:lvl>
    <w:lvl w:ilvl="1" w:tplc="4FA87794" w:tentative="1">
      <w:start w:val="1"/>
      <w:numFmt w:val="bullet"/>
      <w:lvlText w:val="o"/>
      <w:lvlJc w:val="left"/>
      <w:pPr>
        <w:ind w:left="2160" w:hanging="360"/>
      </w:pPr>
      <w:rPr>
        <w:rFonts w:ascii="Courier New" w:hAnsi="Courier New" w:cs="Courier New" w:hint="default"/>
      </w:rPr>
    </w:lvl>
    <w:lvl w:ilvl="2" w:tplc="CF32556E" w:tentative="1">
      <w:start w:val="1"/>
      <w:numFmt w:val="bullet"/>
      <w:lvlText w:val=""/>
      <w:lvlJc w:val="left"/>
      <w:pPr>
        <w:ind w:left="2880" w:hanging="360"/>
      </w:pPr>
      <w:rPr>
        <w:rFonts w:ascii="Wingdings" w:hAnsi="Wingdings" w:hint="default"/>
      </w:rPr>
    </w:lvl>
    <w:lvl w:ilvl="3" w:tplc="DFF8DFAE" w:tentative="1">
      <w:start w:val="1"/>
      <w:numFmt w:val="bullet"/>
      <w:lvlText w:val=""/>
      <w:lvlJc w:val="left"/>
      <w:pPr>
        <w:ind w:left="3600" w:hanging="360"/>
      </w:pPr>
      <w:rPr>
        <w:rFonts w:ascii="Symbol" w:hAnsi="Symbol" w:hint="default"/>
      </w:rPr>
    </w:lvl>
    <w:lvl w:ilvl="4" w:tplc="D1C29D48" w:tentative="1">
      <w:start w:val="1"/>
      <w:numFmt w:val="bullet"/>
      <w:lvlText w:val="o"/>
      <w:lvlJc w:val="left"/>
      <w:pPr>
        <w:ind w:left="4320" w:hanging="360"/>
      </w:pPr>
      <w:rPr>
        <w:rFonts w:ascii="Courier New" w:hAnsi="Courier New" w:cs="Courier New" w:hint="default"/>
      </w:rPr>
    </w:lvl>
    <w:lvl w:ilvl="5" w:tplc="46F48A22" w:tentative="1">
      <w:start w:val="1"/>
      <w:numFmt w:val="bullet"/>
      <w:lvlText w:val=""/>
      <w:lvlJc w:val="left"/>
      <w:pPr>
        <w:ind w:left="5040" w:hanging="360"/>
      </w:pPr>
      <w:rPr>
        <w:rFonts w:ascii="Wingdings" w:hAnsi="Wingdings" w:hint="default"/>
      </w:rPr>
    </w:lvl>
    <w:lvl w:ilvl="6" w:tplc="B41AEFB6" w:tentative="1">
      <w:start w:val="1"/>
      <w:numFmt w:val="bullet"/>
      <w:lvlText w:val=""/>
      <w:lvlJc w:val="left"/>
      <w:pPr>
        <w:ind w:left="5760" w:hanging="360"/>
      </w:pPr>
      <w:rPr>
        <w:rFonts w:ascii="Symbol" w:hAnsi="Symbol" w:hint="default"/>
      </w:rPr>
    </w:lvl>
    <w:lvl w:ilvl="7" w:tplc="DAEC40FE" w:tentative="1">
      <w:start w:val="1"/>
      <w:numFmt w:val="bullet"/>
      <w:lvlText w:val="o"/>
      <w:lvlJc w:val="left"/>
      <w:pPr>
        <w:ind w:left="6480" w:hanging="360"/>
      </w:pPr>
      <w:rPr>
        <w:rFonts w:ascii="Courier New" w:hAnsi="Courier New" w:cs="Courier New" w:hint="default"/>
      </w:rPr>
    </w:lvl>
    <w:lvl w:ilvl="8" w:tplc="AA5C1E9C"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2F62"/>
    <w:rsid w:val="00022DFB"/>
    <w:rsid w:val="00024ABE"/>
    <w:rsid w:val="0003520F"/>
    <w:rsid w:val="00035E84"/>
    <w:rsid w:val="00041A71"/>
    <w:rsid w:val="00062B5C"/>
    <w:rsid w:val="00077F31"/>
    <w:rsid w:val="0008177B"/>
    <w:rsid w:val="00085E60"/>
    <w:rsid w:val="00085F1B"/>
    <w:rsid w:val="00095171"/>
    <w:rsid w:val="000D382A"/>
    <w:rsid w:val="000D79CC"/>
    <w:rsid w:val="000E57F2"/>
    <w:rsid w:val="00113C21"/>
    <w:rsid w:val="00130A33"/>
    <w:rsid w:val="00132DCB"/>
    <w:rsid w:val="00141074"/>
    <w:rsid w:val="00144DC4"/>
    <w:rsid w:val="00167893"/>
    <w:rsid w:val="001778C3"/>
    <w:rsid w:val="00180085"/>
    <w:rsid w:val="001817AB"/>
    <w:rsid w:val="001845EC"/>
    <w:rsid w:val="00187C02"/>
    <w:rsid w:val="00192976"/>
    <w:rsid w:val="001A02CC"/>
    <w:rsid w:val="001A2E7B"/>
    <w:rsid w:val="001B53CC"/>
    <w:rsid w:val="001B79F1"/>
    <w:rsid w:val="001C7E95"/>
    <w:rsid w:val="00201106"/>
    <w:rsid w:val="0020237F"/>
    <w:rsid w:val="00210B94"/>
    <w:rsid w:val="0023779F"/>
    <w:rsid w:val="00267851"/>
    <w:rsid w:val="002777E7"/>
    <w:rsid w:val="00277DE7"/>
    <w:rsid w:val="00281B4E"/>
    <w:rsid w:val="00285DDF"/>
    <w:rsid w:val="002911EF"/>
    <w:rsid w:val="00292F0D"/>
    <w:rsid w:val="00296E96"/>
    <w:rsid w:val="002970A6"/>
    <w:rsid w:val="00297CF0"/>
    <w:rsid w:val="002A012C"/>
    <w:rsid w:val="002A0EFA"/>
    <w:rsid w:val="002C19D7"/>
    <w:rsid w:val="002C2062"/>
    <w:rsid w:val="002D4968"/>
    <w:rsid w:val="002E182C"/>
    <w:rsid w:val="002E229A"/>
    <w:rsid w:val="002E60B1"/>
    <w:rsid w:val="0030010C"/>
    <w:rsid w:val="0030105B"/>
    <w:rsid w:val="0031419E"/>
    <w:rsid w:val="003262D6"/>
    <w:rsid w:val="0033149C"/>
    <w:rsid w:val="00336714"/>
    <w:rsid w:val="0034125C"/>
    <w:rsid w:val="003564F5"/>
    <w:rsid w:val="00357C1F"/>
    <w:rsid w:val="003623F7"/>
    <w:rsid w:val="003635FF"/>
    <w:rsid w:val="00372CF8"/>
    <w:rsid w:val="00375ED0"/>
    <w:rsid w:val="00376361"/>
    <w:rsid w:val="00384480"/>
    <w:rsid w:val="00386362"/>
    <w:rsid w:val="00395842"/>
    <w:rsid w:val="003958E4"/>
    <w:rsid w:val="003C1529"/>
    <w:rsid w:val="003E291F"/>
    <w:rsid w:val="003E3D4E"/>
    <w:rsid w:val="00413A24"/>
    <w:rsid w:val="0044270C"/>
    <w:rsid w:val="0045517C"/>
    <w:rsid w:val="00461E43"/>
    <w:rsid w:val="00471063"/>
    <w:rsid w:val="00474A03"/>
    <w:rsid w:val="0048335C"/>
    <w:rsid w:val="00491E21"/>
    <w:rsid w:val="004A07E8"/>
    <w:rsid w:val="004A5F6F"/>
    <w:rsid w:val="004A758F"/>
    <w:rsid w:val="004D4F88"/>
    <w:rsid w:val="004D6074"/>
    <w:rsid w:val="004E79CF"/>
    <w:rsid w:val="005035DF"/>
    <w:rsid w:val="005139C9"/>
    <w:rsid w:val="005168B7"/>
    <w:rsid w:val="00517BB8"/>
    <w:rsid w:val="00525437"/>
    <w:rsid w:val="00527FD6"/>
    <w:rsid w:val="005309CE"/>
    <w:rsid w:val="005346B4"/>
    <w:rsid w:val="00534C29"/>
    <w:rsid w:val="00541772"/>
    <w:rsid w:val="00550EFD"/>
    <w:rsid w:val="00557CE1"/>
    <w:rsid w:val="00563857"/>
    <w:rsid w:val="00564F3E"/>
    <w:rsid w:val="00567E92"/>
    <w:rsid w:val="00570919"/>
    <w:rsid w:val="005A202A"/>
    <w:rsid w:val="005C20F1"/>
    <w:rsid w:val="005F2586"/>
    <w:rsid w:val="00601F64"/>
    <w:rsid w:val="00602F77"/>
    <w:rsid w:val="00604DD8"/>
    <w:rsid w:val="00605607"/>
    <w:rsid w:val="00615C55"/>
    <w:rsid w:val="0061790E"/>
    <w:rsid w:val="00620235"/>
    <w:rsid w:val="006203CF"/>
    <w:rsid w:val="006356C5"/>
    <w:rsid w:val="00641333"/>
    <w:rsid w:val="00641FCB"/>
    <w:rsid w:val="00643475"/>
    <w:rsid w:val="006507CC"/>
    <w:rsid w:val="0065489A"/>
    <w:rsid w:val="006754AC"/>
    <w:rsid w:val="00696BE7"/>
    <w:rsid w:val="006B5978"/>
    <w:rsid w:val="006B5CD5"/>
    <w:rsid w:val="006B6F7E"/>
    <w:rsid w:val="006C18BB"/>
    <w:rsid w:val="006D5871"/>
    <w:rsid w:val="006D7274"/>
    <w:rsid w:val="00706CBD"/>
    <w:rsid w:val="0071571F"/>
    <w:rsid w:val="007159F8"/>
    <w:rsid w:val="00721E4F"/>
    <w:rsid w:val="00724370"/>
    <w:rsid w:val="00730B5A"/>
    <w:rsid w:val="00743C45"/>
    <w:rsid w:val="007672BD"/>
    <w:rsid w:val="00784B13"/>
    <w:rsid w:val="00784B35"/>
    <w:rsid w:val="00785C2A"/>
    <w:rsid w:val="007C1B1D"/>
    <w:rsid w:val="007D6ACF"/>
    <w:rsid w:val="007F274F"/>
    <w:rsid w:val="0080031C"/>
    <w:rsid w:val="00801DA2"/>
    <w:rsid w:val="00811794"/>
    <w:rsid w:val="008233F0"/>
    <w:rsid w:val="00823B45"/>
    <w:rsid w:val="00831729"/>
    <w:rsid w:val="00836F47"/>
    <w:rsid w:val="008459F3"/>
    <w:rsid w:val="0086610A"/>
    <w:rsid w:val="00870C08"/>
    <w:rsid w:val="008715FD"/>
    <w:rsid w:val="0087411F"/>
    <w:rsid w:val="00877CA7"/>
    <w:rsid w:val="00881514"/>
    <w:rsid w:val="00886C77"/>
    <w:rsid w:val="00894D72"/>
    <w:rsid w:val="008C3251"/>
    <w:rsid w:val="008D4C7B"/>
    <w:rsid w:val="008E0301"/>
    <w:rsid w:val="008E3D32"/>
    <w:rsid w:val="008E41B6"/>
    <w:rsid w:val="008E5C87"/>
    <w:rsid w:val="008F3774"/>
    <w:rsid w:val="008F45A7"/>
    <w:rsid w:val="00930066"/>
    <w:rsid w:val="009415DF"/>
    <w:rsid w:val="00943083"/>
    <w:rsid w:val="00980A50"/>
    <w:rsid w:val="009A0765"/>
    <w:rsid w:val="009A10C6"/>
    <w:rsid w:val="009A373A"/>
    <w:rsid w:val="009A7EF6"/>
    <w:rsid w:val="009B1C7D"/>
    <w:rsid w:val="009B5E25"/>
    <w:rsid w:val="009B7E64"/>
    <w:rsid w:val="009C7FC0"/>
    <w:rsid w:val="009D357B"/>
    <w:rsid w:val="009F5C59"/>
    <w:rsid w:val="00A06D28"/>
    <w:rsid w:val="00A106AF"/>
    <w:rsid w:val="00A10834"/>
    <w:rsid w:val="00A230B5"/>
    <w:rsid w:val="00A23D4B"/>
    <w:rsid w:val="00A4374D"/>
    <w:rsid w:val="00A549FE"/>
    <w:rsid w:val="00A81008"/>
    <w:rsid w:val="00A81683"/>
    <w:rsid w:val="00A819C5"/>
    <w:rsid w:val="00AA1C61"/>
    <w:rsid w:val="00AB06DF"/>
    <w:rsid w:val="00AC7748"/>
    <w:rsid w:val="00AD515E"/>
    <w:rsid w:val="00AD5689"/>
    <w:rsid w:val="00AE6340"/>
    <w:rsid w:val="00AF29CF"/>
    <w:rsid w:val="00B15E85"/>
    <w:rsid w:val="00B214C5"/>
    <w:rsid w:val="00B31C71"/>
    <w:rsid w:val="00B371B3"/>
    <w:rsid w:val="00B405F9"/>
    <w:rsid w:val="00B53686"/>
    <w:rsid w:val="00B63EE6"/>
    <w:rsid w:val="00B73412"/>
    <w:rsid w:val="00B748C4"/>
    <w:rsid w:val="00B8039B"/>
    <w:rsid w:val="00B867F0"/>
    <w:rsid w:val="00BB2D65"/>
    <w:rsid w:val="00BB3A47"/>
    <w:rsid w:val="00BB5B9F"/>
    <w:rsid w:val="00BC1E46"/>
    <w:rsid w:val="00BC5D84"/>
    <w:rsid w:val="00BC76FD"/>
    <w:rsid w:val="00BE53F1"/>
    <w:rsid w:val="00C035CC"/>
    <w:rsid w:val="00C46D2B"/>
    <w:rsid w:val="00C531E9"/>
    <w:rsid w:val="00C5356B"/>
    <w:rsid w:val="00C63288"/>
    <w:rsid w:val="00C74936"/>
    <w:rsid w:val="00C74D28"/>
    <w:rsid w:val="00C75C92"/>
    <w:rsid w:val="00C87E57"/>
    <w:rsid w:val="00CA1C25"/>
    <w:rsid w:val="00CA2688"/>
    <w:rsid w:val="00CA3250"/>
    <w:rsid w:val="00CB2F46"/>
    <w:rsid w:val="00CC14BB"/>
    <w:rsid w:val="00CC274C"/>
    <w:rsid w:val="00CE7CB6"/>
    <w:rsid w:val="00CF0A51"/>
    <w:rsid w:val="00CF4D8C"/>
    <w:rsid w:val="00D13E6A"/>
    <w:rsid w:val="00D4050A"/>
    <w:rsid w:val="00D5076D"/>
    <w:rsid w:val="00D51A6C"/>
    <w:rsid w:val="00D55B32"/>
    <w:rsid w:val="00D674C1"/>
    <w:rsid w:val="00D80C8E"/>
    <w:rsid w:val="00D8339D"/>
    <w:rsid w:val="00D855F2"/>
    <w:rsid w:val="00D856EE"/>
    <w:rsid w:val="00D92389"/>
    <w:rsid w:val="00D92D53"/>
    <w:rsid w:val="00D94F51"/>
    <w:rsid w:val="00D95087"/>
    <w:rsid w:val="00DA1D4F"/>
    <w:rsid w:val="00DA28D7"/>
    <w:rsid w:val="00DB1D99"/>
    <w:rsid w:val="00DB3738"/>
    <w:rsid w:val="00E23DD0"/>
    <w:rsid w:val="00E409B6"/>
    <w:rsid w:val="00E41C3F"/>
    <w:rsid w:val="00E56BE1"/>
    <w:rsid w:val="00E63262"/>
    <w:rsid w:val="00E70468"/>
    <w:rsid w:val="00E70644"/>
    <w:rsid w:val="00E72DF7"/>
    <w:rsid w:val="00E72EFF"/>
    <w:rsid w:val="00E74A25"/>
    <w:rsid w:val="00E83F0B"/>
    <w:rsid w:val="00EA0CC9"/>
    <w:rsid w:val="00EA30A0"/>
    <w:rsid w:val="00EB4C7B"/>
    <w:rsid w:val="00EC6243"/>
    <w:rsid w:val="00EE2D1A"/>
    <w:rsid w:val="00EE5A60"/>
    <w:rsid w:val="00EF1641"/>
    <w:rsid w:val="00EF7BF3"/>
    <w:rsid w:val="00F05A6C"/>
    <w:rsid w:val="00F1014C"/>
    <w:rsid w:val="00F134D6"/>
    <w:rsid w:val="00F2251D"/>
    <w:rsid w:val="00F2718E"/>
    <w:rsid w:val="00F35ACD"/>
    <w:rsid w:val="00F40432"/>
    <w:rsid w:val="00F52095"/>
    <w:rsid w:val="00F54127"/>
    <w:rsid w:val="00F55874"/>
    <w:rsid w:val="00F55D4C"/>
    <w:rsid w:val="00F66D57"/>
    <w:rsid w:val="00F71079"/>
    <w:rsid w:val="00F81B9C"/>
    <w:rsid w:val="00F90DC7"/>
    <w:rsid w:val="00F94B9F"/>
    <w:rsid w:val="00F977F3"/>
    <w:rsid w:val="00FC3C2F"/>
    <w:rsid w:val="00FE1B67"/>
    <w:rsid w:val="00FF212D"/>
    <w:rsid w:val="00FF32E7"/>
    <w:rsid w:val="00FF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5EB2E"/>
  <w15:docId w15:val="{9AC68DFC-5A8E-4522-8AFB-77178DB3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9FE"/>
  </w:style>
  <w:style w:type="paragraph" w:styleId="Heading1">
    <w:name w:val="heading 1"/>
    <w:basedOn w:val="Normal"/>
    <w:next w:val="Normal"/>
    <w:link w:val="Heading1Char"/>
    <w:uiPriority w:val="9"/>
    <w:qFormat/>
    <w:rsid w:val="00C531E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B7E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A0765"/>
    <w:pPr>
      <w:ind w:left="720"/>
      <w:contextualSpacing/>
    </w:pPr>
  </w:style>
  <w:style w:type="character" w:customStyle="1" w:styleId="Heading1Char">
    <w:name w:val="Heading 1 Char"/>
    <w:basedOn w:val="DefaultParagraphFont"/>
    <w:link w:val="Heading1"/>
    <w:uiPriority w:val="9"/>
    <w:rsid w:val="00C531E9"/>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C531E9"/>
  </w:style>
  <w:style w:type="paragraph" w:styleId="NormalWeb">
    <w:name w:val="Normal (Web)"/>
    <w:basedOn w:val="Normal"/>
    <w:uiPriority w:val="99"/>
    <w:semiHidden/>
    <w:unhideWhenUsed/>
    <w:rsid w:val="00724370"/>
    <w:rPr>
      <w:rFonts w:ascii="Times New Roman" w:hAnsi="Times New Roman" w:cs="Times New Roman"/>
      <w:sz w:val="24"/>
      <w:szCs w:val="24"/>
    </w:rPr>
  </w:style>
  <w:style w:type="character" w:styleId="Hyperlink">
    <w:name w:val="Hyperlink"/>
    <w:basedOn w:val="DefaultParagraphFont"/>
    <w:uiPriority w:val="99"/>
    <w:unhideWhenUsed/>
    <w:rsid w:val="00724370"/>
    <w:rPr>
      <w:color w:val="0000FF" w:themeColor="hyperlink"/>
      <w:u w:val="single"/>
    </w:rPr>
  </w:style>
  <w:style w:type="character" w:customStyle="1" w:styleId="Heading2Char">
    <w:name w:val="Heading 2 Char"/>
    <w:basedOn w:val="DefaultParagraphFont"/>
    <w:link w:val="Heading2"/>
    <w:uiPriority w:val="9"/>
    <w:semiHidden/>
    <w:rsid w:val="009B7E6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Guy08</b:Tag>
    <b:SourceType>InternetSite</b:SourceType>
    <b:Guid>{C79F2029-7E63-4928-8C75-4BBE60D64089}</b:Guid>
    <b:Author>
      <b:Author>
        <b:NameList>
          <b:Person>
            <b:Last>Beauchamp</b:Last>
            <b:First>Guy</b:First>
          </b:Person>
        </b:NameList>
      </b:Author>
    </b:Author>
    <b:Title>The Benefits of Business Analysis</b:Title>
    <b:InternetSiteTitle>Modern analyst.com</b:InternetSiteTitle>
    <b:Year>2008</b:Year>
    <b:URL>https://www.modernanalyst.com/Resources/Articles/tabid/115/articleType/ArticleView/articleId/602/What-are-the-Benefits-of-Business-Analysis.aspx</b:URL>
    <b:RefOrder>2</b:RefOrder>
  </b:Source>
  <b:Source>
    <b:Tag>Rob16</b:Tag>
    <b:SourceType>Book</b:SourceType>
    <b:Guid>{CB477EDC-ED4B-41EE-9D56-613BEC45124E}</b:Guid>
    <b:Author>
      <b:Author>
        <b:NameList>
          <b:Person>
            <b:Last>Drummond</b:Last>
            <b:First>Robert</b:First>
            <b:Middle>J</b:Middle>
          </b:Person>
          <b:Person>
            <b:Last>Sheperis</b:Last>
            <b:First>Carl</b:First>
          </b:Person>
          <b:Person>
            <b:Last>Jones</b:Last>
            <b:First>Karyn</b:First>
            <b:Middle>Dayle</b:Middle>
          </b:Person>
        </b:NameList>
      </b:Author>
    </b:Author>
    <b:Title>Assessment Procedures for Counselors and Helping Professionals</b:Title>
    <b:Year>[2016]</b:Year>
    <b:City>Boston </b:City>
    <b:Publisher>Boston : Pearson, [2016]</b:Publisher>
    <b:RefOrder>1</b:RefOrder>
  </b:Source>
</b:Sources>
</file>

<file path=customXml/itemProps1.xml><?xml version="1.0" encoding="utf-8"?>
<ds:datastoreItem xmlns:ds="http://schemas.openxmlformats.org/officeDocument/2006/customXml" ds:itemID="{FA5C6431-AEE0-4743-8E0B-2B334D4C3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2</cp:revision>
  <dcterms:created xsi:type="dcterms:W3CDTF">2019-07-26T08:31:00Z</dcterms:created>
  <dcterms:modified xsi:type="dcterms:W3CDTF">2019-07-26T08:31:00Z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zotero-version="5.0.72"&gt;&lt;session id="UDlx8RZl"/&gt;&lt;style id="http://www.zotero.org/styles/apa" locale="en-US" hasBibliography="1" bibliographyStyleHasBeenSet="0"/&gt;&lt;prefs&gt;&lt;pref name="fieldType" value="Field"/&gt;&lt;pref name="automaticJourn</vt:lpwstr>
  </property>
  <property fmtid="{D5CDD505-2E9C-101B-9397-08002B2CF9AE}" pid="3" name="ZOTERO_PREF_2">
    <vt:lpwstr>alAbbreviations" value="true"/&gt;&lt;/prefs&gt;&lt;/data&gt;</vt:lpwstr>
  </property>
</Properties>
</file>