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B58" w:rsidRDefault="001206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3">
        <w:rPr>
          <w:rFonts w:ascii="Times New Roman" w:hAnsi="Times New Roman" w:cs="Times New Roman"/>
          <w:sz w:val="24"/>
          <w:szCs w:val="24"/>
        </w:rPr>
        <w:t>Unit 2 Discussion Post</w:t>
      </w:r>
    </w:p>
    <w:p w:rsidR="00A704C7" w:rsidRDefault="00A704C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1206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12064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15C3" w:rsidRDefault="00120645" w:rsidP="005F15C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C3">
        <w:rPr>
          <w:rFonts w:ascii="Times New Roman" w:hAnsi="Times New Roman" w:cs="Times New Roman"/>
          <w:sz w:val="24"/>
          <w:szCs w:val="24"/>
        </w:rPr>
        <w:lastRenderedPageBreak/>
        <w:t>Unit 2 Discussion Post</w:t>
      </w:r>
    </w:p>
    <w:p w:rsidR="0008177B" w:rsidRPr="00267851" w:rsidRDefault="0008177B" w:rsidP="005F15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77B" w:rsidRDefault="00120645" w:rsidP="005F15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Italian church architecture varies a lot from that of France, Spain, or the Holy Roman Empire. These </w:t>
      </w:r>
      <w:r w:rsidR="004E676F">
        <w:rPr>
          <w:rFonts w:ascii="Times New Roman" w:hAnsi="Times New Roman" w:cs="Times New Roman"/>
          <w:sz w:val="24"/>
          <w:szCs w:val="24"/>
        </w:rPr>
        <w:t>churches were first found in the Romanesque era and held great significance due to their structures</w:t>
      </w:r>
      <w:r w:rsidR="00627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Fernie</w:t>
      </w:r>
      <w:proofErr w:type="spellEnd"/>
      <w:r w:rsid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27283"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2019)</w:t>
      </w:r>
      <w:r w:rsidR="004E676F">
        <w:rPr>
          <w:rFonts w:ascii="Times New Roman" w:hAnsi="Times New Roman" w:cs="Times New Roman"/>
          <w:sz w:val="24"/>
          <w:szCs w:val="24"/>
        </w:rPr>
        <w:t xml:space="preserve">. </w:t>
      </w:r>
      <w:r w:rsidR="00751193">
        <w:rPr>
          <w:rFonts w:ascii="Times New Roman" w:hAnsi="Times New Roman" w:cs="Times New Roman"/>
          <w:sz w:val="24"/>
          <w:szCs w:val="24"/>
        </w:rPr>
        <w:t xml:space="preserve">The features of the Italian church architecture are described as undressed stone walls which are usually thought, building consisting of small windows, and a massive fortress character held in between somewhere. It was also familiar with Ancient Rome architecture and the French and German Romanesque. </w:t>
      </w:r>
      <w:r w:rsidR="00D165E7">
        <w:rPr>
          <w:rFonts w:ascii="Times New Roman" w:hAnsi="Times New Roman" w:cs="Times New Roman"/>
          <w:sz w:val="24"/>
          <w:szCs w:val="24"/>
        </w:rPr>
        <w:t xml:space="preserve">Moreover, it was also distinguished and influenced by Islamic architecture. These were mostly established in river valleys and plains. The building was decorated with marble, and the buildings usually held a large number of cathedrals alongside. Other similar structures in the Italian Church architecture included </w:t>
      </w:r>
      <w:r w:rsidR="00F17181">
        <w:rPr>
          <w:rFonts w:ascii="Times New Roman" w:hAnsi="Times New Roman" w:cs="Times New Roman"/>
          <w:sz w:val="24"/>
          <w:szCs w:val="24"/>
        </w:rPr>
        <w:t xml:space="preserve">castles, domestic buildings, fortifications, and civic buildings that were mostly altered. </w:t>
      </w:r>
      <w:r w:rsidR="005432DA">
        <w:rPr>
          <w:rFonts w:ascii="Times New Roman" w:hAnsi="Times New Roman" w:cs="Times New Roman"/>
          <w:sz w:val="24"/>
          <w:szCs w:val="24"/>
        </w:rPr>
        <w:t xml:space="preserve">Now distinguishing these features with France church architecture would consist of many </w:t>
      </w:r>
      <w:r w:rsidR="00890569">
        <w:rPr>
          <w:rFonts w:ascii="Times New Roman" w:hAnsi="Times New Roman" w:cs="Times New Roman"/>
          <w:sz w:val="24"/>
          <w:szCs w:val="24"/>
        </w:rPr>
        <w:t>characteristics</w:t>
      </w:r>
      <w:r w:rsidR="005432DA">
        <w:rPr>
          <w:rFonts w:ascii="Times New Roman" w:hAnsi="Times New Roman" w:cs="Times New Roman"/>
          <w:sz w:val="24"/>
          <w:szCs w:val="24"/>
        </w:rPr>
        <w:t>.</w:t>
      </w:r>
    </w:p>
    <w:p w:rsidR="005432DA" w:rsidRPr="0008177B" w:rsidRDefault="00120645" w:rsidP="005F15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churches would have wide aisles, or maybe none. These would also have transepts with huge walls with radiating chapels. It would include large towers that would cross a much smaller transept and a larger window. There is a different type of decoration or s</w:t>
      </w:r>
      <w:r>
        <w:rPr>
          <w:rFonts w:ascii="Times New Roman" w:hAnsi="Times New Roman" w:cs="Times New Roman"/>
          <w:sz w:val="24"/>
          <w:szCs w:val="24"/>
        </w:rPr>
        <w:t xml:space="preserve">culptured portals which are molded or shaft in such a way so that they can be placed. </w:t>
      </w:r>
      <w:r w:rsidR="00F144A7">
        <w:rPr>
          <w:rFonts w:ascii="Times New Roman" w:hAnsi="Times New Roman" w:cs="Times New Roman"/>
          <w:sz w:val="24"/>
          <w:szCs w:val="24"/>
        </w:rPr>
        <w:t xml:space="preserve">Similarly, the church architecture in Spain varies from Italian art in such a way which describes its </w:t>
      </w:r>
      <w:r w:rsidR="00992132">
        <w:rPr>
          <w:rFonts w:ascii="Times New Roman" w:hAnsi="Times New Roman" w:cs="Times New Roman"/>
          <w:sz w:val="24"/>
          <w:szCs w:val="24"/>
        </w:rPr>
        <w:t xml:space="preserve">large cathedrals and abbeys. </w:t>
      </w:r>
      <w:r w:rsidR="00DD6C63">
        <w:rPr>
          <w:rFonts w:ascii="Times New Roman" w:hAnsi="Times New Roman" w:cs="Times New Roman"/>
          <w:sz w:val="24"/>
          <w:szCs w:val="24"/>
        </w:rPr>
        <w:t xml:space="preserve"> The Baroque-style architecture of the Spain church was built with brick and stone, </w:t>
      </w:r>
      <w:r w:rsidR="00B67860">
        <w:rPr>
          <w:rFonts w:ascii="Times New Roman" w:hAnsi="Times New Roman" w:cs="Times New Roman"/>
          <w:sz w:val="24"/>
          <w:szCs w:val="24"/>
        </w:rPr>
        <w:t xml:space="preserve">but </w:t>
      </w:r>
      <w:r w:rsidR="00DD6C63">
        <w:rPr>
          <w:rFonts w:ascii="Times New Roman" w:hAnsi="Times New Roman" w:cs="Times New Roman"/>
          <w:sz w:val="24"/>
          <w:szCs w:val="24"/>
        </w:rPr>
        <w:t>mostly with the Roman brick</w:t>
      </w:r>
      <w:r w:rsidR="006272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7283"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Barbieri</w:t>
      </w:r>
      <w:proofErr w:type="spellEnd"/>
      <w:r w:rsid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2017)</w:t>
      </w:r>
      <w:r w:rsidR="00DD6C63">
        <w:rPr>
          <w:rFonts w:ascii="Times New Roman" w:hAnsi="Times New Roman" w:cs="Times New Roman"/>
          <w:sz w:val="24"/>
          <w:szCs w:val="24"/>
        </w:rPr>
        <w:t>.</w:t>
      </w:r>
      <w:r w:rsidR="008B35CC">
        <w:rPr>
          <w:rFonts w:ascii="Times New Roman" w:hAnsi="Times New Roman" w:cs="Times New Roman"/>
          <w:sz w:val="24"/>
          <w:szCs w:val="24"/>
        </w:rPr>
        <w:t xml:space="preserve"> It had short transept with lateral arcaded porches and small churches inside. It also had round topped moldings surrounded with figurative </w:t>
      </w:r>
      <w:r w:rsidR="008B35CC">
        <w:rPr>
          <w:rFonts w:ascii="Times New Roman" w:hAnsi="Times New Roman" w:cs="Times New Roman"/>
          <w:sz w:val="24"/>
          <w:szCs w:val="24"/>
        </w:rPr>
        <w:lastRenderedPageBreak/>
        <w:t>carvings. Lastly, the Holy Roman Empire church differentiated from the Italian church in a way</w:t>
      </w:r>
      <w:r w:rsidR="00175EF4">
        <w:rPr>
          <w:rFonts w:ascii="Times New Roman" w:hAnsi="Times New Roman" w:cs="Times New Roman"/>
          <w:sz w:val="24"/>
          <w:szCs w:val="24"/>
        </w:rPr>
        <w:t xml:space="preserve"> that it is now a part of Germany, and was built like a castle</w:t>
      </w:r>
      <w:r w:rsidR="00627283">
        <w:rPr>
          <w:rFonts w:ascii="Times New Roman" w:hAnsi="Times New Roman" w:cs="Times New Roman"/>
          <w:sz w:val="24"/>
          <w:szCs w:val="24"/>
        </w:rPr>
        <w:t xml:space="preserve"> (</w:t>
      </w:r>
      <w:r w:rsid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Spicer, </w:t>
      </w:r>
      <w:r w:rsidR="00627283"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2016)</w:t>
      </w:r>
      <w:r w:rsidR="00175E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177B" w:rsidRDefault="0012064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12064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8255E" w:rsidRPr="00627283" w:rsidRDefault="00F8255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55E" w:rsidRPr="00627283" w:rsidRDefault="00F8255E" w:rsidP="00627283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Barbieri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Valente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Biolzi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Togliani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Fregonese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&amp; </w:t>
      </w: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Stanga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(2017).</w:t>
      </w:r>
      <w:proofErr w:type="gram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insight in the late Baroque architecture: an integrated approach for a unique </w:t>
      </w: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Bibiena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church. </w:t>
      </w:r>
      <w:r w:rsidRPr="006272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Cultural Heritage</w:t>
      </w:r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6272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23</w:t>
      </w:r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58-67.</w:t>
      </w:r>
    </w:p>
    <w:p w:rsidR="00F8255E" w:rsidRPr="00627283" w:rsidRDefault="00F8255E" w:rsidP="00627283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Fernie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(2019). </w:t>
      </w:r>
      <w:proofErr w:type="gram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Definitions and Explanations of the Romanesque Style in Architecture from the 1960s to the Present Day.</w:t>
      </w:r>
      <w:proofErr w:type="gram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6272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Companion to Medieval Art: Romanesque and Gothic in Northern Europe</w:t>
      </w:r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407-416.</w:t>
      </w:r>
    </w:p>
    <w:p w:rsidR="00F8255E" w:rsidRPr="00627283" w:rsidRDefault="00F8255E" w:rsidP="006272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Spicer, A. (2016).</w:t>
      </w:r>
      <w:proofErr w:type="gram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Framing the Sacred: Lutheran Church Furnishings in the Holy Roman Empire.</w:t>
      </w:r>
      <w:proofErr w:type="gram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62728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Lutheran Churches in Early Modern Europe</w:t>
      </w:r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121-156).</w:t>
      </w:r>
      <w:proofErr w:type="gram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Routledge</w:t>
      </w:r>
      <w:proofErr w:type="spellEnd"/>
      <w:r w:rsidRPr="006272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627283" w:rsidRPr="0008177B" w:rsidRDefault="0062728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27283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45" w:rsidRDefault="00120645" w:rsidP="00030969">
      <w:pPr>
        <w:spacing w:after="0" w:line="240" w:lineRule="auto"/>
      </w:pPr>
      <w:r>
        <w:separator/>
      </w:r>
    </w:p>
  </w:endnote>
  <w:endnote w:type="continuationSeparator" w:id="0">
    <w:p w:rsidR="00120645" w:rsidRDefault="00120645" w:rsidP="0003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45" w:rsidRDefault="00120645" w:rsidP="00030969">
      <w:pPr>
        <w:spacing w:after="0" w:line="240" w:lineRule="auto"/>
      </w:pPr>
      <w:r>
        <w:separator/>
      </w:r>
    </w:p>
  </w:footnote>
  <w:footnote w:type="continuationSeparator" w:id="0">
    <w:p w:rsidR="00120645" w:rsidRDefault="00120645" w:rsidP="0003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12064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Pr="005F15C3">
      <w:rPr>
        <w:rFonts w:ascii="Times New Roman" w:hAnsi="Times New Roman" w:cs="Times New Roman"/>
        <w:sz w:val="24"/>
        <w:szCs w:val="24"/>
      </w:rPr>
      <w:t>HISTORY AND ANTHROPOLOGY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="00030969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30969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5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30969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12064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F15C3">
      <w:rPr>
        <w:rFonts w:ascii="Times New Roman" w:hAnsi="Times New Roman" w:cs="Times New Roman"/>
        <w:sz w:val="24"/>
        <w:szCs w:val="24"/>
      </w:rPr>
      <w:t>HISTORY AND ANTHROPOLOGY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030969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30969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8255E">
      <w:rPr>
        <w:rFonts w:ascii="Times New Roman" w:hAnsi="Times New Roman" w:cs="Times New Roman"/>
        <w:noProof/>
        <w:sz w:val="24"/>
        <w:szCs w:val="24"/>
      </w:rPr>
      <w:t>4</w:t>
    </w:r>
    <w:r w:rsidR="00030969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7B"/>
    <w:rsid w:val="00024ABE"/>
    <w:rsid w:val="00030969"/>
    <w:rsid w:val="0008177B"/>
    <w:rsid w:val="00120645"/>
    <w:rsid w:val="00130A33"/>
    <w:rsid w:val="00141074"/>
    <w:rsid w:val="001665CD"/>
    <w:rsid w:val="00175EF4"/>
    <w:rsid w:val="00187C02"/>
    <w:rsid w:val="001A02CC"/>
    <w:rsid w:val="001D72A8"/>
    <w:rsid w:val="00267851"/>
    <w:rsid w:val="002777E7"/>
    <w:rsid w:val="0034125C"/>
    <w:rsid w:val="00362B83"/>
    <w:rsid w:val="00386D17"/>
    <w:rsid w:val="00422EE2"/>
    <w:rsid w:val="00471063"/>
    <w:rsid w:val="004A07E8"/>
    <w:rsid w:val="004E676F"/>
    <w:rsid w:val="005432DA"/>
    <w:rsid w:val="00550EFD"/>
    <w:rsid w:val="005C20F1"/>
    <w:rsid w:val="005F15C3"/>
    <w:rsid w:val="00616B58"/>
    <w:rsid w:val="00627283"/>
    <w:rsid w:val="00677DF2"/>
    <w:rsid w:val="006E1FBE"/>
    <w:rsid w:val="00702976"/>
    <w:rsid w:val="00747CF5"/>
    <w:rsid w:val="00751193"/>
    <w:rsid w:val="00807E6C"/>
    <w:rsid w:val="00877CA7"/>
    <w:rsid w:val="00890569"/>
    <w:rsid w:val="0089612D"/>
    <w:rsid w:val="008B35CC"/>
    <w:rsid w:val="00992132"/>
    <w:rsid w:val="00A106AF"/>
    <w:rsid w:val="00A4374D"/>
    <w:rsid w:val="00A46B9C"/>
    <w:rsid w:val="00A704C7"/>
    <w:rsid w:val="00B37FBC"/>
    <w:rsid w:val="00B405F9"/>
    <w:rsid w:val="00B67860"/>
    <w:rsid w:val="00B73412"/>
    <w:rsid w:val="00C5356B"/>
    <w:rsid w:val="00C74D28"/>
    <w:rsid w:val="00C75C92"/>
    <w:rsid w:val="00CA2688"/>
    <w:rsid w:val="00CF0A51"/>
    <w:rsid w:val="00D013F4"/>
    <w:rsid w:val="00D165E7"/>
    <w:rsid w:val="00D5076D"/>
    <w:rsid w:val="00D85CDC"/>
    <w:rsid w:val="00D95087"/>
    <w:rsid w:val="00DD6C63"/>
    <w:rsid w:val="00EF1641"/>
    <w:rsid w:val="00F1391F"/>
    <w:rsid w:val="00F144A7"/>
    <w:rsid w:val="00F17181"/>
    <w:rsid w:val="00F41413"/>
    <w:rsid w:val="00F8255E"/>
    <w:rsid w:val="00F9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532D-2A2F-4D16-8BC1-9950F084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Ali Shahram</cp:lastModifiedBy>
  <cp:revision>4</cp:revision>
  <dcterms:created xsi:type="dcterms:W3CDTF">2019-03-06T17:25:00Z</dcterms:created>
  <dcterms:modified xsi:type="dcterms:W3CDTF">2019-03-06T17:30:00Z</dcterms:modified>
</cp:coreProperties>
</file>