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5B831DEA" w:rsidR="001835B9" w:rsidRDefault="000A28BB">
      <w:pPr>
        <w:pStyle w:val="NoSpacing"/>
      </w:pPr>
      <w:bookmarkStart w:id="0" w:name="_GoBack"/>
      <w:bookmarkEnd w:id="0"/>
      <w:r>
        <w:t>Writer’s Name</w:t>
      </w:r>
    </w:p>
    <w:p w14:paraId="30E8F2B0" w14:textId="77777777" w:rsidR="00E614DD" w:rsidRDefault="000A28BB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7777777" w:rsidR="00E614DD" w:rsidRDefault="000A28BB">
      <w:pPr>
        <w:pStyle w:val="NoSpacing"/>
      </w:pPr>
      <w:r w:rsidRPr="001835B9">
        <w:t>Art 101</w:t>
      </w:r>
    </w:p>
    <w:p w14:paraId="38CCADD9" w14:textId="198C594E" w:rsidR="00E614DD" w:rsidRDefault="000A28BB">
      <w:pPr>
        <w:pStyle w:val="NoSpacing"/>
      </w:pPr>
      <w:r>
        <w:t>10</w:t>
      </w:r>
      <w:r w:rsidR="005E7D70">
        <w:t xml:space="preserve"> </w:t>
      </w:r>
      <w:r>
        <w:t>Dec</w:t>
      </w:r>
      <w:r w:rsidR="002A5D96">
        <w:t>embe</w:t>
      </w:r>
      <w:r w:rsidR="005E7D70">
        <w:t xml:space="preserve">r </w:t>
      </w:r>
      <w:r>
        <w:t>2019</w:t>
      </w:r>
    </w:p>
    <w:p w14:paraId="713E3C1F" w14:textId="08BD7813" w:rsidR="00D60722" w:rsidRPr="00D60722" w:rsidRDefault="000A28BB" w:rsidP="00D60722">
      <w:pPr>
        <w:pStyle w:val="Title"/>
      </w:pPr>
      <w:r>
        <w:t xml:space="preserve"> Discussion 8</w:t>
      </w:r>
    </w:p>
    <w:p w14:paraId="7B95658C" w14:textId="5A3A0B95" w:rsidR="00D60722" w:rsidRDefault="000A28BB" w:rsidP="00D60722">
      <w:pPr>
        <w:jc w:val="both"/>
      </w:pPr>
      <w:r>
        <w:t>Medicare part A and Medicare part B are two different names. Medicare part A is often termed as hospital insurance from a broader perspective. It provides coverage in terms of inpatient care and hospital stays. It is predominantly important that the prescr</w:t>
      </w:r>
      <w:r>
        <w:t xml:space="preserve">iption is clinically necessary for the patient and the physicians have recommended it as a required treatment plan for the prevention and anticipation of the disorder or illness </w:t>
      </w:r>
      <w:r>
        <w:fldChar w:fldCharType="begin"/>
      </w:r>
      <w:r>
        <w:instrText xml:space="preserve"> ADDIN ZOTERO_ITEM CSL_CITATION {"citationID":"jvIAjBDe","properties":{"format</w:instrText>
      </w:r>
      <w:r>
        <w:instrText>tedCitation":"(Hirsch et al.)","plainCitation":"(Hirsch et al.)","noteIndex":0},"citationItems":[{"id":309,"uris":["http://zotero.org/users/local/Hznayqvz/items/LD754K5K"],"uri":["http://zotero.org/users/local/Hznayqvz/items/LD754K5K"],"itemData":{"id":309</w:instrText>
      </w:r>
      <w:r>
        <w:instrText>,"type":"article-journal","container-title":"American Journal of Neuroradiology","issue":"2","page":"210-214","title":"Sustainable growth rate repealed, MACRA revealed: historical context and analysis of recent changes in Medicare physician payment methodo</w:instrText>
      </w:r>
      <w:r>
        <w:instrText>logies","volume":"37","author":[{"family":"Hirsch","given":"J. A."},{"family":"Harvey","given":"H. B."},{"family":"Barr","given":"R. M."},{"family":"Donovan","given":"W. D."},{"family":"Duszak","given":"R."},{"family":"Nicola","given":"G. N."},{"family":"S</w:instrText>
      </w:r>
      <w:r>
        <w:instrText xml:space="preserve">chaefer","given":"P. W."},{"family":"Manchikanti","given":"L."}],"issued":{"date-parts":[["2016"]]}}}],"schema":"https://github.com/citation-style-language/schema/raw/master/csl-citation.json"} </w:instrText>
      </w:r>
      <w:r>
        <w:fldChar w:fldCharType="separate"/>
      </w:r>
      <w:r w:rsidRPr="00D60722">
        <w:rPr>
          <w:rFonts w:ascii="Times New Roman" w:hAnsi="Times New Roman" w:cs="Times New Roman"/>
        </w:rPr>
        <w:t>(Hirsch et al.)</w:t>
      </w:r>
      <w:r>
        <w:fldChar w:fldCharType="end"/>
      </w:r>
      <w:r>
        <w:t>. Medicare part b is a term often named as m</w:t>
      </w:r>
      <w:r>
        <w:t xml:space="preserve">edical insurance as it delivers services related to the medical care of patients. Again it must be recommended by the physicians as a necessary treatment </w:t>
      </w:r>
      <w:r>
        <w:fldChar w:fldCharType="begin"/>
      </w:r>
      <w:r>
        <w:instrText xml:space="preserve"> ADDIN ZOTERO_ITEM CSL_CITATION {"citationID":"ujNnv9Ex","properties":{"formattedCitation":"(Hirsch et</w:instrText>
      </w:r>
      <w:r>
        <w:instrText xml:space="preserve"> al.)","plainCitation":"(Hirsch et al.)","noteIndex":0},"citationItems":[{"id":309,"uris":["http://zotero.org/users/local/Hznayqvz/items/LD754K5K"],"uri":["http://zotero.org/users/local/Hznayqvz/items/LD754K5K"],"itemData":{"id":309,"type":"article-journal</w:instrText>
      </w:r>
      <w:r>
        <w:instrText>","container-title":"American Journal of Neuroradiology","issue":"2","page":"210-214","title":"Sustainable growth rate repealed, MACRA revealed: historical context and analysis of recent changes in Medicare physician payment methodologies","volume":"37","a</w:instrText>
      </w:r>
      <w:r>
        <w:instrText>uthor":[{"family":"Hirsch","given":"J. A."},{"family":"Harvey","given":"H. B."},{"family":"Barr","given":"R. M."},{"family":"Donovan","given":"W. D."},{"family":"Duszak","given":"R."},{"family":"Nicola","given":"G. N."},{"family":"Schaefer","given":"P. W."</w:instrText>
      </w:r>
      <w:r>
        <w:instrText xml:space="preserve">},{"family":"Manchikanti","given":"L."}],"issued":{"date-parts":[["2016"]]}}}],"schema":"https://github.com/citation-style-language/schema/raw/master/csl-citation.json"} </w:instrText>
      </w:r>
      <w:r>
        <w:fldChar w:fldCharType="separate"/>
      </w:r>
      <w:r w:rsidRPr="00D60722">
        <w:rPr>
          <w:rFonts w:ascii="Times New Roman" w:hAnsi="Times New Roman" w:cs="Times New Roman"/>
        </w:rPr>
        <w:t>(Hirsch et al.)</w:t>
      </w:r>
      <w:r>
        <w:fldChar w:fldCharType="end"/>
      </w:r>
      <w:r>
        <w:t>. Coverage that is covered by Medicare part A includes hospice servi</w:t>
      </w:r>
      <w:r>
        <w:t xml:space="preserve">ces such as physical therapy and nursing care whereas coverage covered by Medicare part b includes emergency and laboratory services and also visits and outpatient surgery </w:t>
      </w:r>
      <w:r>
        <w:fldChar w:fldCharType="begin"/>
      </w:r>
      <w:r>
        <w:instrText xml:space="preserve"> ADDIN ZOTERO_ITEM CSL_CITATION {"citationID":"2Za22rob","properties":{"formattedCit</w:instrText>
      </w:r>
      <w:r>
        <w:instrText>ation":"(Hirsch et al.)","plainCitation":"(Hirsch et al.)","noteIndex":0},"citationItems":[{"id":309,"uris":["http://zotero.org/users/local/Hznayqvz/items/LD754K5K"],"uri":["http://zotero.org/users/local/Hznayqvz/items/LD754K5K"],"itemData":{"id":309,"type</w:instrText>
      </w:r>
      <w:r>
        <w:instrText>":"article-journal","container-title":"American Journal of Neuroradiology","issue":"2","page":"210-214","title":"Sustainable growth rate repealed, MACRA revealed: historical context and analysis of recent changes in Medicare physician payment methodologies</w:instrText>
      </w:r>
      <w:r>
        <w:instrText>","volume":"37","author":[{"family":"Hirsch","given":"J. A."},{"family":"Harvey","given":"H. B."},{"family":"Barr","given":"R. M."},{"family":"Donovan","given":"W. D."},{"family":"Duszak","given":"R."},{"family":"Nicola","given":"G. N."},{"family":"Schaefe</w:instrText>
      </w:r>
      <w:r>
        <w:instrText xml:space="preserve">r","given":"P. W."},{"family":"Manchikanti","given":"L."}],"issued":{"date-parts":[["2016"]]}}}],"schema":"https://github.com/citation-style-language/schema/raw/master/csl-citation.json"} </w:instrText>
      </w:r>
      <w:r>
        <w:fldChar w:fldCharType="separate"/>
      </w:r>
      <w:r w:rsidRPr="00D60722">
        <w:rPr>
          <w:rFonts w:ascii="Times New Roman" w:hAnsi="Times New Roman" w:cs="Times New Roman"/>
        </w:rPr>
        <w:t>(Hirsch et al.)</w:t>
      </w:r>
      <w:r>
        <w:fldChar w:fldCharType="end"/>
      </w:r>
      <w:r>
        <w:t>. It also covers services of rehabilitation such a</w:t>
      </w:r>
      <w:r>
        <w:t xml:space="preserve">s diabetes screening, tobacco cessation and HIV/AIDS screening and counseling. </w:t>
      </w:r>
    </w:p>
    <w:p w14:paraId="2D65A877" w14:textId="582C78C4" w:rsidR="00D60722" w:rsidRDefault="000A28BB" w:rsidP="00D60722">
      <w:pPr>
        <w:jc w:val="both"/>
      </w:pPr>
      <w:r>
        <w:t>Cost of Medicare part A would be delivered if the patient is above 65 age and has social security benefits or has paid taxes when he/she or the spouse was deployed wit governme</w:t>
      </w:r>
      <w:r>
        <w:t xml:space="preserve">nt. If the patient is not qualifying the required criteria he/she has to pay a premium for it and it is around $437 in 2019 </w:t>
      </w:r>
      <w:r>
        <w:fldChar w:fldCharType="begin"/>
      </w:r>
      <w:r>
        <w:instrText xml:space="preserve"> ADDIN ZOTERO_ITEM CSL_CITATION {"citationID":"RUBEsHDV","properties":{"formattedCitation":"(Schrag)","plainCitation":"(Schrag)","no</w:instrText>
      </w:r>
      <w:r>
        <w:instrText xml:space="preserve">teIndex":0},"citationItems":[{"id":308,"uris":["http://zotero.org/users/local/Hznayqvz/items/L5EWHWXV"],"uri":["http://zotero.org/users/local/Hznayqvz/items/L5EWHWXV"],"itemData":{"id":308,"type":"article-journal","container-title":"New England Journal of </w:instrText>
      </w:r>
      <w:r>
        <w:instrText>Medicine","issue":"22","page":"2101-2105","title":"Reimbursing wisely? CMS’s trial of Medicare Part B drug payment reform","volume":"374","author":[{"family":"Schrag","given":"Deborah"}],"issued":{"date-parts":[["2016"]]}}}],"schema":"https://github.com/ci</w:instrText>
      </w:r>
      <w:r>
        <w:instrText xml:space="preserve">tation-style-language/schema/raw/master/csl-citation.json"} </w:instrText>
      </w:r>
      <w:r>
        <w:fldChar w:fldCharType="separate"/>
      </w:r>
      <w:r w:rsidRPr="00D60722">
        <w:rPr>
          <w:rFonts w:ascii="Times New Roman" w:hAnsi="Times New Roman" w:cs="Times New Roman"/>
        </w:rPr>
        <w:t>(Schrag)</w:t>
      </w:r>
      <w:r>
        <w:fldChar w:fldCharType="end"/>
      </w:r>
      <w:r>
        <w:t xml:space="preserve">. However, the premium cost of Medicare part B has to be paid monthly and it is around $185 in 2019. </w:t>
      </w:r>
    </w:p>
    <w:p w14:paraId="2FFCB9C5" w14:textId="3C44BB6E" w:rsidR="00D60722" w:rsidRDefault="000A28BB" w:rsidP="00D60722">
      <w:pPr>
        <w:jc w:val="both"/>
      </w:pPr>
      <w:r>
        <w:t>Medicare part A covers physical therapy services to be delivered to the patients an</w:t>
      </w:r>
      <w:r>
        <w:t xml:space="preserve">d prescription is verified by the physicians that the therapy is necessary for the treatment. In </w:t>
      </w:r>
      <w:r>
        <w:lastRenderedPageBreak/>
        <w:t xml:space="preserve">Medicare part A, if the physical therapists have delivered 10% of the services as per prescription </w:t>
      </w:r>
      <w:r>
        <w:fldChar w:fldCharType="begin"/>
      </w:r>
      <w:r>
        <w:instrText xml:space="preserve"> ADDIN ZOTERO_ITEM CSL_CITATION {"citationID":"dfjNlowr","pr</w:instrText>
      </w:r>
      <w:r>
        <w:instrText>operties":{"formattedCitation":"(Schrag)","plainCitation":"(Schrag)","noteIndex":0},"citationItems":[{"id":308,"uris":["http://zotero.org/users/local/Hznayqvz/items/L5EWHWXV"],"uri":["http://zotero.org/users/local/Hznayqvz/items/L5EWHWXV"],"itemData":{"id"</w:instrText>
      </w:r>
      <w:r>
        <w:instrText>:308,"type":"article-journal","container-title":"New England Journal of Medicine","issue":"22","page":"2101-2105","title":"Reimbursing wisely? CMS’s trial of Medicare Part B drug payment reform","volume":"374","author":[{"family":"Schrag","given":"Deborah"</w:instrText>
      </w:r>
      <w:r>
        <w:instrText xml:space="preserve">}],"issued":{"date-parts":[["2016"]]}}}],"schema":"https://github.com/citation-style-language/schema/raw/master/csl-citation.json"} </w:instrText>
      </w:r>
      <w:r>
        <w:fldChar w:fldCharType="separate"/>
      </w:r>
      <w:r w:rsidRPr="00D60722">
        <w:rPr>
          <w:rFonts w:ascii="Times New Roman" w:hAnsi="Times New Roman" w:cs="Times New Roman"/>
        </w:rPr>
        <w:t>(Schrag)</w:t>
      </w:r>
      <w:r>
        <w:fldChar w:fldCharType="end"/>
      </w:r>
      <w:r>
        <w:t>. Medicare part A reimburse payment of more than 80% (approximately) of the cost predominantly for outpatient the</w:t>
      </w:r>
      <w:r>
        <w:t xml:space="preserve">rapy services. </w:t>
      </w:r>
    </w:p>
    <w:p w14:paraId="6B05836A" w14:textId="4E140630" w:rsidR="0068238C" w:rsidRDefault="000A28BB" w:rsidP="00D60722">
      <w:pPr>
        <w:pStyle w:val="Title"/>
        <w:ind w:firstLine="72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b w:val="0"/>
        </w:rPr>
        <w:id w:val="1964305602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08EB01B0" w14:textId="77F62F8A" w:rsidR="0068238C" w:rsidRDefault="000A28BB">
          <w:pPr>
            <w:pStyle w:val="Heading1"/>
          </w:pPr>
          <w:r>
            <w:t>Works Cited</w:t>
          </w:r>
        </w:p>
        <w:p w14:paraId="66346CFF" w14:textId="77777777" w:rsidR="00D60722" w:rsidRPr="00D60722" w:rsidRDefault="000A28BB" w:rsidP="00D60722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D60722">
            <w:rPr>
              <w:rFonts w:ascii="Times New Roman" w:hAnsi="Times New Roman" w:cs="Times New Roman"/>
            </w:rPr>
            <w:t>Hirsch, J. A., et al. “Sustainable Growth Rate Repealed, MACRA Revealed: Historical Context and Analysis of Recent Changes in Medicare Physician Payme</w:t>
          </w:r>
          <w:r w:rsidRPr="00D60722">
            <w:rPr>
              <w:rFonts w:ascii="Times New Roman" w:hAnsi="Times New Roman" w:cs="Times New Roman"/>
            </w:rPr>
            <w:t xml:space="preserve">nt Methodologies.” </w:t>
          </w:r>
          <w:r w:rsidRPr="00D60722">
            <w:rPr>
              <w:rFonts w:ascii="Times New Roman" w:hAnsi="Times New Roman" w:cs="Times New Roman"/>
              <w:i/>
              <w:iCs/>
            </w:rPr>
            <w:t>American Journal of Neuroradiology</w:t>
          </w:r>
          <w:r w:rsidRPr="00D60722">
            <w:rPr>
              <w:rFonts w:ascii="Times New Roman" w:hAnsi="Times New Roman" w:cs="Times New Roman"/>
            </w:rPr>
            <w:t>, vol. 37, no. 2, 2016, pp. 210–14.</w:t>
          </w:r>
        </w:p>
        <w:p w14:paraId="0446728B" w14:textId="77777777" w:rsidR="00D60722" w:rsidRPr="00D60722" w:rsidRDefault="000A28BB" w:rsidP="00D60722">
          <w:pPr>
            <w:pStyle w:val="Bibliography"/>
            <w:rPr>
              <w:rFonts w:ascii="Times New Roman" w:hAnsi="Times New Roman" w:cs="Times New Roman"/>
            </w:rPr>
          </w:pPr>
          <w:r w:rsidRPr="00D60722">
            <w:rPr>
              <w:rFonts w:ascii="Times New Roman" w:hAnsi="Times New Roman" w:cs="Times New Roman"/>
            </w:rPr>
            <w:t xml:space="preserve">Schrag, Deborah. “Reimbursing Wisely? CMS’s Trial of Medicare Part B Drug Payment Reform.” </w:t>
          </w:r>
          <w:r w:rsidRPr="00D60722">
            <w:rPr>
              <w:rFonts w:ascii="Times New Roman" w:hAnsi="Times New Roman" w:cs="Times New Roman"/>
              <w:i/>
              <w:iCs/>
            </w:rPr>
            <w:t>New England Journal of Medicine</w:t>
          </w:r>
          <w:r w:rsidRPr="00D60722">
            <w:rPr>
              <w:rFonts w:ascii="Times New Roman" w:hAnsi="Times New Roman" w:cs="Times New Roman"/>
            </w:rPr>
            <w:t>, vol. 374, no. 22, 2016, pp. 2101–05.</w:t>
          </w:r>
        </w:p>
        <w:p w14:paraId="3AAC8432" w14:textId="5C3CCB1E" w:rsidR="0068238C" w:rsidRDefault="000A28BB" w:rsidP="0068238C">
          <w:r>
            <w:fldChar w:fldCharType="end"/>
          </w:r>
        </w:p>
      </w:sdtContent>
    </w:sdt>
    <w:p w14:paraId="102F5BA1" w14:textId="77777777" w:rsidR="0068238C" w:rsidRPr="00380497" w:rsidRDefault="0068238C" w:rsidP="0068238C">
      <w:pPr>
        <w:rPr>
          <w:color w:val="FF0000"/>
        </w:rPr>
      </w:pPr>
    </w:p>
    <w:p w14:paraId="0E99E16B" w14:textId="77777777" w:rsidR="00E214A6" w:rsidRDefault="00E214A6" w:rsidP="00E214A6"/>
    <w:p w14:paraId="40697F31" w14:textId="77777777" w:rsidR="00E214A6" w:rsidRPr="00E214A6" w:rsidRDefault="00E214A6" w:rsidP="00E214A6"/>
    <w:p w14:paraId="2A4152EB" w14:textId="77777777" w:rsidR="002F24AA" w:rsidRPr="002F24AA" w:rsidRDefault="000A28BB" w:rsidP="002F24AA">
      <w:pPr>
        <w:ind w:firstLine="0"/>
        <w:rPr>
          <w:b/>
        </w:rPr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E40B" w14:textId="77777777" w:rsidR="000A28BB" w:rsidRDefault="000A28BB">
      <w:pPr>
        <w:spacing w:line="240" w:lineRule="auto"/>
      </w:pPr>
      <w:r>
        <w:separator/>
      </w:r>
    </w:p>
  </w:endnote>
  <w:endnote w:type="continuationSeparator" w:id="0">
    <w:p w14:paraId="7DD2C5F5" w14:textId="77777777" w:rsidR="000A28BB" w:rsidRDefault="000A2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3F67" w14:textId="77777777" w:rsidR="000A28BB" w:rsidRDefault="000A28BB">
      <w:pPr>
        <w:spacing w:line="240" w:lineRule="auto"/>
      </w:pPr>
      <w:r>
        <w:separator/>
      </w:r>
    </w:p>
  </w:footnote>
  <w:footnote w:type="continuationSeparator" w:id="0">
    <w:p w14:paraId="14F5CA8A" w14:textId="77777777" w:rsidR="000A28BB" w:rsidRDefault="000A2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390FA7ED" w:rsidR="00E614DD" w:rsidRDefault="000A28BB">
    <w:pPr>
      <w:pStyle w:val="Header"/>
    </w:pPr>
    <w:r>
      <w:t>Sir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96D83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12289DCA" w:rsidR="00E614DD" w:rsidRDefault="000A28BB">
    <w:pPr>
      <w:pStyle w:val="Header"/>
    </w:pPr>
    <w:r>
      <w:t>Sir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96D8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611CCAD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BB5E7E52" w:tentative="1">
      <w:start w:val="1"/>
      <w:numFmt w:val="lowerLetter"/>
      <w:lvlText w:val="%2."/>
      <w:lvlJc w:val="left"/>
      <w:pPr>
        <w:ind w:left="2160" w:hanging="360"/>
      </w:pPr>
    </w:lvl>
    <w:lvl w:ilvl="2" w:tplc="8B780738" w:tentative="1">
      <w:start w:val="1"/>
      <w:numFmt w:val="lowerRoman"/>
      <w:lvlText w:val="%3."/>
      <w:lvlJc w:val="right"/>
      <w:pPr>
        <w:ind w:left="2880" w:hanging="180"/>
      </w:pPr>
    </w:lvl>
    <w:lvl w:ilvl="3" w:tplc="3E8AC278" w:tentative="1">
      <w:start w:val="1"/>
      <w:numFmt w:val="decimal"/>
      <w:lvlText w:val="%4."/>
      <w:lvlJc w:val="left"/>
      <w:pPr>
        <w:ind w:left="3600" w:hanging="360"/>
      </w:pPr>
    </w:lvl>
    <w:lvl w:ilvl="4" w:tplc="ED5C64D2" w:tentative="1">
      <w:start w:val="1"/>
      <w:numFmt w:val="lowerLetter"/>
      <w:lvlText w:val="%5."/>
      <w:lvlJc w:val="left"/>
      <w:pPr>
        <w:ind w:left="4320" w:hanging="360"/>
      </w:pPr>
    </w:lvl>
    <w:lvl w:ilvl="5" w:tplc="3E4A2EB0" w:tentative="1">
      <w:start w:val="1"/>
      <w:numFmt w:val="lowerRoman"/>
      <w:lvlText w:val="%6."/>
      <w:lvlJc w:val="right"/>
      <w:pPr>
        <w:ind w:left="5040" w:hanging="180"/>
      </w:pPr>
    </w:lvl>
    <w:lvl w:ilvl="6" w:tplc="8CC4E81C" w:tentative="1">
      <w:start w:val="1"/>
      <w:numFmt w:val="decimal"/>
      <w:lvlText w:val="%7."/>
      <w:lvlJc w:val="left"/>
      <w:pPr>
        <w:ind w:left="5760" w:hanging="360"/>
      </w:pPr>
    </w:lvl>
    <w:lvl w:ilvl="7" w:tplc="1576D2BC" w:tentative="1">
      <w:start w:val="1"/>
      <w:numFmt w:val="lowerLetter"/>
      <w:lvlText w:val="%8."/>
      <w:lvlJc w:val="left"/>
      <w:pPr>
        <w:ind w:left="6480" w:hanging="360"/>
      </w:pPr>
    </w:lvl>
    <w:lvl w:ilvl="8" w:tplc="36188A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56022"/>
    <w:rsid w:val="00064169"/>
    <w:rsid w:val="00072374"/>
    <w:rsid w:val="0007317D"/>
    <w:rsid w:val="00096B20"/>
    <w:rsid w:val="000A28BB"/>
    <w:rsid w:val="000B78C8"/>
    <w:rsid w:val="000D38EE"/>
    <w:rsid w:val="000D7C21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E02"/>
    <w:rsid w:val="002526B3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B7C16"/>
    <w:rsid w:val="003C0CD5"/>
    <w:rsid w:val="00446631"/>
    <w:rsid w:val="00456D21"/>
    <w:rsid w:val="0046614C"/>
    <w:rsid w:val="004714EF"/>
    <w:rsid w:val="00492283"/>
    <w:rsid w:val="004A2675"/>
    <w:rsid w:val="004F7139"/>
    <w:rsid w:val="00571B5C"/>
    <w:rsid w:val="005821B7"/>
    <w:rsid w:val="00596D83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813CE7"/>
    <w:rsid w:val="008214A9"/>
    <w:rsid w:val="0084259C"/>
    <w:rsid w:val="0086299E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B388E"/>
    <w:rsid w:val="009D4EB3"/>
    <w:rsid w:val="009F500D"/>
    <w:rsid w:val="00A414C0"/>
    <w:rsid w:val="00A55B96"/>
    <w:rsid w:val="00A5758F"/>
    <w:rsid w:val="00A83D47"/>
    <w:rsid w:val="00AC357E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25DA4"/>
    <w:rsid w:val="00C36ACF"/>
    <w:rsid w:val="00C446FB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60722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013D7A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013D7A"/>
    <w:rsid w:val="002F3CCB"/>
    <w:rsid w:val="003071DE"/>
    <w:rsid w:val="00356973"/>
    <w:rsid w:val="003848D3"/>
    <w:rsid w:val="004B345E"/>
    <w:rsid w:val="004B5C0E"/>
    <w:rsid w:val="00651296"/>
    <w:rsid w:val="0072165E"/>
    <w:rsid w:val="007474ED"/>
    <w:rsid w:val="009378B8"/>
    <w:rsid w:val="00B85F92"/>
    <w:rsid w:val="00BB2B56"/>
    <w:rsid w:val="00BD51CD"/>
    <w:rsid w:val="00BE17F3"/>
    <w:rsid w:val="00C723C1"/>
    <w:rsid w:val="00C80C12"/>
    <w:rsid w:val="00D4490B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64438-9D3E-4406-BFE3-C7DB4AD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Rehman Khalid</cp:lastModifiedBy>
  <cp:revision>2</cp:revision>
  <dcterms:created xsi:type="dcterms:W3CDTF">2019-12-10T21:07:00Z</dcterms:created>
  <dcterms:modified xsi:type="dcterms:W3CDTF">2019-12-10T21:07:00Z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id="n17BWTSP"/&gt;&lt;style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