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9EE8E1" w14:textId="77777777" w:rsidR="00707B0C" w:rsidRDefault="00707B0C" w:rsidP="00707B0C">
      <w:pPr>
        <w:pStyle w:val="Title2"/>
      </w:pPr>
    </w:p>
    <w:p w14:paraId="7C58E304" w14:textId="77777777" w:rsidR="00707B0C" w:rsidRDefault="00707B0C" w:rsidP="00707B0C">
      <w:pPr>
        <w:pStyle w:val="Title2"/>
      </w:pPr>
    </w:p>
    <w:p w14:paraId="790A0424" w14:textId="77777777" w:rsidR="00707B0C" w:rsidRDefault="00707B0C" w:rsidP="00707B0C">
      <w:pPr>
        <w:pStyle w:val="Title2"/>
      </w:pPr>
    </w:p>
    <w:p w14:paraId="104DC44E" w14:textId="77777777" w:rsidR="00707B0C" w:rsidRDefault="00707B0C" w:rsidP="00707B0C">
      <w:pPr>
        <w:pStyle w:val="Title2"/>
      </w:pPr>
    </w:p>
    <w:p w14:paraId="1270951E" w14:textId="77777777" w:rsidR="00707B0C" w:rsidRDefault="00707B0C" w:rsidP="00707B0C">
      <w:pPr>
        <w:pStyle w:val="Title2"/>
      </w:pPr>
    </w:p>
    <w:p w14:paraId="2F7321CB" w14:textId="655FBABD" w:rsidR="00707B0C" w:rsidRPr="00707B0C" w:rsidRDefault="00707B0C" w:rsidP="00707B0C">
      <w:pPr>
        <w:pStyle w:val="Title2"/>
      </w:pPr>
      <w:r w:rsidRPr="00707B0C">
        <w:t xml:space="preserve">Systems International Health </w:t>
      </w:r>
      <w:r w:rsidR="008B3C3F">
        <w:t>P</w:t>
      </w:r>
      <w:r w:rsidRPr="00707B0C">
        <w:t>aper</w:t>
      </w:r>
    </w:p>
    <w:p w14:paraId="40545637" w14:textId="444FD626" w:rsidR="00C63999" w:rsidRDefault="00707B0C" w:rsidP="004B099C">
      <w:pPr>
        <w:pStyle w:val="Title2"/>
      </w:pPr>
      <w:r>
        <w:t>[Author’s Name]</w:t>
      </w:r>
    </w:p>
    <w:p w14:paraId="22FE8A33" w14:textId="7E7C5F1B" w:rsidR="00E81978" w:rsidRDefault="00B849BE" w:rsidP="004B099C">
      <w:pPr>
        <w:pStyle w:val="Title2"/>
      </w:pPr>
      <w:r>
        <w:t>[Institutional Affiliation(s)]</w:t>
      </w:r>
    </w:p>
    <w:p w14:paraId="221AC589" w14:textId="77777777" w:rsidR="00E81978" w:rsidRPr="0027447E" w:rsidRDefault="00E81978" w:rsidP="004B099C">
      <w:pPr>
        <w:rPr>
          <w:color w:val="FF0000"/>
        </w:rPr>
      </w:pPr>
    </w:p>
    <w:p w14:paraId="54F777A0" w14:textId="04F30F6F" w:rsidR="00612B3E" w:rsidRPr="00612B3E" w:rsidRDefault="00B849BE" w:rsidP="004B099C">
      <w:pPr>
        <w:pStyle w:val="SectionTitle"/>
      </w:pPr>
      <w:r w:rsidRPr="00612B3E">
        <w:lastRenderedPageBreak/>
        <w:t xml:space="preserve"> </w:t>
      </w:r>
      <w:r w:rsidR="009616A4">
        <w:t>Systems International Health P</w:t>
      </w:r>
      <w:r w:rsidR="002C3F72">
        <w:t>aper</w:t>
      </w:r>
    </w:p>
    <w:p w14:paraId="3CFDADF0" w14:textId="0C40D1B9" w:rsidR="005F51F6" w:rsidRPr="005F51F6" w:rsidRDefault="00B849BE" w:rsidP="005F51F6">
      <w:pPr>
        <w:rPr>
          <w:color w:val="000000" w:themeColor="text1"/>
        </w:rPr>
      </w:pPr>
      <w:r w:rsidRPr="00DF08FF">
        <w:rPr>
          <w:color w:val="000000" w:themeColor="text1"/>
        </w:rPr>
        <w:tab/>
      </w:r>
      <w:r w:rsidR="005F51F6" w:rsidRPr="005F51F6">
        <w:rPr>
          <w:color w:val="000000" w:themeColor="text1"/>
        </w:rPr>
        <w:t>The healthcare</w:t>
      </w:r>
      <w:r w:rsidR="008B3C3F">
        <w:rPr>
          <w:color w:val="000000" w:themeColor="text1"/>
        </w:rPr>
        <w:t xml:space="preserve"> system in Australia is funded and </w:t>
      </w:r>
      <w:r w:rsidR="005F51F6" w:rsidRPr="005F51F6">
        <w:rPr>
          <w:color w:val="000000" w:themeColor="text1"/>
        </w:rPr>
        <w:t>operated b</w:t>
      </w:r>
      <w:r w:rsidR="008B3C3F">
        <w:rPr>
          <w:color w:val="000000" w:themeColor="text1"/>
        </w:rPr>
        <w:t>y the Australian government, private sector and non-</w:t>
      </w:r>
      <w:r w:rsidR="005F51F6" w:rsidRPr="005F51F6">
        <w:rPr>
          <w:color w:val="000000" w:themeColor="text1"/>
        </w:rPr>
        <w:t>profit organizations. The Australian government has launched a Medicare scheme funded by federal, state and local governments. However, the remaining cos</w:t>
      </w:r>
      <w:r w:rsidR="009616A4">
        <w:rPr>
          <w:color w:val="000000" w:themeColor="text1"/>
        </w:rPr>
        <w:t>ts are covered by the</w:t>
      </w:r>
      <w:r w:rsidR="005F51F6" w:rsidRPr="005F51F6">
        <w:rPr>
          <w:color w:val="000000" w:themeColor="text1"/>
        </w:rPr>
        <w:t xml:space="preserve"> patient. Medicare is a universal scheme </w:t>
      </w:r>
      <w:r w:rsidR="009616A4">
        <w:rPr>
          <w:color w:val="000000" w:themeColor="text1"/>
        </w:rPr>
        <w:t>which is in place</w:t>
      </w:r>
      <w:r w:rsidR="005F51F6" w:rsidRPr="005F51F6">
        <w:rPr>
          <w:color w:val="000000" w:themeColor="text1"/>
        </w:rPr>
        <w:t xml:space="preserve"> not only </w:t>
      </w:r>
      <w:r w:rsidR="009616A4">
        <w:rPr>
          <w:color w:val="000000" w:themeColor="text1"/>
        </w:rPr>
        <w:t xml:space="preserve">for </w:t>
      </w:r>
      <w:r w:rsidR="005F51F6" w:rsidRPr="005F51F6">
        <w:rPr>
          <w:color w:val="000000" w:themeColor="text1"/>
        </w:rPr>
        <w:t xml:space="preserve">Australian citizens but also </w:t>
      </w:r>
      <w:r w:rsidR="009616A4">
        <w:rPr>
          <w:color w:val="000000" w:themeColor="text1"/>
        </w:rPr>
        <w:t xml:space="preserve">for </w:t>
      </w:r>
      <w:r w:rsidR="005F51F6" w:rsidRPr="005F51F6">
        <w:rPr>
          <w:color w:val="000000" w:themeColor="text1"/>
        </w:rPr>
        <w:t xml:space="preserve">permanents residents of all the states </w:t>
      </w:r>
      <w:r w:rsidR="009616A4">
        <w:rPr>
          <w:color w:val="000000" w:themeColor="text1"/>
        </w:rPr>
        <w:t xml:space="preserve">within the Australian territory. </w:t>
      </w:r>
      <w:r w:rsidR="005F51F6" w:rsidRPr="005F51F6">
        <w:rPr>
          <w:color w:val="000000" w:themeColor="text1"/>
        </w:rPr>
        <w:t>Health insurance policies cover various iss</w:t>
      </w:r>
      <w:r w:rsidR="009616A4">
        <w:rPr>
          <w:color w:val="000000" w:themeColor="text1"/>
        </w:rPr>
        <w:t xml:space="preserve">ues such as </w:t>
      </w:r>
      <w:r w:rsidR="005F51F6" w:rsidRPr="005F51F6">
        <w:rPr>
          <w:color w:val="000000" w:themeColor="text1"/>
        </w:rPr>
        <w:t>injuries resulting from the workplace or during vehicle accidents. Whil</w:t>
      </w:r>
      <w:r w:rsidR="009616A4">
        <w:rPr>
          <w:color w:val="000000" w:themeColor="text1"/>
        </w:rPr>
        <w:t xml:space="preserve">e some </w:t>
      </w:r>
      <w:r w:rsidR="004D10FB">
        <w:rPr>
          <w:color w:val="000000" w:themeColor="text1"/>
        </w:rPr>
        <w:t xml:space="preserve">Australian </w:t>
      </w:r>
      <w:r w:rsidR="009616A4">
        <w:rPr>
          <w:color w:val="000000" w:themeColor="text1"/>
        </w:rPr>
        <w:t>insurance schemes cover a</w:t>
      </w:r>
      <w:r w:rsidR="005F51F6" w:rsidRPr="005F51F6">
        <w:rPr>
          <w:color w:val="000000" w:themeColor="text1"/>
        </w:rPr>
        <w:t xml:space="preserve">boriginal </w:t>
      </w:r>
      <w:r w:rsidR="002C2501">
        <w:rPr>
          <w:color w:val="000000" w:themeColor="text1"/>
        </w:rPr>
        <w:t xml:space="preserve">people </w:t>
      </w:r>
      <w:r w:rsidR="005F51F6" w:rsidRPr="005F51F6">
        <w:rPr>
          <w:color w:val="000000" w:themeColor="text1"/>
        </w:rPr>
        <w:t>and veterans (</w:t>
      </w:r>
      <w:r w:rsidR="00F07140" w:rsidRPr="005F51F6">
        <w:rPr>
          <w:color w:val="000000" w:themeColor="text1"/>
        </w:rPr>
        <w:t>McCalman &amp;</w:t>
      </w:r>
      <w:r w:rsidR="005F51F6" w:rsidRPr="005F51F6">
        <w:rPr>
          <w:color w:val="000000" w:themeColor="text1"/>
        </w:rPr>
        <w:t xml:space="preserve"> Tsey, 2016). Medicare scheme is funded by </w:t>
      </w:r>
      <w:r w:rsidR="00FB5161">
        <w:rPr>
          <w:color w:val="000000" w:themeColor="text1"/>
        </w:rPr>
        <w:t xml:space="preserve">the </w:t>
      </w:r>
      <w:bookmarkStart w:id="0" w:name="_GoBack"/>
      <w:bookmarkEnd w:id="0"/>
      <w:r w:rsidR="005F51F6" w:rsidRPr="005F51F6">
        <w:rPr>
          <w:color w:val="000000" w:themeColor="text1"/>
        </w:rPr>
        <w:t>taxes from t</w:t>
      </w:r>
      <w:r w:rsidR="009616A4">
        <w:rPr>
          <w:color w:val="000000" w:themeColor="text1"/>
        </w:rPr>
        <w:t>he resident’s</w:t>
      </w:r>
      <w:r w:rsidR="005F51F6" w:rsidRPr="005F51F6">
        <w:rPr>
          <w:color w:val="000000" w:themeColor="text1"/>
        </w:rPr>
        <w:t xml:space="preserve"> income. Australian residents that have</w:t>
      </w:r>
      <w:r w:rsidR="009616A4">
        <w:rPr>
          <w:color w:val="000000" w:themeColor="text1"/>
        </w:rPr>
        <w:t xml:space="preserve"> a certain medical condition and </w:t>
      </w:r>
      <w:r w:rsidR="005F51F6" w:rsidRPr="005F51F6">
        <w:rPr>
          <w:color w:val="000000" w:themeColor="text1"/>
        </w:rPr>
        <w:t xml:space="preserve">are low-income earners can apply for a reduction in taxes. The most important feature of the Australian health care system is that the </w:t>
      </w:r>
      <w:r w:rsidR="002C2501">
        <w:rPr>
          <w:color w:val="000000" w:themeColor="text1"/>
        </w:rPr>
        <w:t>healthcare expenses</w:t>
      </w:r>
      <w:r w:rsidR="005F51F6" w:rsidRPr="005F51F6">
        <w:rPr>
          <w:color w:val="000000" w:themeColor="text1"/>
        </w:rPr>
        <w:t xml:space="preserve"> of visitors in Australia may also be covered under the reciprocal health agreement. </w:t>
      </w:r>
    </w:p>
    <w:p w14:paraId="6B06A531" w14:textId="60FDA671" w:rsidR="005F51F6" w:rsidRPr="005F51F6" w:rsidRDefault="005F51F6" w:rsidP="002C2501">
      <w:pPr>
        <w:ind w:firstLine="720"/>
        <w:rPr>
          <w:color w:val="000000" w:themeColor="text1"/>
        </w:rPr>
      </w:pPr>
      <w:r w:rsidRPr="005F51F6">
        <w:rPr>
          <w:color w:val="000000" w:themeColor="text1"/>
        </w:rPr>
        <w:t xml:space="preserve">Nurse and advanced care practitioners play a vital role in the Australian healthcare system. Typically, a patient’s first interaction in any health care facility </w:t>
      </w:r>
      <w:r w:rsidR="009616A4">
        <w:rPr>
          <w:color w:val="000000" w:themeColor="text1"/>
        </w:rPr>
        <w:t>i</w:t>
      </w:r>
      <w:r w:rsidRPr="005F51F6">
        <w:rPr>
          <w:color w:val="000000" w:themeColor="text1"/>
        </w:rPr>
        <w:t xml:space="preserve">s </w:t>
      </w:r>
      <w:r w:rsidR="009616A4">
        <w:rPr>
          <w:color w:val="000000" w:themeColor="text1"/>
        </w:rPr>
        <w:t xml:space="preserve">with </w:t>
      </w:r>
      <w:r w:rsidRPr="005F51F6">
        <w:rPr>
          <w:color w:val="000000" w:themeColor="text1"/>
        </w:rPr>
        <w:t>a nurse. Nurses and advanced care practitioners are required to spread awareness regarding the benefits of the health scheme and they also need to check whether a patient is eligible to attain an insurance or not (MacLellan &amp; Higgins, 2015).  In general, Med</w:t>
      </w:r>
      <w:r w:rsidR="009616A4">
        <w:rPr>
          <w:color w:val="000000" w:themeColor="text1"/>
        </w:rPr>
        <w:t xml:space="preserve">icare covers </w:t>
      </w:r>
      <w:r w:rsidR="004D10FB">
        <w:rPr>
          <w:color w:val="000000" w:themeColor="text1"/>
        </w:rPr>
        <w:t xml:space="preserve">100 % of </w:t>
      </w:r>
      <w:r w:rsidR="009616A4">
        <w:rPr>
          <w:color w:val="000000" w:themeColor="text1"/>
        </w:rPr>
        <w:t>the</w:t>
      </w:r>
      <w:r w:rsidRPr="005F51F6">
        <w:rPr>
          <w:color w:val="000000" w:themeColor="text1"/>
        </w:rPr>
        <w:t xml:space="preserve"> </w:t>
      </w:r>
      <w:r w:rsidR="009616A4">
        <w:rPr>
          <w:color w:val="000000" w:themeColor="text1"/>
        </w:rPr>
        <w:t xml:space="preserve">entire fee </w:t>
      </w:r>
      <w:r w:rsidRPr="005F51F6">
        <w:rPr>
          <w:color w:val="000000" w:themeColor="text1"/>
        </w:rPr>
        <w:t>of a patient for consulting a general practitioner while covers 85% of the fee for specialists and any other healthcare service. Medicare will pay the 75% fee of the public patients that are in private hospitals as well (Wilson &amp; Rologas, 2017). The government recommends that if a resident’s income is above a certain level</w:t>
      </w:r>
      <w:r w:rsidR="009616A4">
        <w:rPr>
          <w:color w:val="000000" w:themeColor="text1"/>
        </w:rPr>
        <w:t>,</w:t>
      </w:r>
      <w:r w:rsidRPr="005F51F6">
        <w:rPr>
          <w:color w:val="000000" w:themeColor="text1"/>
        </w:rPr>
        <w:t xml:space="preserve"> then they must be insured privately to avoid burden on the state </w:t>
      </w:r>
      <w:r w:rsidRPr="005F51F6">
        <w:rPr>
          <w:color w:val="000000" w:themeColor="text1"/>
        </w:rPr>
        <w:lastRenderedPageBreak/>
        <w:t xml:space="preserve">insurance policy. The policy does not discriminate between members based on racial origin, sexual orientation, gender and social status in terms of insurance premiums. </w:t>
      </w:r>
    </w:p>
    <w:p w14:paraId="78FC3897" w14:textId="3AC801F1" w:rsidR="005F51F6" w:rsidRPr="005F51F6" w:rsidRDefault="005F51F6" w:rsidP="002C2501">
      <w:pPr>
        <w:ind w:firstLine="720"/>
        <w:rPr>
          <w:color w:val="000000" w:themeColor="text1"/>
        </w:rPr>
      </w:pPr>
      <w:r w:rsidRPr="005F51F6">
        <w:rPr>
          <w:color w:val="000000" w:themeColor="text1"/>
        </w:rPr>
        <w:t xml:space="preserve">Although </w:t>
      </w:r>
      <w:r w:rsidR="009616A4">
        <w:rPr>
          <w:color w:val="000000" w:themeColor="text1"/>
        </w:rPr>
        <w:t xml:space="preserve">there are </w:t>
      </w:r>
      <w:r w:rsidRPr="005F51F6">
        <w:rPr>
          <w:color w:val="000000" w:themeColor="text1"/>
        </w:rPr>
        <w:t>many benefits of Australian healthcare policy</w:t>
      </w:r>
      <w:r w:rsidR="009616A4">
        <w:rPr>
          <w:color w:val="000000" w:themeColor="text1"/>
        </w:rPr>
        <w:t>,</w:t>
      </w:r>
      <w:r w:rsidRPr="005F51F6">
        <w:rPr>
          <w:color w:val="000000" w:themeColor="text1"/>
        </w:rPr>
        <w:t xml:space="preserve"> it does have some weaknesses as well. In the research published by Sunil (Dixit &amp; Sambasivan, 2018) regarding the Australian healthcare system, it was re</w:t>
      </w:r>
      <w:r w:rsidR="009616A4">
        <w:rPr>
          <w:color w:val="000000" w:themeColor="text1"/>
        </w:rPr>
        <w:t>vealed that more than 10% of</w:t>
      </w:r>
      <w:r w:rsidRPr="005F51F6">
        <w:rPr>
          <w:color w:val="000000" w:themeColor="text1"/>
        </w:rPr>
        <w:t xml:space="preserve"> Aus</w:t>
      </w:r>
      <w:r w:rsidR="009616A4">
        <w:rPr>
          <w:color w:val="000000" w:themeColor="text1"/>
        </w:rPr>
        <w:t xml:space="preserve">tralian adults have to wait for </w:t>
      </w:r>
      <w:r w:rsidRPr="005F51F6">
        <w:rPr>
          <w:color w:val="000000" w:themeColor="text1"/>
        </w:rPr>
        <w:t>4 to 5 months for elective surgery. Additionally, in the context of hospital waiting list</w:t>
      </w:r>
      <w:r w:rsidR="009616A4">
        <w:rPr>
          <w:color w:val="000000" w:themeColor="text1"/>
        </w:rPr>
        <w:t>,</w:t>
      </w:r>
      <w:r w:rsidRPr="005F51F6">
        <w:rPr>
          <w:color w:val="000000" w:themeColor="text1"/>
        </w:rPr>
        <w:t xml:space="preserve"> patients in Australia have to wait for more than three months due to lack of facilities in the healthcare systems. Moreover, as life expectancy has increased, </w:t>
      </w:r>
      <w:r w:rsidR="009616A4">
        <w:rPr>
          <w:color w:val="000000" w:themeColor="text1"/>
        </w:rPr>
        <w:t>older</w:t>
      </w:r>
      <w:r w:rsidRPr="005F51F6">
        <w:rPr>
          <w:color w:val="000000" w:themeColor="text1"/>
        </w:rPr>
        <w:t xml:space="preserve"> </w:t>
      </w:r>
      <w:r w:rsidR="007D7C26">
        <w:rPr>
          <w:color w:val="000000" w:themeColor="text1"/>
        </w:rPr>
        <w:t xml:space="preserve">people </w:t>
      </w:r>
      <w:r w:rsidR="009616A4">
        <w:rPr>
          <w:color w:val="000000" w:themeColor="text1"/>
        </w:rPr>
        <w:t xml:space="preserve">in Australia </w:t>
      </w:r>
      <w:r w:rsidR="009616A4" w:rsidRPr="005F51F6">
        <w:rPr>
          <w:color w:val="000000" w:themeColor="text1"/>
        </w:rPr>
        <w:t>require</w:t>
      </w:r>
      <w:r w:rsidRPr="005F51F6">
        <w:rPr>
          <w:color w:val="000000" w:themeColor="text1"/>
        </w:rPr>
        <w:t xml:space="preserve"> frequent health services. However, due to the lack of proper policies</w:t>
      </w:r>
      <w:r w:rsidR="009616A4">
        <w:rPr>
          <w:color w:val="000000" w:themeColor="text1"/>
        </w:rPr>
        <w:t>,</w:t>
      </w:r>
      <w:r w:rsidRPr="005F51F6">
        <w:rPr>
          <w:color w:val="000000" w:themeColor="text1"/>
        </w:rPr>
        <w:t xml:space="preserve"> old people have to suffer a lot. Furthermore, the availability of healthcare services in rural areas is not sufficient as compared to metropolitan areas. Therefore</w:t>
      </w:r>
      <w:r w:rsidR="009616A4">
        <w:rPr>
          <w:color w:val="000000" w:themeColor="text1"/>
        </w:rPr>
        <w:t>,</w:t>
      </w:r>
      <w:r w:rsidRPr="005F51F6">
        <w:rPr>
          <w:color w:val="000000" w:themeColor="text1"/>
        </w:rPr>
        <w:t xml:space="preserve"> the l</w:t>
      </w:r>
      <w:r w:rsidR="009616A4">
        <w:rPr>
          <w:color w:val="000000" w:themeColor="text1"/>
        </w:rPr>
        <w:t>ife expectancy in rural areas of</w:t>
      </w:r>
      <w:r w:rsidRPr="005F51F6">
        <w:rPr>
          <w:color w:val="000000" w:themeColor="text1"/>
        </w:rPr>
        <w:t xml:space="preserve"> Australia is decreasing gradually. </w:t>
      </w:r>
    </w:p>
    <w:p w14:paraId="4F569008" w14:textId="29768BB0" w:rsidR="00C63999" w:rsidRDefault="005F51F6" w:rsidP="005F51F6">
      <w:pPr>
        <w:rPr>
          <w:color w:val="FF0000"/>
        </w:rPr>
      </w:pPr>
      <w:r w:rsidRPr="005F51F6">
        <w:rPr>
          <w:color w:val="000000" w:themeColor="text1"/>
        </w:rPr>
        <w:t xml:space="preserve"> </w:t>
      </w:r>
      <w:r w:rsidR="007D7C26">
        <w:rPr>
          <w:color w:val="000000" w:themeColor="text1"/>
        </w:rPr>
        <w:tab/>
      </w:r>
      <w:r w:rsidRPr="005F51F6">
        <w:rPr>
          <w:color w:val="000000" w:themeColor="text1"/>
        </w:rPr>
        <w:t xml:space="preserve">While comparing the Australian healthcare system with the US health care system, healthcare system </w:t>
      </w:r>
      <w:r w:rsidR="004D10FB">
        <w:rPr>
          <w:color w:val="000000" w:themeColor="text1"/>
        </w:rPr>
        <w:t xml:space="preserve">of US </w:t>
      </w:r>
      <w:r w:rsidRPr="005F51F6">
        <w:rPr>
          <w:color w:val="000000" w:themeColor="text1"/>
        </w:rPr>
        <w:t xml:space="preserve">is not universal. Most of the healthcare facilities are largely owned by the private sector in the US. Also, unlike Australia, the healthcare facilities in the USA are distributed unevenly to the people. Also, the quality of care to an individual varies based on the insurance policy. In the USA as many people are privately insured the waiting time is short as compared to Australia. However, in the US minority of American patients have to wait much longer while in Australia the healthcare system serves every individual equally. Additionally, the US health care system lacks the preventives measures due to which the rates of people suffering from preventable diseases are increasing enormously (Batalden &amp; Hartung, 2016). In contrast, the Australian healthcare system has developed various programs and taken several initiatives to spread awareness regarding the diseases due to which the rates of people suffering from </w:t>
      </w:r>
      <w:r w:rsidRPr="005F51F6">
        <w:rPr>
          <w:color w:val="000000" w:themeColor="text1"/>
        </w:rPr>
        <w:lastRenderedPageBreak/>
        <w:t>preventable illnesses are very low. There is a huge difference between the health care systems of both countries yet still, there is a need that both countries must revise their healthcare policies to ensure that people are getting quality care.</w:t>
      </w:r>
    </w:p>
    <w:p w14:paraId="48907664" w14:textId="77777777" w:rsidR="00DF08FF" w:rsidRDefault="00DF08FF" w:rsidP="004B099C">
      <w:pPr>
        <w:rPr>
          <w:color w:val="FF0000"/>
        </w:rPr>
      </w:pPr>
    </w:p>
    <w:p w14:paraId="691AA315" w14:textId="77777777" w:rsidR="00DF08FF" w:rsidRDefault="00DF08FF" w:rsidP="004B099C">
      <w:pPr>
        <w:rPr>
          <w:color w:val="FF0000"/>
        </w:rPr>
      </w:pPr>
    </w:p>
    <w:p w14:paraId="3DEF44C8" w14:textId="77777777" w:rsidR="00DF08FF" w:rsidRDefault="00DF08FF" w:rsidP="004B099C">
      <w:pPr>
        <w:rPr>
          <w:color w:val="FF0000"/>
        </w:rPr>
      </w:pPr>
    </w:p>
    <w:p w14:paraId="1F2E7291" w14:textId="77777777" w:rsidR="00DF08FF" w:rsidRDefault="00DF08FF" w:rsidP="004B099C">
      <w:pPr>
        <w:rPr>
          <w:color w:val="FF0000"/>
        </w:rPr>
      </w:pPr>
    </w:p>
    <w:p w14:paraId="53EDEA35" w14:textId="77777777" w:rsidR="00DF08FF" w:rsidRDefault="00DF08FF" w:rsidP="004B099C">
      <w:pPr>
        <w:rPr>
          <w:color w:val="FF0000"/>
        </w:rPr>
      </w:pPr>
    </w:p>
    <w:p w14:paraId="693EE2AC" w14:textId="77777777" w:rsidR="00DF08FF" w:rsidRDefault="00DF08FF" w:rsidP="004B099C">
      <w:pPr>
        <w:rPr>
          <w:color w:val="FF0000"/>
        </w:rPr>
      </w:pPr>
    </w:p>
    <w:p w14:paraId="2C8ABE25" w14:textId="77777777" w:rsidR="00DF08FF" w:rsidRDefault="00DF08FF" w:rsidP="004B099C">
      <w:pPr>
        <w:rPr>
          <w:color w:val="FF0000"/>
        </w:rPr>
      </w:pPr>
    </w:p>
    <w:p w14:paraId="61AD6D3A" w14:textId="77777777" w:rsidR="00DF08FF" w:rsidRDefault="00DF08FF" w:rsidP="004B099C">
      <w:pPr>
        <w:rPr>
          <w:color w:val="FF0000"/>
        </w:rPr>
      </w:pPr>
    </w:p>
    <w:p w14:paraId="55443777" w14:textId="77777777" w:rsidR="00DF08FF" w:rsidRDefault="00DF08FF" w:rsidP="004B099C">
      <w:pPr>
        <w:rPr>
          <w:color w:val="FF0000"/>
        </w:rPr>
      </w:pPr>
    </w:p>
    <w:p w14:paraId="3510B190" w14:textId="77777777" w:rsidR="00DF08FF" w:rsidRDefault="00DF08FF" w:rsidP="004B099C">
      <w:pPr>
        <w:rPr>
          <w:color w:val="FF0000"/>
        </w:rPr>
      </w:pPr>
    </w:p>
    <w:p w14:paraId="5C78B947" w14:textId="77777777" w:rsidR="00DF08FF" w:rsidRDefault="00DF08FF" w:rsidP="004B099C">
      <w:pPr>
        <w:rPr>
          <w:color w:val="FF0000"/>
        </w:rPr>
      </w:pPr>
    </w:p>
    <w:p w14:paraId="1E68BC13" w14:textId="77777777" w:rsidR="00DF08FF" w:rsidRDefault="00DF08FF" w:rsidP="004B099C">
      <w:pPr>
        <w:rPr>
          <w:color w:val="FF0000"/>
        </w:rPr>
      </w:pPr>
    </w:p>
    <w:p w14:paraId="3303F23B" w14:textId="77777777" w:rsidR="00DF08FF" w:rsidRDefault="00DF08FF" w:rsidP="004B099C">
      <w:pPr>
        <w:rPr>
          <w:color w:val="FF0000"/>
        </w:rPr>
      </w:pPr>
    </w:p>
    <w:p w14:paraId="64BC8FF5" w14:textId="77777777" w:rsidR="00CC2DEF" w:rsidRDefault="00CC2DEF" w:rsidP="004B099C">
      <w:pPr>
        <w:rPr>
          <w:color w:val="FF0000"/>
        </w:rPr>
      </w:pPr>
    </w:p>
    <w:p w14:paraId="30EB8CB0" w14:textId="77777777" w:rsidR="00CC2DEF" w:rsidRDefault="00CC2DEF" w:rsidP="004B099C">
      <w:pPr>
        <w:rPr>
          <w:color w:val="FF0000"/>
        </w:rPr>
      </w:pPr>
    </w:p>
    <w:p w14:paraId="5780F7E1" w14:textId="77777777" w:rsidR="00CC2DEF" w:rsidRDefault="00CC2DEF" w:rsidP="004B099C">
      <w:pPr>
        <w:rPr>
          <w:color w:val="FF0000"/>
        </w:rPr>
      </w:pPr>
    </w:p>
    <w:p w14:paraId="09B25892" w14:textId="77777777" w:rsidR="00CC2DEF" w:rsidRDefault="00CC2DEF" w:rsidP="004B099C">
      <w:pPr>
        <w:rPr>
          <w:color w:val="FF0000"/>
        </w:rPr>
      </w:pPr>
    </w:p>
    <w:p w14:paraId="3970864B" w14:textId="77777777" w:rsidR="00DF08FF" w:rsidRDefault="00DF08FF" w:rsidP="004B099C">
      <w:pPr>
        <w:rPr>
          <w:color w:val="FF0000"/>
        </w:rPr>
      </w:pPr>
    </w:p>
    <w:p w14:paraId="2CDCC250" w14:textId="77777777" w:rsidR="00DF08FF" w:rsidRDefault="00DF08FF" w:rsidP="004B099C">
      <w:pPr>
        <w:rPr>
          <w:color w:val="FF0000"/>
        </w:rPr>
      </w:pPr>
    </w:p>
    <w:p w14:paraId="2C175373" w14:textId="77777777" w:rsidR="00DF08FF" w:rsidRDefault="00DF08FF" w:rsidP="004B099C">
      <w:pPr>
        <w:rPr>
          <w:color w:val="FF0000"/>
        </w:rPr>
      </w:pPr>
    </w:p>
    <w:p w14:paraId="15E93B32" w14:textId="2F90AD87" w:rsidR="00DF08FF" w:rsidRPr="00DF08FF" w:rsidRDefault="00DF08FF" w:rsidP="00DF08FF">
      <w:pPr>
        <w:jc w:val="center"/>
        <w:rPr>
          <w:b/>
          <w:color w:val="000000" w:themeColor="text1"/>
        </w:rPr>
      </w:pPr>
      <w:r w:rsidRPr="00DF08FF">
        <w:rPr>
          <w:b/>
          <w:color w:val="000000" w:themeColor="text1"/>
        </w:rPr>
        <w:lastRenderedPageBreak/>
        <w:t>References</w:t>
      </w:r>
    </w:p>
    <w:p w14:paraId="1AA6E6D6" w14:textId="77777777" w:rsidR="00DF08FF" w:rsidRPr="00DF08FF" w:rsidRDefault="00DF08FF" w:rsidP="00DF08FF">
      <w:pPr>
        <w:ind w:left="720" w:hanging="720"/>
        <w:rPr>
          <w:color w:val="000000" w:themeColor="text1"/>
        </w:rPr>
      </w:pPr>
      <w:r w:rsidRPr="00DF08FF">
        <w:rPr>
          <w:color w:val="000000" w:themeColor="text1"/>
        </w:rPr>
        <w:t>Batalden, M., Batalden, P., Margolis, P., Seid, M., Armstrong, G., Opipari-Arrigan, L., &amp; Hartung, H. (2016). Coproduction of healthcare service. </w:t>
      </w:r>
      <w:r w:rsidRPr="00DF08FF">
        <w:rPr>
          <w:i/>
          <w:iCs/>
          <w:color w:val="000000" w:themeColor="text1"/>
        </w:rPr>
        <w:t>BMJ Qual Saf</w:t>
      </w:r>
      <w:r w:rsidRPr="00DF08FF">
        <w:rPr>
          <w:color w:val="000000" w:themeColor="text1"/>
        </w:rPr>
        <w:t>, </w:t>
      </w:r>
      <w:r w:rsidRPr="00DF08FF">
        <w:rPr>
          <w:i/>
          <w:iCs/>
          <w:color w:val="000000" w:themeColor="text1"/>
        </w:rPr>
        <w:t>25</w:t>
      </w:r>
      <w:r w:rsidRPr="00DF08FF">
        <w:rPr>
          <w:color w:val="000000" w:themeColor="text1"/>
        </w:rPr>
        <w:t>(7), 509-517.</w:t>
      </w:r>
    </w:p>
    <w:p w14:paraId="0FF261AF" w14:textId="77777777" w:rsidR="00DF08FF" w:rsidRPr="00DF08FF" w:rsidRDefault="00DF08FF" w:rsidP="00DF08FF">
      <w:pPr>
        <w:ind w:left="720" w:hanging="720"/>
        <w:rPr>
          <w:color w:val="000000" w:themeColor="text1"/>
        </w:rPr>
      </w:pPr>
      <w:r w:rsidRPr="00DF08FF">
        <w:rPr>
          <w:color w:val="000000" w:themeColor="text1"/>
        </w:rPr>
        <w:t>Dixit, S. K., &amp; Sambasivan, M. (2018). A review of the Australian healthcare system: A policy perspective. </w:t>
      </w:r>
      <w:r w:rsidRPr="00DF08FF">
        <w:rPr>
          <w:i/>
          <w:iCs/>
          <w:color w:val="000000" w:themeColor="text1"/>
        </w:rPr>
        <w:t>SAGE open medicine</w:t>
      </w:r>
      <w:r w:rsidRPr="00DF08FF">
        <w:rPr>
          <w:color w:val="000000" w:themeColor="text1"/>
        </w:rPr>
        <w:t>, </w:t>
      </w:r>
      <w:r w:rsidRPr="00DF08FF">
        <w:rPr>
          <w:i/>
          <w:iCs/>
          <w:color w:val="000000" w:themeColor="text1"/>
        </w:rPr>
        <w:t>6</w:t>
      </w:r>
      <w:r w:rsidRPr="00DF08FF">
        <w:rPr>
          <w:color w:val="000000" w:themeColor="text1"/>
        </w:rPr>
        <w:t>, 2050312118769211.</w:t>
      </w:r>
    </w:p>
    <w:p w14:paraId="609A240E" w14:textId="77777777" w:rsidR="00DF08FF" w:rsidRPr="00DF08FF" w:rsidRDefault="00DF08FF" w:rsidP="00DF08FF">
      <w:pPr>
        <w:ind w:left="720" w:hanging="720"/>
        <w:rPr>
          <w:color w:val="000000" w:themeColor="text1"/>
        </w:rPr>
      </w:pPr>
      <w:r w:rsidRPr="00DF08FF">
        <w:rPr>
          <w:color w:val="000000" w:themeColor="text1"/>
        </w:rPr>
        <w:t>MacLellan, L., Levett</w:t>
      </w:r>
      <w:r w:rsidRPr="00DF08FF">
        <w:rPr>
          <w:rFonts w:ascii="Cambria Math" w:hAnsi="Cambria Math" w:cs="Cambria Math"/>
          <w:color w:val="000000" w:themeColor="text1"/>
        </w:rPr>
        <w:t>‐</w:t>
      </w:r>
      <w:r w:rsidRPr="00DF08FF">
        <w:rPr>
          <w:color w:val="000000" w:themeColor="text1"/>
        </w:rPr>
        <w:t>Jones, T., &amp; Higgins, I. (2015). Nurse practitioner role transition: A concept analysis. </w:t>
      </w:r>
      <w:r w:rsidRPr="00DF08FF">
        <w:rPr>
          <w:i/>
          <w:iCs/>
          <w:color w:val="000000" w:themeColor="text1"/>
        </w:rPr>
        <w:t>Journal of the American Association of Nurse Practitioners</w:t>
      </w:r>
      <w:r w:rsidRPr="00DF08FF">
        <w:rPr>
          <w:color w:val="000000" w:themeColor="text1"/>
        </w:rPr>
        <w:t>, </w:t>
      </w:r>
      <w:r w:rsidRPr="00DF08FF">
        <w:rPr>
          <w:i/>
          <w:iCs/>
          <w:color w:val="000000" w:themeColor="text1"/>
        </w:rPr>
        <w:t>27</w:t>
      </w:r>
      <w:r w:rsidRPr="00DF08FF">
        <w:rPr>
          <w:color w:val="000000" w:themeColor="text1"/>
        </w:rPr>
        <w:t>(7), 389-397.</w:t>
      </w:r>
    </w:p>
    <w:p w14:paraId="146610BE" w14:textId="77777777" w:rsidR="00DF08FF" w:rsidRPr="00DF08FF" w:rsidRDefault="00DF08FF" w:rsidP="00DF08FF">
      <w:pPr>
        <w:ind w:left="720" w:hanging="720"/>
        <w:rPr>
          <w:color w:val="000000" w:themeColor="text1"/>
        </w:rPr>
      </w:pPr>
      <w:r w:rsidRPr="00DF08FF">
        <w:rPr>
          <w:color w:val="000000" w:themeColor="text1"/>
        </w:rPr>
        <w:t>McCalman, J., Bainbridge, R., Percival, N., &amp; Tsey, K. (2016). The effectiveness of implementation in Indigenous Australian healthcare: an overview of literature reviews. </w:t>
      </w:r>
      <w:r w:rsidRPr="00DF08FF">
        <w:rPr>
          <w:i/>
          <w:iCs/>
          <w:color w:val="000000" w:themeColor="text1"/>
        </w:rPr>
        <w:t>International Journal for Equity in Health</w:t>
      </w:r>
      <w:r w:rsidRPr="00DF08FF">
        <w:rPr>
          <w:color w:val="000000" w:themeColor="text1"/>
        </w:rPr>
        <w:t>, </w:t>
      </w:r>
      <w:r w:rsidRPr="00DF08FF">
        <w:rPr>
          <w:i/>
          <w:iCs/>
          <w:color w:val="000000" w:themeColor="text1"/>
        </w:rPr>
        <w:t>15</w:t>
      </w:r>
      <w:r w:rsidRPr="00DF08FF">
        <w:rPr>
          <w:color w:val="000000" w:themeColor="text1"/>
        </w:rPr>
        <w:t>(1), 47.</w:t>
      </w:r>
    </w:p>
    <w:p w14:paraId="2A9D12D4" w14:textId="77777777" w:rsidR="00DF08FF" w:rsidRPr="00DF08FF" w:rsidRDefault="00DF08FF" w:rsidP="00DF08FF">
      <w:pPr>
        <w:ind w:left="720" w:hanging="720"/>
        <w:rPr>
          <w:color w:val="000000" w:themeColor="text1"/>
        </w:rPr>
      </w:pPr>
      <w:r w:rsidRPr="00DF08FF">
        <w:rPr>
          <w:color w:val="000000" w:themeColor="text1"/>
        </w:rPr>
        <w:t>Wilson, R., Zhu, C., &amp; Rologas, K. (2017). The Australian healthcare context. In </w:t>
      </w:r>
      <w:r w:rsidRPr="00DF08FF">
        <w:rPr>
          <w:i/>
          <w:iCs/>
          <w:color w:val="000000" w:themeColor="text1"/>
        </w:rPr>
        <w:t>Clinical Nursing Skills: An Australian Perspective</w:t>
      </w:r>
      <w:r w:rsidRPr="00DF08FF">
        <w:rPr>
          <w:color w:val="000000" w:themeColor="text1"/>
        </w:rPr>
        <w:t> (pp. 3-24). Cambridge University Press.</w:t>
      </w:r>
    </w:p>
    <w:p w14:paraId="66E825A1" w14:textId="77777777" w:rsidR="00DF08FF" w:rsidRPr="00DF08FF" w:rsidRDefault="00DF08FF" w:rsidP="00DF08FF">
      <w:pPr>
        <w:ind w:left="720" w:hanging="720"/>
        <w:rPr>
          <w:color w:val="000000" w:themeColor="text1"/>
        </w:rPr>
      </w:pPr>
    </w:p>
    <w:p w14:paraId="5C5DEF01" w14:textId="77777777" w:rsidR="00DF08FF" w:rsidRPr="00DF08FF" w:rsidRDefault="00DF08FF" w:rsidP="00DF08FF">
      <w:pPr>
        <w:ind w:left="720" w:hanging="720"/>
        <w:rPr>
          <w:color w:val="000000" w:themeColor="text1"/>
        </w:rPr>
      </w:pPr>
    </w:p>
    <w:p w14:paraId="3DE2E360" w14:textId="77777777" w:rsidR="002C3F72" w:rsidRPr="00DF08FF" w:rsidRDefault="002C3F72">
      <w:pPr>
        <w:ind w:left="720" w:hanging="720"/>
        <w:rPr>
          <w:color w:val="000000" w:themeColor="text1"/>
        </w:rPr>
      </w:pPr>
    </w:p>
    <w:sectPr w:rsidR="002C3F72" w:rsidRPr="00DF08FF" w:rsidSect="00975A25">
      <w:headerReference w:type="default" r:id="rId8"/>
      <w:headerReference w:type="first" r:id="rId9"/>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967B2A" w14:textId="77777777" w:rsidR="00CE7035" w:rsidRDefault="00CE7035">
      <w:pPr>
        <w:spacing w:line="240" w:lineRule="auto"/>
      </w:pPr>
      <w:r>
        <w:separator/>
      </w:r>
    </w:p>
  </w:endnote>
  <w:endnote w:type="continuationSeparator" w:id="0">
    <w:p w14:paraId="7FDF8D91" w14:textId="77777777" w:rsidR="00CE7035" w:rsidRDefault="00CE70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DengXian Light">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charset w:val="86"/>
    <w:family w:val="script"/>
    <w:pitch w:val="variable"/>
    <w:sig w:usb0="A00002BF" w:usb1="38CF7CFA" w:usb2="00000016" w:usb3="00000000" w:csb0="0004000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EE623A" w14:textId="77777777" w:rsidR="00CE7035" w:rsidRDefault="00CE7035">
      <w:pPr>
        <w:spacing w:line="240" w:lineRule="auto"/>
      </w:pPr>
      <w:r>
        <w:separator/>
      </w:r>
    </w:p>
  </w:footnote>
  <w:footnote w:type="continuationSeparator" w:id="0">
    <w:p w14:paraId="38F4EE82" w14:textId="77777777" w:rsidR="00CE7035" w:rsidRDefault="00CE703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DC50E" w14:textId="516A4569" w:rsidR="00E81978" w:rsidRDefault="002C3F72" w:rsidP="004B099C">
    <w:pPr>
      <w:pStyle w:val="Header"/>
    </w:pPr>
    <w:r>
      <w:t>HEALTHCARE AND NURSING</w:t>
    </w:r>
    <w:r w:rsidR="00BB5D44" w:rsidRPr="00BB5D44">
      <w:t xml:space="preserve"> </w:t>
    </w:r>
    <w:r>
      <w:tab/>
    </w:r>
    <w:r>
      <w:tab/>
    </w:r>
    <w:r>
      <w:tab/>
    </w:r>
    <w:r>
      <w:tab/>
    </w:r>
    <w:r>
      <w:tab/>
    </w:r>
    <w:r>
      <w:tab/>
    </w:r>
    <w:r>
      <w:tab/>
    </w:r>
    <w:r>
      <w:tab/>
    </w:r>
    <w:r w:rsidR="005D3A03">
      <w:rPr>
        <w:rStyle w:val="Strong"/>
      </w:rPr>
      <w:fldChar w:fldCharType="begin"/>
    </w:r>
    <w:r w:rsidR="005D3A03">
      <w:rPr>
        <w:rStyle w:val="Strong"/>
      </w:rPr>
      <w:instrText xml:space="preserve"> PAGE   \* MERGEFORMAT </w:instrText>
    </w:r>
    <w:r w:rsidR="005D3A03">
      <w:rPr>
        <w:rStyle w:val="Strong"/>
      </w:rPr>
      <w:fldChar w:fldCharType="separate"/>
    </w:r>
    <w:r w:rsidR="00BE10CF">
      <w:rPr>
        <w:rStyle w:val="Strong"/>
        <w:noProof/>
      </w:rPr>
      <w:t>2</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AA20E" w14:textId="1C9AFB0B" w:rsidR="00E81978" w:rsidRDefault="00B849BE" w:rsidP="004B099C">
    <w:pPr>
      <w:pStyle w:val="Header"/>
      <w:rPr>
        <w:rStyle w:val="Strong"/>
      </w:rPr>
    </w:pPr>
    <w:r>
      <w:t>Running head:</w:t>
    </w:r>
    <w:r w:rsidR="00A266FD">
      <w:rPr>
        <w:rStyle w:val="Strong"/>
      </w:rPr>
      <w:t xml:space="preserve"> </w:t>
    </w:r>
    <w:r w:rsidR="00707B0C">
      <w:rPr>
        <w:rStyle w:val="Strong"/>
      </w:rPr>
      <w:t>HEALTHCARE AND NURSING</w:t>
    </w:r>
    <w:r w:rsidR="00707B0C">
      <w:rPr>
        <w:rStyle w:val="Strong"/>
      </w:rPr>
      <w:tab/>
    </w:r>
    <w:r w:rsidR="00707B0C">
      <w:rPr>
        <w:rStyle w:val="Strong"/>
      </w:rPr>
      <w:tab/>
    </w:r>
    <w:r w:rsidR="00707B0C">
      <w:rPr>
        <w:rStyle w:val="Strong"/>
      </w:rPr>
      <w:tab/>
    </w:r>
    <w:r w:rsidR="00707B0C">
      <w:rPr>
        <w:rStyle w:val="Strong"/>
      </w:rPr>
      <w:tab/>
    </w:r>
    <w:r w:rsidR="00707B0C">
      <w:rPr>
        <w:rStyle w:val="Strong"/>
      </w:rPr>
      <w:tab/>
    </w:r>
    <w:r w:rsidR="00707B0C">
      <w:rPr>
        <w:rStyle w:val="Strong"/>
      </w:rPr>
      <w:tab/>
    </w:r>
    <w:r>
      <w:rPr>
        <w:rStyle w:val="Strong"/>
      </w:rPr>
      <w:fldChar w:fldCharType="begin"/>
    </w:r>
    <w:r>
      <w:rPr>
        <w:rStyle w:val="Strong"/>
      </w:rPr>
      <w:instrText xml:space="preserve"> PAGE   \* MERGEFORMAT </w:instrText>
    </w:r>
    <w:r>
      <w:rPr>
        <w:rStyle w:val="Strong"/>
      </w:rPr>
      <w:fldChar w:fldCharType="separate"/>
    </w:r>
    <w:r w:rsidR="004D10FB">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011"/>
    <w:rsid w:val="00005C56"/>
    <w:rsid w:val="00025E3D"/>
    <w:rsid w:val="00032E23"/>
    <w:rsid w:val="000405C1"/>
    <w:rsid w:val="00046ABA"/>
    <w:rsid w:val="00047DBE"/>
    <w:rsid w:val="000639F2"/>
    <w:rsid w:val="00076E9D"/>
    <w:rsid w:val="000A142A"/>
    <w:rsid w:val="000A33C3"/>
    <w:rsid w:val="000A41C6"/>
    <w:rsid w:val="000C3D59"/>
    <w:rsid w:val="000C526B"/>
    <w:rsid w:val="000D2BB9"/>
    <w:rsid w:val="000D3C58"/>
    <w:rsid w:val="000D3F41"/>
    <w:rsid w:val="000E5669"/>
    <w:rsid w:val="000E6D4E"/>
    <w:rsid w:val="000F57CD"/>
    <w:rsid w:val="0010234F"/>
    <w:rsid w:val="001038E1"/>
    <w:rsid w:val="0011614D"/>
    <w:rsid w:val="00116B6C"/>
    <w:rsid w:val="001521DE"/>
    <w:rsid w:val="001623D4"/>
    <w:rsid w:val="00183F9B"/>
    <w:rsid w:val="00184923"/>
    <w:rsid w:val="0019183F"/>
    <w:rsid w:val="00192A2C"/>
    <w:rsid w:val="001B69C1"/>
    <w:rsid w:val="001C2433"/>
    <w:rsid w:val="001C4882"/>
    <w:rsid w:val="001C4AE3"/>
    <w:rsid w:val="001D092F"/>
    <w:rsid w:val="001E1E2C"/>
    <w:rsid w:val="00206065"/>
    <w:rsid w:val="002115FA"/>
    <w:rsid w:val="00223E75"/>
    <w:rsid w:val="00242153"/>
    <w:rsid w:val="0025057F"/>
    <w:rsid w:val="00251FB7"/>
    <w:rsid w:val="00256052"/>
    <w:rsid w:val="002634F7"/>
    <w:rsid w:val="0027447E"/>
    <w:rsid w:val="00274C9B"/>
    <w:rsid w:val="00274D42"/>
    <w:rsid w:val="00274D97"/>
    <w:rsid w:val="00274F1C"/>
    <w:rsid w:val="00282336"/>
    <w:rsid w:val="00295BF4"/>
    <w:rsid w:val="00297740"/>
    <w:rsid w:val="002B2253"/>
    <w:rsid w:val="002B681C"/>
    <w:rsid w:val="002C2501"/>
    <w:rsid w:val="002C3F72"/>
    <w:rsid w:val="00311D04"/>
    <w:rsid w:val="00314011"/>
    <w:rsid w:val="00337662"/>
    <w:rsid w:val="003402B9"/>
    <w:rsid w:val="00354116"/>
    <w:rsid w:val="00355DCA"/>
    <w:rsid w:val="00360BE8"/>
    <w:rsid w:val="00365249"/>
    <w:rsid w:val="00390A18"/>
    <w:rsid w:val="003B6079"/>
    <w:rsid w:val="003D64D0"/>
    <w:rsid w:val="003E54BA"/>
    <w:rsid w:val="003E65E0"/>
    <w:rsid w:val="004006CA"/>
    <w:rsid w:val="00440D3E"/>
    <w:rsid w:val="004629EC"/>
    <w:rsid w:val="004672B9"/>
    <w:rsid w:val="004A7A85"/>
    <w:rsid w:val="004B099C"/>
    <w:rsid w:val="004B5AB0"/>
    <w:rsid w:val="004D10FB"/>
    <w:rsid w:val="004F3FE9"/>
    <w:rsid w:val="004F42A7"/>
    <w:rsid w:val="00505D81"/>
    <w:rsid w:val="00521D5D"/>
    <w:rsid w:val="00550869"/>
    <w:rsid w:val="00551A02"/>
    <w:rsid w:val="0055231E"/>
    <w:rsid w:val="005534FA"/>
    <w:rsid w:val="00564BA1"/>
    <w:rsid w:val="005872A5"/>
    <w:rsid w:val="005C392D"/>
    <w:rsid w:val="005D3A03"/>
    <w:rsid w:val="005E2CEC"/>
    <w:rsid w:val="005F153F"/>
    <w:rsid w:val="005F2467"/>
    <w:rsid w:val="005F51F6"/>
    <w:rsid w:val="00612B3E"/>
    <w:rsid w:val="00656B64"/>
    <w:rsid w:val="00667FD9"/>
    <w:rsid w:val="00674474"/>
    <w:rsid w:val="0067769B"/>
    <w:rsid w:val="00697038"/>
    <w:rsid w:val="006A3CC6"/>
    <w:rsid w:val="006A68F4"/>
    <w:rsid w:val="006C2123"/>
    <w:rsid w:val="006D4104"/>
    <w:rsid w:val="00706AAE"/>
    <w:rsid w:val="00707B0C"/>
    <w:rsid w:val="00722C03"/>
    <w:rsid w:val="0072328C"/>
    <w:rsid w:val="00723C4E"/>
    <w:rsid w:val="00733313"/>
    <w:rsid w:val="007403BB"/>
    <w:rsid w:val="00767246"/>
    <w:rsid w:val="00770232"/>
    <w:rsid w:val="007859BA"/>
    <w:rsid w:val="00787C0A"/>
    <w:rsid w:val="00790B1A"/>
    <w:rsid w:val="0079215B"/>
    <w:rsid w:val="007A0131"/>
    <w:rsid w:val="007C0F06"/>
    <w:rsid w:val="007D2872"/>
    <w:rsid w:val="007D3798"/>
    <w:rsid w:val="007D7C26"/>
    <w:rsid w:val="007F2866"/>
    <w:rsid w:val="007F3F65"/>
    <w:rsid w:val="008002C0"/>
    <w:rsid w:val="00807261"/>
    <w:rsid w:val="00842C83"/>
    <w:rsid w:val="008579D8"/>
    <w:rsid w:val="00897A90"/>
    <w:rsid w:val="008A55F2"/>
    <w:rsid w:val="008B3C3F"/>
    <w:rsid w:val="008C5323"/>
    <w:rsid w:val="008D7559"/>
    <w:rsid w:val="00904A66"/>
    <w:rsid w:val="00915F57"/>
    <w:rsid w:val="00920222"/>
    <w:rsid w:val="0093326A"/>
    <w:rsid w:val="0093331A"/>
    <w:rsid w:val="00936F33"/>
    <w:rsid w:val="00956426"/>
    <w:rsid w:val="009616A4"/>
    <w:rsid w:val="00975A25"/>
    <w:rsid w:val="00977963"/>
    <w:rsid w:val="0098006A"/>
    <w:rsid w:val="009803A6"/>
    <w:rsid w:val="009A3BE4"/>
    <w:rsid w:val="009A49F7"/>
    <w:rsid w:val="009A5B1C"/>
    <w:rsid w:val="009A6A3B"/>
    <w:rsid w:val="009C2631"/>
    <w:rsid w:val="009C45A3"/>
    <w:rsid w:val="009D1AE9"/>
    <w:rsid w:val="009E3EEA"/>
    <w:rsid w:val="009E487B"/>
    <w:rsid w:val="00A009F4"/>
    <w:rsid w:val="00A04AF1"/>
    <w:rsid w:val="00A16D63"/>
    <w:rsid w:val="00A21756"/>
    <w:rsid w:val="00A252A7"/>
    <w:rsid w:val="00A266FD"/>
    <w:rsid w:val="00A32FB9"/>
    <w:rsid w:val="00A34719"/>
    <w:rsid w:val="00A3494E"/>
    <w:rsid w:val="00A4220A"/>
    <w:rsid w:val="00A63A5A"/>
    <w:rsid w:val="00A74AEE"/>
    <w:rsid w:val="00A82E34"/>
    <w:rsid w:val="00A87238"/>
    <w:rsid w:val="00A93C98"/>
    <w:rsid w:val="00AB1E6E"/>
    <w:rsid w:val="00AD33F6"/>
    <w:rsid w:val="00AD7636"/>
    <w:rsid w:val="00AE1DE1"/>
    <w:rsid w:val="00AE5FA9"/>
    <w:rsid w:val="00B30122"/>
    <w:rsid w:val="00B3153B"/>
    <w:rsid w:val="00B77491"/>
    <w:rsid w:val="00B823AA"/>
    <w:rsid w:val="00B849BE"/>
    <w:rsid w:val="00BA45DB"/>
    <w:rsid w:val="00BB5D44"/>
    <w:rsid w:val="00BE10CF"/>
    <w:rsid w:val="00BE6FD1"/>
    <w:rsid w:val="00BF33CD"/>
    <w:rsid w:val="00BF4184"/>
    <w:rsid w:val="00BF72EF"/>
    <w:rsid w:val="00C0601E"/>
    <w:rsid w:val="00C168FC"/>
    <w:rsid w:val="00C31D30"/>
    <w:rsid w:val="00C37756"/>
    <w:rsid w:val="00C4138C"/>
    <w:rsid w:val="00C44D7B"/>
    <w:rsid w:val="00C6033D"/>
    <w:rsid w:val="00C63999"/>
    <w:rsid w:val="00C83600"/>
    <w:rsid w:val="00C85927"/>
    <w:rsid w:val="00CA6FC3"/>
    <w:rsid w:val="00CB0BAF"/>
    <w:rsid w:val="00CC2DEF"/>
    <w:rsid w:val="00CD6E39"/>
    <w:rsid w:val="00CE07A6"/>
    <w:rsid w:val="00CE102D"/>
    <w:rsid w:val="00CE7035"/>
    <w:rsid w:val="00CF6E91"/>
    <w:rsid w:val="00D10746"/>
    <w:rsid w:val="00D10BD9"/>
    <w:rsid w:val="00D24625"/>
    <w:rsid w:val="00D55E14"/>
    <w:rsid w:val="00D67183"/>
    <w:rsid w:val="00D71FDB"/>
    <w:rsid w:val="00D759F7"/>
    <w:rsid w:val="00D85B16"/>
    <w:rsid w:val="00D85B68"/>
    <w:rsid w:val="00DA24BA"/>
    <w:rsid w:val="00DA4602"/>
    <w:rsid w:val="00DA71E8"/>
    <w:rsid w:val="00DB45B3"/>
    <w:rsid w:val="00DB7320"/>
    <w:rsid w:val="00DC31B9"/>
    <w:rsid w:val="00DC5F47"/>
    <w:rsid w:val="00DF08FF"/>
    <w:rsid w:val="00DF5C46"/>
    <w:rsid w:val="00E02FAD"/>
    <w:rsid w:val="00E30F30"/>
    <w:rsid w:val="00E454AA"/>
    <w:rsid w:val="00E4747E"/>
    <w:rsid w:val="00E6004D"/>
    <w:rsid w:val="00E609BB"/>
    <w:rsid w:val="00E61CD9"/>
    <w:rsid w:val="00E652DC"/>
    <w:rsid w:val="00E6605C"/>
    <w:rsid w:val="00E75009"/>
    <w:rsid w:val="00E81978"/>
    <w:rsid w:val="00E8634F"/>
    <w:rsid w:val="00E90D3C"/>
    <w:rsid w:val="00E93A7D"/>
    <w:rsid w:val="00E97628"/>
    <w:rsid w:val="00EC159A"/>
    <w:rsid w:val="00EC2E12"/>
    <w:rsid w:val="00EC590F"/>
    <w:rsid w:val="00ED654F"/>
    <w:rsid w:val="00ED73D8"/>
    <w:rsid w:val="00EF7277"/>
    <w:rsid w:val="00EF7C9E"/>
    <w:rsid w:val="00F07140"/>
    <w:rsid w:val="00F13D49"/>
    <w:rsid w:val="00F303AB"/>
    <w:rsid w:val="00F336CD"/>
    <w:rsid w:val="00F379B7"/>
    <w:rsid w:val="00F40540"/>
    <w:rsid w:val="00F44C98"/>
    <w:rsid w:val="00F525FA"/>
    <w:rsid w:val="00F57BFD"/>
    <w:rsid w:val="00F678F8"/>
    <w:rsid w:val="00F81BAA"/>
    <w:rsid w:val="00F91A29"/>
    <w:rsid w:val="00F91CC0"/>
    <w:rsid w:val="00FB5161"/>
    <w:rsid w:val="00FC3355"/>
    <w:rsid w:val="00FC537D"/>
    <w:rsid w:val="00FE1A50"/>
    <w:rsid w:val="00FE28B7"/>
    <w:rsid w:val="00FF2002"/>
    <w:rsid w:val="00FF5A1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99C"/>
    <w:pPr>
      <w:spacing w:line="480" w:lineRule="auto"/>
    </w:pPr>
    <w:rPr>
      <w:lang w:eastAsia="ja-JP"/>
    </w:rPr>
  </w:style>
  <w:style w:type="paragraph" w:styleId="Heading1">
    <w:name w:val="heading 1"/>
    <w:basedOn w:val="Normal"/>
    <w:next w:val="Normal"/>
    <w:link w:val="Heading1Char"/>
    <w:uiPriority w:val="9"/>
    <w:qFormat/>
    <w:rsid w:val="009A6A3B"/>
    <w:pPr>
      <w:keepNext/>
      <w:keepLines/>
      <w:jc w:val="center"/>
      <w:outlineLvl w:val="0"/>
    </w:pPr>
    <w:rPr>
      <w:b/>
      <w:bCs/>
      <w:kern w:val="24"/>
    </w:rPr>
  </w:style>
  <w:style w:type="paragraph" w:styleId="Heading2">
    <w:name w:val="heading 2"/>
    <w:basedOn w:val="Normal"/>
    <w:next w:val="Normal"/>
    <w:link w:val="Heading2Char"/>
    <w:uiPriority w:val="4"/>
    <w:unhideWhenUsed/>
    <w:qFormat/>
    <w:rsid w:val="009A6A3B"/>
    <w:pPr>
      <w:keepNext/>
      <w:keepLines/>
      <w:outlineLvl w:val="1"/>
    </w:pPr>
    <w:rPr>
      <w:b/>
      <w:bCs/>
      <w:kern w:val="24"/>
    </w:rPr>
  </w:style>
  <w:style w:type="paragraph" w:styleId="Heading3">
    <w:name w:val="heading 3"/>
    <w:basedOn w:val="Normal"/>
    <w:next w:val="Normal"/>
    <w:link w:val="Heading3Char"/>
    <w:uiPriority w:val="4"/>
    <w:unhideWhenUsed/>
    <w:qFormat/>
    <w:rsid w:val="00C31D30"/>
    <w:pPr>
      <w:keepNext/>
      <w:keepLines/>
      <w:ind w:firstLine="720"/>
      <w:outlineLvl w:val="2"/>
    </w:pPr>
    <w:rPr>
      <w:b/>
      <w:bCs/>
      <w:kern w:val="24"/>
    </w:rPr>
  </w:style>
  <w:style w:type="paragraph" w:styleId="Heading4">
    <w:name w:val="heading 4"/>
    <w:basedOn w:val="Normal"/>
    <w:next w:val="Normal"/>
    <w:link w:val="Heading4Char"/>
    <w:uiPriority w:val="4"/>
    <w:unhideWhenUsed/>
    <w:qFormat/>
    <w:rsid w:val="00C31D30"/>
    <w:pPr>
      <w:keepNext/>
      <w:keepLines/>
      <w:ind w:firstLine="720"/>
      <w:outlineLvl w:val="3"/>
    </w:pPr>
    <w:rPr>
      <w:b/>
      <w:bCs/>
      <w:i/>
      <w:iCs/>
      <w:kern w:val="24"/>
    </w:rPr>
  </w:style>
  <w:style w:type="paragraph" w:styleId="Heading5">
    <w:name w:val="heading 5"/>
    <w:basedOn w:val="Normal"/>
    <w:next w:val="Normal"/>
    <w:link w:val="Heading5Char"/>
    <w:uiPriority w:val="4"/>
    <w:unhideWhenUsed/>
    <w:qFormat/>
    <w:rsid w:val="00C31D30"/>
    <w:pPr>
      <w:keepNext/>
      <w:keepLines/>
      <w:ind w:firstLine="720"/>
      <w:outlineLvl w:val="4"/>
    </w:pPr>
    <w:rPr>
      <w:i/>
      <w:iCs/>
      <w:kern w:val="24"/>
    </w:rPr>
  </w:style>
  <w:style w:type="paragraph" w:styleId="Heading6">
    <w:name w:val="heading 6"/>
    <w:basedOn w:val="Normal"/>
    <w:next w:val="Normal"/>
    <w:link w:val="Heading6Char"/>
    <w:uiPriority w:val="9"/>
    <w:semiHidden/>
    <w:qFormat/>
    <w:rsid w:val="009A6A3B"/>
    <w:pPr>
      <w:keepNext/>
      <w:keepLines/>
      <w:spacing w:before="40"/>
      <w:outlineLvl w:val="5"/>
    </w:pPr>
    <w:rPr>
      <w:color w:val="6E6E6E"/>
      <w:kern w:val="24"/>
    </w:rPr>
  </w:style>
  <w:style w:type="paragraph" w:styleId="Heading7">
    <w:name w:val="heading 7"/>
    <w:basedOn w:val="Normal"/>
    <w:next w:val="Normal"/>
    <w:link w:val="Heading7Char"/>
    <w:uiPriority w:val="9"/>
    <w:semiHidden/>
    <w:qFormat/>
    <w:rsid w:val="009A6A3B"/>
    <w:pPr>
      <w:keepNext/>
      <w:keepLines/>
      <w:spacing w:before="40"/>
      <w:outlineLvl w:val="6"/>
    </w:pPr>
    <w:rPr>
      <w:i/>
      <w:iCs/>
      <w:color w:val="6E6E6E"/>
      <w:kern w:val="24"/>
    </w:rPr>
  </w:style>
  <w:style w:type="paragraph" w:styleId="Heading8">
    <w:name w:val="heading 8"/>
    <w:basedOn w:val="Normal"/>
    <w:next w:val="Normal"/>
    <w:link w:val="Heading8Char"/>
    <w:uiPriority w:val="9"/>
    <w:semiHidden/>
    <w:qFormat/>
    <w:rsid w:val="009A6A3B"/>
    <w:pPr>
      <w:keepNext/>
      <w:keepLines/>
      <w:spacing w:before="40"/>
      <w:outlineLvl w:val="7"/>
    </w:pPr>
    <w:rPr>
      <w:color w:val="272727"/>
      <w:kern w:val="24"/>
      <w:sz w:val="22"/>
      <w:szCs w:val="21"/>
    </w:rPr>
  </w:style>
  <w:style w:type="paragraph" w:styleId="Heading9">
    <w:name w:val="heading 9"/>
    <w:basedOn w:val="Normal"/>
    <w:next w:val="Normal"/>
    <w:link w:val="Heading9Char"/>
    <w:uiPriority w:val="9"/>
    <w:semiHidden/>
    <w:qFormat/>
    <w:rsid w:val="009A6A3B"/>
    <w:pPr>
      <w:keepNext/>
      <w:keepLines/>
      <w:spacing w:before="40"/>
      <w:outlineLvl w:val="8"/>
    </w:pPr>
    <w:rPr>
      <w:i/>
      <w:iCs/>
      <w:color w:val="272727"/>
      <w:kern w:val="24"/>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jc w:val="center"/>
      <w:outlineLvl w:val="0"/>
    </w:pPr>
    <w:rPr>
      <w:kern w:val="24"/>
    </w:rPr>
  </w:style>
  <w:style w:type="paragraph" w:styleId="Header">
    <w:name w:val="header"/>
    <w:basedOn w:val="Normal"/>
    <w:link w:val="HeaderChar"/>
    <w:uiPriority w:val="99"/>
    <w:unhideWhenUsed/>
    <w:qFormat/>
    <w:rPr>
      <w:kern w:val="24"/>
    </w:rPr>
  </w:style>
  <w:style w:type="character" w:customStyle="1" w:styleId="HeaderChar">
    <w:name w:val="Header Char"/>
    <w:link w:val="Header"/>
    <w:uiPriority w:val="99"/>
    <w:rPr>
      <w:kern w:val="24"/>
    </w:rPr>
  </w:style>
  <w:style w:type="character" w:styleId="Strong">
    <w:name w:val="Strong"/>
    <w:uiPriority w:val="22"/>
    <w:unhideWhenUsed/>
    <w:qFormat/>
    <w:rPr>
      <w:b w:val="0"/>
      <w:bCs w:val="0"/>
      <w:caps/>
      <w:smallCaps w:val="0"/>
    </w:rPr>
  </w:style>
  <w:style w:type="character" w:styleId="PlaceholderText">
    <w:name w:val="Placeholder Text"/>
    <w:uiPriority w:val="99"/>
    <w:semiHidden/>
    <w:rsid w:val="005D3A03"/>
    <w:rPr>
      <w:color w:val="404040"/>
    </w:rPr>
  </w:style>
  <w:style w:type="paragraph" w:styleId="NoSpacing">
    <w:name w:val="No Spacing"/>
    <w:aliases w:val="No Indent"/>
    <w:uiPriority w:val="3"/>
    <w:qFormat/>
    <w:pPr>
      <w:spacing w:line="480" w:lineRule="auto"/>
    </w:pPr>
    <w:rPr>
      <w:lang w:eastAsia="ja-JP"/>
    </w:rPr>
  </w:style>
  <w:style w:type="character" w:customStyle="1" w:styleId="Heading1Char">
    <w:name w:val="Heading 1 Char"/>
    <w:link w:val="Heading1"/>
    <w:uiPriority w:val="9"/>
    <w:rPr>
      <w:rFonts w:ascii="Times New Roman" w:eastAsia="SimSun" w:hAnsi="Times New Roman" w:cs="Times New Roman"/>
      <w:b/>
      <w:bCs/>
      <w:kern w:val="24"/>
    </w:rPr>
  </w:style>
  <w:style w:type="character" w:customStyle="1" w:styleId="Heading2Char">
    <w:name w:val="Heading 2 Char"/>
    <w:link w:val="Heading2"/>
    <w:uiPriority w:val="4"/>
    <w:rPr>
      <w:rFonts w:ascii="Times New Roman" w:eastAsia="SimSun" w:hAnsi="Times New Roman" w:cs="Times New Roman"/>
      <w:b/>
      <w:bCs/>
      <w:kern w:val="24"/>
    </w:rPr>
  </w:style>
  <w:style w:type="paragraph" w:styleId="Title">
    <w:name w:val="Title"/>
    <w:basedOn w:val="Normal"/>
    <w:link w:val="TitleChar"/>
    <w:qFormat/>
    <w:pPr>
      <w:spacing w:before="2400"/>
      <w:contextualSpacing/>
      <w:jc w:val="center"/>
    </w:pPr>
    <w:rPr>
      <w:kern w:val="24"/>
    </w:rPr>
  </w:style>
  <w:style w:type="character" w:customStyle="1" w:styleId="TitleChar">
    <w:name w:val="Title Char"/>
    <w:link w:val="Title"/>
    <w:rsid w:val="008C5323"/>
    <w:rPr>
      <w:rFonts w:ascii="Times New Roman" w:eastAsia="SimSun" w:hAnsi="Times New Roman" w:cs="Times New Roman"/>
      <w:kern w:val="24"/>
    </w:rPr>
  </w:style>
  <w:style w:type="character" w:styleId="Emphasis">
    <w:name w:val="Emphasis"/>
    <w:uiPriority w:val="4"/>
    <w:unhideWhenUsed/>
    <w:qFormat/>
    <w:rPr>
      <w:i/>
      <w:iCs/>
    </w:rPr>
  </w:style>
  <w:style w:type="character" w:customStyle="1" w:styleId="Heading3Char">
    <w:name w:val="Heading 3 Char"/>
    <w:link w:val="Heading3"/>
    <w:uiPriority w:val="4"/>
    <w:rsid w:val="00C31D30"/>
    <w:rPr>
      <w:rFonts w:ascii="Times New Roman" w:eastAsia="SimSun" w:hAnsi="Times New Roman" w:cs="Times New Roman"/>
      <w:b/>
      <w:bCs/>
      <w:kern w:val="24"/>
    </w:rPr>
  </w:style>
  <w:style w:type="character" w:customStyle="1" w:styleId="Heading4Char">
    <w:name w:val="Heading 4 Char"/>
    <w:link w:val="Heading4"/>
    <w:uiPriority w:val="4"/>
    <w:rsid w:val="00C31D30"/>
    <w:rPr>
      <w:rFonts w:ascii="Times New Roman" w:eastAsia="SimSun" w:hAnsi="Times New Roman" w:cs="Times New Roman"/>
      <w:b/>
      <w:bCs/>
      <w:i/>
      <w:iCs/>
      <w:kern w:val="24"/>
    </w:rPr>
  </w:style>
  <w:style w:type="character" w:customStyle="1" w:styleId="Heading5Char">
    <w:name w:val="Heading 5 Char"/>
    <w:link w:val="Heading5"/>
    <w:uiPriority w:val="4"/>
    <w:rsid w:val="00C31D30"/>
    <w:rPr>
      <w:rFonts w:ascii="Times New Roman" w:eastAsia="SimSun" w:hAnsi="Times New Roman" w:cs="Times New Roman"/>
      <w:i/>
      <w:iCs/>
      <w:kern w:val="24"/>
    </w:rPr>
  </w:style>
  <w:style w:type="paragraph" w:styleId="BalloonText">
    <w:name w:val="Balloon Text"/>
    <w:basedOn w:val="Normal"/>
    <w:link w:val="BalloonTextChar"/>
    <w:uiPriority w:val="99"/>
    <w:semiHidden/>
    <w:unhideWhenUsed/>
    <w:rsid w:val="00FF2002"/>
    <w:rPr>
      <w:rFonts w:ascii="Segoe UI" w:hAnsi="Segoe UI" w:cs="Segoe UI"/>
      <w:kern w:val="24"/>
      <w:sz w:val="22"/>
      <w:szCs w:val="18"/>
    </w:rPr>
  </w:style>
  <w:style w:type="character" w:customStyle="1" w:styleId="BalloonTextChar">
    <w:name w:val="Balloon Text Char"/>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rPr>
      <w:kern w:val="24"/>
    </w:rPr>
  </w:style>
  <w:style w:type="paragraph" w:styleId="BlockText">
    <w:name w:val="Block Text"/>
    <w:basedOn w:val="Normal"/>
    <w:uiPriority w:val="99"/>
    <w:semiHidden/>
    <w:unhideWhenUsed/>
    <w:rsid w:val="009A6A3B"/>
    <w:pPr>
      <w:pBdr>
        <w:top w:val="single" w:sz="2" w:space="10" w:color="595959" w:shadow="1"/>
        <w:left w:val="single" w:sz="2" w:space="10" w:color="595959" w:shadow="1"/>
        <w:bottom w:val="single" w:sz="2" w:space="10" w:color="595959" w:shadow="1"/>
        <w:right w:val="single" w:sz="2" w:space="10" w:color="595959" w:shadow="1"/>
      </w:pBdr>
      <w:ind w:left="1152" w:right="1152"/>
    </w:pPr>
    <w:rPr>
      <w:i/>
      <w:iCs/>
      <w:color w:val="595959"/>
      <w:kern w:val="24"/>
    </w:rPr>
  </w:style>
  <w:style w:type="paragraph" w:styleId="BodyText">
    <w:name w:val="Body Text"/>
    <w:basedOn w:val="Normal"/>
    <w:link w:val="BodyTextChar"/>
    <w:uiPriority w:val="99"/>
    <w:semiHidden/>
    <w:unhideWhenUsed/>
    <w:pPr>
      <w:spacing w:after="120"/>
    </w:pPr>
    <w:rPr>
      <w:kern w:val="24"/>
    </w:rPr>
  </w:style>
  <w:style w:type="character" w:customStyle="1" w:styleId="BodyTextChar">
    <w:name w:val="Body Text Char"/>
    <w:link w:val="BodyText"/>
    <w:uiPriority w:val="99"/>
    <w:semiHidden/>
    <w:rPr>
      <w:kern w:val="24"/>
    </w:rPr>
  </w:style>
  <w:style w:type="paragraph" w:styleId="BodyText2">
    <w:name w:val="Body Text 2"/>
    <w:basedOn w:val="Normal"/>
    <w:link w:val="BodyText2Char"/>
    <w:uiPriority w:val="99"/>
    <w:semiHidden/>
    <w:unhideWhenUsed/>
    <w:pPr>
      <w:spacing w:after="120"/>
    </w:pPr>
    <w:rPr>
      <w:kern w:val="24"/>
    </w:rPr>
  </w:style>
  <w:style w:type="character" w:customStyle="1" w:styleId="BodyText2Char">
    <w:name w:val="Body Text 2 Char"/>
    <w:link w:val="BodyText2"/>
    <w:uiPriority w:val="99"/>
    <w:semiHidden/>
    <w:rPr>
      <w:kern w:val="24"/>
    </w:rPr>
  </w:style>
  <w:style w:type="paragraph" w:styleId="BodyText3">
    <w:name w:val="Body Text 3"/>
    <w:basedOn w:val="Normal"/>
    <w:link w:val="BodyText3Char"/>
    <w:uiPriority w:val="99"/>
    <w:semiHidden/>
    <w:unhideWhenUsed/>
    <w:rsid w:val="00FF2002"/>
    <w:pPr>
      <w:spacing w:after="120"/>
    </w:pPr>
    <w:rPr>
      <w:kern w:val="24"/>
      <w:sz w:val="22"/>
      <w:szCs w:val="16"/>
    </w:rPr>
  </w:style>
  <w:style w:type="character" w:customStyle="1" w:styleId="BodyText3Char">
    <w:name w:val="Body Text 3 Char"/>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pPr>
    <w:rPr>
      <w:kern w:val="24"/>
    </w:rPr>
  </w:style>
  <w:style w:type="character" w:customStyle="1" w:styleId="BodyTextIndentChar">
    <w:name w:val="Body Text Indent Char"/>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pPr>
    <w:rPr>
      <w:kern w:val="24"/>
    </w:rPr>
  </w:style>
  <w:style w:type="character" w:customStyle="1" w:styleId="BodyTextIndent2Char">
    <w:name w:val="Body Text Indent 2 Char"/>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pPr>
    <w:rPr>
      <w:kern w:val="24"/>
      <w:sz w:val="22"/>
      <w:szCs w:val="16"/>
    </w:rPr>
  </w:style>
  <w:style w:type="character" w:customStyle="1" w:styleId="BodyTextIndent3Char">
    <w:name w:val="Body Text Indent 3 Char"/>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pPr>
    <w:rPr>
      <w:i/>
      <w:iCs/>
      <w:color w:val="000000"/>
      <w:kern w:val="24"/>
      <w:sz w:val="22"/>
      <w:szCs w:val="18"/>
    </w:rPr>
  </w:style>
  <w:style w:type="paragraph" w:styleId="Closing">
    <w:name w:val="Closing"/>
    <w:basedOn w:val="Normal"/>
    <w:link w:val="ClosingChar"/>
    <w:uiPriority w:val="99"/>
    <w:semiHidden/>
    <w:unhideWhenUsed/>
    <w:pPr>
      <w:ind w:left="4320"/>
    </w:pPr>
    <w:rPr>
      <w:kern w:val="24"/>
    </w:rPr>
  </w:style>
  <w:style w:type="character" w:customStyle="1" w:styleId="ClosingChar">
    <w:name w:val="Closing Char"/>
    <w:link w:val="Closing"/>
    <w:uiPriority w:val="99"/>
    <w:semiHidden/>
    <w:rPr>
      <w:kern w:val="24"/>
    </w:rPr>
  </w:style>
  <w:style w:type="paragraph" w:styleId="CommentText">
    <w:name w:val="annotation text"/>
    <w:basedOn w:val="Normal"/>
    <w:link w:val="CommentTextChar"/>
    <w:uiPriority w:val="99"/>
    <w:semiHidden/>
    <w:unhideWhenUsed/>
    <w:rsid w:val="00FF2002"/>
    <w:rPr>
      <w:kern w:val="24"/>
      <w:sz w:val="22"/>
      <w:szCs w:val="20"/>
    </w:rPr>
  </w:style>
  <w:style w:type="character" w:customStyle="1" w:styleId="CommentTextChar">
    <w:name w:val="Comment Text Char"/>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kern w:val="24"/>
      <w:sz w:val="20"/>
      <w:szCs w:val="20"/>
    </w:rPr>
  </w:style>
  <w:style w:type="paragraph" w:styleId="Date">
    <w:name w:val="Date"/>
    <w:basedOn w:val="Normal"/>
    <w:next w:val="Normal"/>
    <w:link w:val="DateChar"/>
    <w:uiPriority w:val="99"/>
    <w:semiHidden/>
    <w:unhideWhenUsed/>
    <w:rPr>
      <w:kern w:val="24"/>
    </w:rPr>
  </w:style>
  <w:style w:type="character" w:customStyle="1" w:styleId="DateChar">
    <w:name w:val="Date Char"/>
    <w:link w:val="Date"/>
    <w:uiPriority w:val="99"/>
    <w:semiHidden/>
    <w:rPr>
      <w:kern w:val="24"/>
    </w:rPr>
  </w:style>
  <w:style w:type="paragraph" w:styleId="DocumentMap">
    <w:name w:val="Document Map"/>
    <w:basedOn w:val="Normal"/>
    <w:link w:val="DocumentMapChar"/>
    <w:uiPriority w:val="99"/>
    <w:semiHidden/>
    <w:unhideWhenUsed/>
    <w:rsid w:val="00FF2002"/>
    <w:rPr>
      <w:rFonts w:ascii="Segoe UI" w:hAnsi="Segoe UI" w:cs="Segoe UI"/>
      <w:kern w:val="24"/>
      <w:sz w:val="22"/>
      <w:szCs w:val="16"/>
    </w:rPr>
  </w:style>
  <w:style w:type="character" w:customStyle="1" w:styleId="DocumentMapChar">
    <w:name w:val="Document Map Char"/>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Pr>
      <w:kern w:val="24"/>
    </w:rPr>
  </w:style>
  <w:style w:type="character" w:customStyle="1" w:styleId="E-mailSignatureChar">
    <w:name w:val="E-mail Signature Char"/>
    <w:link w:val="E-mailSignature"/>
    <w:uiPriority w:val="99"/>
    <w:semiHidden/>
    <w:rPr>
      <w:kern w:val="24"/>
    </w:rPr>
  </w:style>
  <w:style w:type="paragraph" w:styleId="FootnoteText">
    <w:name w:val="footnote text"/>
    <w:basedOn w:val="Normal"/>
    <w:link w:val="FootnoteTextChar"/>
    <w:uiPriority w:val="99"/>
    <w:semiHidden/>
    <w:unhideWhenUsed/>
    <w:rsid w:val="00FF2002"/>
    <w:pPr>
      <w:ind w:firstLine="720"/>
    </w:pPr>
    <w:rPr>
      <w:kern w:val="24"/>
      <w:sz w:val="22"/>
      <w:szCs w:val="20"/>
    </w:rPr>
  </w:style>
  <w:style w:type="character" w:customStyle="1" w:styleId="FootnoteTextChar">
    <w:name w:val="Footnote Text Char"/>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kern w:val="24"/>
    </w:rPr>
  </w:style>
  <w:style w:type="paragraph" w:styleId="EnvelopeReturn">
    <w:name w:val="envelope return"/>
    <w:basedOn w:val="Normal"/>
    <w:uiPriority w:val="99"/>
    <w:semiHidden/>
    <w:unhideWhenUsed/>
    <w:rsid w:val="00FF2002"/>
    <w:rPr>
      <w:kern w:val="24"/>
      <w:sz w:val="22"/>
      <w:szCs w:val="20"/>
    </w:rPr>
  </w:style>
  <w:style w:type="paragraph" w:styleId="Footer">
    <w:name w:val="footer"/>
    <w:basedOn w:val="Normal"/>
    <w:link w:val="FooterChar"/>
    <w:uiPriority w:val="99"/>
    <w:unhideWhenUsed/>
    <w:rsid w:val="008002C0"/>
    <w:rPr>
      <w:kern w:val="24"/>
    </w:rPr>
  </w:style>
  <w:style w:type="character" w:customStyle="1" w:styleId="FooterChar">
    <w:name w:val="Footer Char"/>
    <w:link w:val="Footer"/>
    <w:uiPriority w:val="99"/>
    <w:rsid w:val="008002C0"/>
    <w:rPr>
      <w:kern w:val="24"/>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6Char">
    <w:name w:val="Heading 6 Char"/>
    <w:link w:val="Heading6"/>
    <w:uiPriority w:val="9"/>
    <w:semiHidden/>
    <w:rPr>
      <w:rFonts w:ascii="Times New Roman" w:eastAsia="SimSun" w:hAnsi="Times New Roman" w:cs="Times New Roman"/>
      <w:color w:val="6E6E6E"/>
      <w:kern w:val="24"/>
    </w:rPr>
  </w:style>
  <w:style w:type="character" w:customStyle="1" w:styleId="Heading7Char">
    <w:name w:val="Heading 7 Char"/>
    <w:link w:val="Heading7"/>
    <w:uiPriority w:val="9"/>
    <w:semiHidden/>
    <w:rPr>
      <w:rFonts w:ascii="Times New Roman" w:eastAsia="SimSun" w:hAnsi="Times New Roman" w:cs="Times New Roman"/>
      <w:i/>
      <w:iCs/>
      <w:color w:val="6E6E6E"/>
      <w:kern w:val="24"/>
    </w:rPr>
  </w:style>
  <w:style w:type="character" w:customStyle="1" w:styleId="Heading8Char">
    <w:name w:val="Heading 8 Char"/>
    <w:link w:val="Heading8"/>
    <w:uiPriority w:val="9"/>
    <w:semiHidden/>
    <w:rsid w:val="00FF2002"/>
    <w:rPr>
      <w:rFonts w:ascii="Times New Roman" w:eastAsia="SimSun" w:hAnsi="Times New Roman" w:cs="Times New Roman"/>
      <w:color w:val="272727"/>
      <w:kern w:val="24"/>
      <w:sz w:val="22"/>
      <w:szCs w:val="21"/>
    </w:rPr>
  </w:style>
  <w:style w:type="character" w:customStyle="1" w:styleId="Heading9Char">
    <w:name w:val="Heading 9 Char"/>
    <w:link w:val="Heading9"/>
    <w:uiPriority w:val="9"/>
    <w:semiHidden/>
    <w:rsid w:val="00FF2002"/>
    <w:rPr>
      <w:rFonts w:ascii="Times New Roman" w:eastAsia="SimSun" w:hAnsi="Times New Roman" w:cs="Times New Roman"/>
      <w:i/>
      <w:iCs/>
      <w:color w:val="272727"/>
      <w:kern w:val="24"/>
      <w:sz w:val="22"/>
      <w:szCs w:val="21"/>
    </w:rPr>
  </w:style>
  <w:style w:type="paragraph" w:styleId="HTMLAddress">
    <w:name w:val="HTML Address"/>
    <w:basedOn w:val="Normal"/>
    <w:link w:val="HTMLAddressChar"/>
    <w:uiPriority w:val="99"/>
    <w:semiHidden/>
    <w:unhideWhenUsed/>
    <w:rPr>
      <w:i/>
      <w:iCs/>
      <w:kern w:val="24"/>
    </w:rPr>
  </w:style>
  <w:style w:type="character" w:customStyle="1" w:styleId="HTMLAddressChar">
    <w:name w:val="HTML Address Char"/>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rPr>
      <w:rFonts w:ascii="Consolas" w:hAnsi="Consolas" w:cs="Consolas"/>
      <w:kern w:val="24"/>
      <w:sz w:val="22"/>
      <w:szCs w:val="20"/>
    </w:rPr>
  </w:style>
  <w:style w:type="character" w:customStyle="1" w:styleId="HTMLPreformattedChar">
    <w:name w:val="HTML Preformatted Char"/>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ind w:left="240"/>
    </w:pPr>
    <w:rPr>
      <w:kern w:val="24"/>
    </w:rPr>
  </w:style>
  <w:style w:type="paragraph" w:styleId="Index2">
    <w:name w:val="index 2"/>
    <w:basedOn w:val="Normal"/>
    <w:next w:val="Normal"/>
    <w:autoRedefine/>
    <w:uiPriority w:val="99"/>
    <w:semiHidden/>
    <w:unhideWhenUsed/>
    <w:pPr>
      <w:ind w:left="480"/>
    </w:pPr>
    <w:rPr>
      <w:kern w:val="24"/>
    </w:rPr>
  </w:style>
  <w:style w:type="paragraph" w:styleId="Index3">
    <w:name w:val="index 3"/>
    <w:basedOn w:val="Normal"/>
    <w:next w:val="Normal"/>
    <w:autoRedefine/>
    <w:uiPriority w:val="99"/>
    <w:semiHidden/>
    <w:unhideWhenUsed/>
    <w:pPr>
      <w:ind w:left="720"/>
    </w:pPr>
    <w:rPr>
      <w:kern w:val="24"/>
    </w:rPr>
  </w:style>
  <w:style w:type="paragraph" w:styleId="Index4">
    <w:name w:val="index 4"/>
    <w:basedOn w:val="Normal"/>
    <w:next w:val="Normal"/>
    <w:autoRedefine/>
    <w:uiPriority w:val="99"/>
    <w:semiHidden/>
    <w:unhideWhenUsed/>
    <w:pPr>
      <w:ind w:left="960"/>
    </w:pPr>
    <w:rPr>
      <w:kern w:val="24"/>
    </w:rPr>
  </w:style>
  <w:style w:type="paragraph" w:styleId="Index5">
    <w:name w:val="index 5"/>
    <w:basedOn w:val="Normal"/>
    <w:next w:val="Normal"/>
    <w:autoRedefine/>
    <w:uiPriority w:val="99"/>
    <w:semiHidden/>
    <w:unhideWhenUsed/>
    <w:pPr>
      <w:ind w:left="1200"/>
    </w:pPr>
    <w:rPr>
      <w:kern w:val="24"/>
    </w:rPr>
  </w:style>
  <w:style w:type="paragraph" w:styleId="Index6">
    <w:name w:val="index 6"/>
    <w:basedOn w:val="Normal"/>
    <w:next w:val="Normal"/>
    <w:autoRedefine/>
    <w:uiPriority w:val="99"/>
    <w:semiHidden/>
    <w:unhideWhenUsed/>
    <w:pPr>
      <w:ind w:left="1440"/>
    </w:pPr>
    <w:rPr>
      <w:kern w:val="24"/>
    </w:rPr>
  </w:style>
  <w:style w:type="paragraph" w:styleId="Index7">
    <w:name w:val="index 7"/>
    <w:basedOn w:val="Normal"/>
    <w:next w:val="Normal"/>
    <w:autoRedefine/>
    <w:uiPriority w:val="99"/>
    <w:semiHidden/>
    <w:unhideWhenUsed/>
    <w:pPr>
      <w:ind w:left="1680"/>
    </w:pPr>
    <w:rPr>
      <w:kern w:val="24"/>
    </w:rPr>
  </w:style>
  <w:style w:type="paragraph" w:styleId="Index8">
    <w:name w:val="index 8"/>
    <w:basedOn w:val="Normal"/>
    <w:next w:val="Normal"/>
    <w:autoRedefine/>
    <w:uiPriority w:val="99"/>
    <w:semiHidden/>
    <w:unhideWhenUsed/>
    <w:pPr>
      <w:ind w:left="1920"/>
    </w:pPr>
    <w:rPr>
      <w:kern w:val="24"/>
    </w:rPr>
  </w:style>
  <w:style w:type="paragraph" w:styleId="Index9">
    <w:name w:val="index 9"/>
    <w:basedOn w:val="Normal"/>
    <w:next w:val="Normal"/>
    <w:autoRedefine/>
    <w:uiPriority w:val="99"/>
    <w:semiHidden/>
    <w:unhideWhenUsed/>
    <w:pPr>
      <w:ind w:left="2160"/>
    </w:pPr>
    <w:rPr>
      <w:kern w:val="24"/>
    </w:rPr>
  </w:style>
  <w:style w:type="paragraph" w:styleId="IndexHeading">
    <w:name w:val="index heading"/>
    <w:basedOn w:val="Normal"/>
    <w:next w:val="Index1"/>
    <w:uiPriority w:val="99"/>
    <w:semiHidden/>
    <w:unhideWhenUsed/>
    <w:rPr>
      <w:b/>
      <w:bCs/>
      <w:kern w:val="24"/>
    </w:rPr>
  </w:style>
  <w:style w:type="paragraph" w:styleId="IntenseQuote">
    <w:name w:val="Intense Quote"/>
    <w:basedOn w:val="Normal"/>
    <w:next w:val="Normal"/>
    <w:link w:val="IntenseQuoteChar"/>
    <w:uiPriority w:val="30"/>
    <w:semiHidden/>
    <w:unhideWhenUsed/>
    <w:qFormat/>
    <w:rsid w:val="005D3A03"/>
    <w:pPr>
      <w:pBdr>
        <w:top w:val="single" w:sz="4" w:space="10" w:color="404040"/>
        <w:bottom w:val="single" w:sz="4" w:space="10" w:color="404040"/>
      </w:pBdr>
      <w:spacing w:before="360" w:after="360"/>
      <w:ind w:left="864" w:right="864"/>
      <w:jc w:val="center"/>
    </w:pPr>
    <w:rPr>
      <w:i/>
      <w:iCs/>
      <w:color w:val="404040"/>
      <w:kern w:val="24"/>
    </w:rPr>
  </w:style>
  <w:style w:type="character" w:customStyle="1" w:styleId="IntenseQuoteChar">
    <w:name w:val="Intense Quote Char"/>
    <w:link w:val="IntenseQuote"/>
    <w:uiPriority w:val="30"/>
    <w:semiHidden/>
    <w:rsid w:val="005D3A03"/>
    <w:rPr>
      <w:i/>
      <w:iCs/>
      <w:color w:val="404040"/>
      <w:kern w:val="24"/>
    </w:rPr>
  </w:style>
  <w:style w:type="paragraph" w:styleId="List">
    <w:name w:val="List"/>
    <w:basedOn w:val="Normal"/>
    <w:uiPriority w:val="99"/>
    <w:semiHidden/>
    <w:unhideWhenUsed/>
    <w:pPr>
      <w:ind w:left="360"/>
      <w:contextualSpacing/>
    </w:pPr>
    <w:rPr>
      <w:kern w:val="24"/>
    </w:rPr>
  </w:style>
  <w:style w:type="paragraph" w:styleId="List2">
    <w:name w:val="List 2"/>
    <w:basedOn w:val="Normal"/>
    <w:uiPriority w:val="99"/>
    <w:semiHidden/>
    <w:unhideWhenUsed/>
    <w:pPr>
      <w:ind w:left="720"/>
      <w:contextualSpacing/>
    </w:pPr>
    <w:rPr>
      <w:kern w:val="24"/>
    </w:rPr>
  </w:style>
  <w:style w:type="paragraph" w:styleId="List3">
    <w:name w:val="List 3"/>
    <w:basedOn w:val="Normal"/>
    <w:uiPriority w:val="99"/>
    <w:semiHidden/>
    <w:unhideWhenUsed/>
    <w:pPr>
      <w:ind w:left="1080"/>
      <w:contextualSpacing/>
    </w:pPr>
    <w:rPr>
      <w:kern w:val="24"/>
    </w:rPr>
  </w:style>
  <w:style w:type="paragraph" w:styleId="List4">
    <w:name w:val="List 4"/>
    <w:basedOn w:val="Normal"/>
    <w:uiPriority w:val="99"/>
    <w:semiHidden/>
    <w:unhideWhenUsed/>
    <w:pPr>
      <w:ind w:left="1440"/>
      <w:contextualSpacing/>
    </w:pPr>
    <w:rPr>
      <w:kern w:val="24"/>
    </w:rPr>
  </w:style>
  <w:style w:type="paragraph" w:styleId="List5">
    <w:name w:val="List 5"/>
    <w:basedOn w:val="Normal"/>
    <w:uiPriority w:val="99"/>
    <w:semiHidden/>
    <w:unhideWhenUsed/>
    <w:pPr>
      <w:ind w:left="1800"/>
      <w:contextualSpacing/>
    </w:pPr>
    <w:rPr>
      <w:kern w:val="24"/>
    </w:rPr>
  </w:style>
  <w:style w:type="paragraph" w:styleId="ListBullet">
    <w:name w:val="List Bullet"/>
    <w:basedOn w:val="Normal"/>
    <w:uiPriority w:val="9"/>
    <w:unhideWhenUsed/>
    <w:qFormat/>
    <w:pPr>
      <w:numPr>
        <w:numId w:val="1"/>
      </w:numPr>
      <w:contextualSpacing/>
    </w:pPr>
    <w:rPr>
      <w:kern w:val="24"/>
    </w:rPr>
  </w:style>
  <w:style w:type="paragraph" w:styleId="ListBullet2">
    <w:name w:val="List Bullet 2"/>
    <w:basedOn w:val="Normal"/>
    <w:uiPriority w:val="99"/>
    <w:semiHidden/>
    <w:unhideWhenUsed/>
    <w:pPr>
      <w:numPr>
        <w:numId w:val="2"/>
      </w:numPr>
      <w:ind w:firstLine="0"/>
      <w:contextualSpacing/>
    </w:pPr>
    <w:rPr>
      <w:kern w:val="24"/>
    </w:rPr>
  </w:style>
  <w:style w:type="paragraph" w:styleId="ListBullet3">
    <w:name w:val="List Bullet 3"/>
    <w:basedOn w:val="Normal"/>
    <w:uiPriority w:val="99"/>
    <w:semiHidden/>
    <w:unhideWhenUsed/>
    <w:pPr>
      <w:numPr>
        <w:numId w:val="3"/>
      </w:numPr>
      <w:ind w:firstLine="0"/>
      <w:contextualSpacing/>
    </w:pPr>
    <w:rPr>
      <w:kern w:val="24"/>
    </w:rPr>
  </w:style>
  <w:style w:type="paragraph" w:styleId="ListBullet4">
    <w:name w:val="List Bullet 4"/>
    <w:basedOn w:val="Normal"/>
    <w:uiPriority w:val="99"/>
    <w:semiHidden/>
    <w:unhideWhenUsed/>
    <w:pPr>
      <w:numPr>
        <w:numId w:val="4"/>
      </w:numPr>
      <w:ind w:firstLine="0"/>
      <w:contextualSpacing/>
    </w:pPr>
    <w:rPr>
      <w:kern w:val="24"/>
    </w:rPr>
  </w:style>
  <w:style w:type="paragraph" w:styleId="ListBullet5">
    <w:name w:val="List Bullet 5"/>
    <w:basedOn w:val="Normal"/>
    <w:uiPriority w:val="99"/>
    <w:semiHidden/>
    <w:unhideWhenUsed/>
    <w:pPr>
      <w:numPr>
        <w:numId w:val="5"/>
      </w:numPr>
      <w:ind w:firstLine="0"/>
      <w:contextualSpacing/>
    </w:pPr>
    <w:rPr>
      <w:kern w:val="24"/>
    </w:rPr>
  </w:style>
  <w:style w:type="paragraph" w:styleId="ListContinue">
    <w:name w:val="List Continue"/>
    <w:basedOn w:val="Normal"/>
    <w:uiPriority w:val="99"/>
    <w:semiHidden/>
    <w:unhideWhenUsed/>
    <w:pPr>
      <w:spacing w:after="120"/>
      <w:ind w:left="360"/>
      <w:contextualSpacing/>
    </w:pPr>
    <w:rPr>
      <w:kern w:val="24"/>
    </w:rPr>
  </w:style>
  <w:style w:type="paragraph" w:styleId="ListContinue2">
    <w:name w:val="List Continue 2"/>
    <w:basedOn w:val="Normal"/>
    <w:uiPriority w:val="99"/>
    <w:semiHidden/>
    <w:unhideWhenUsed/>
    <w:pPr>
      <w:spacing w:after="120"/>
      <w:ind w:left="720"/>
      <w:contextualSpacing/>
    </w:pPr>
    <w:rPr>
      <w:kern w:val="24"/>
    </w:rPr>
  </w:style>
  <w:style w:type="paragraph" w:styleId="ListContinue3">
    <w:name w:val="List Continue 3"/>
    <w:basedOn w:val="Normal"/>
    <w:uiPriority w:val="99"/>
    <w:semiHidden/>
    <w:unhideWhenUsed/>
    <w:pPr>
      <w:spacing w:after="120"/>
      <w:ind w:left="1080"/>
      <w:contextualSpacing/>
    </w:pPr>
    <w:rPr>
      <w:kern w:val="24"/>
    </w:rPr>
  </w:style>
  <w:style w:type="paragraph" w:styleId="ListContinue4">
    <w:name w:val="List Continue 4"/>
    <w:basedOn w:val="Normal"/>
    <w:uiPriority w:val="99"/>
    <w:semiHidden/>
    <w:unhideWhenUsed/>
    <w:pPr>
      <w:spacing w:after="120"/>
      <w:ind w:left="1440"/>
      <w:contextualSpacing/>
    </w:pPr>
    <w:rPr>
      <w:kern w:val="24"/>
    </w:rPr>
  </w:style>
  <w:style w:type="paragraph" w:styleId="ListContinue5">
    <w:name w:val="List Continue 5"/>
    <w:basedOn w:val="Normal"/>
    <w:uiPriority w:val="99"/>
    <w:semiHidden/>
    <w:unhideWhenUsed/>
    <w:pPr>
      <w:spacing w:after="120"/>
      <w:ind w:left="1800"/>
      <w:contextualSpacing/>
    </w:pPr>
    <w:rPr>
      <w:kern w:val="24"/>
    </w:rPr>
  </w:style>
  <w:style w:type="paragraph" w:styleId="ListNumber">
    <w:name w:val="List Number"/>
    <w:basedOn w:val="Normal"/>
    <w:uiPriority w:val="9"/>
    <w:unhideWhenUsed/>
    <w:qFormat/>
    <w:pPr>
      <w:numPr>
        <w:numId w:val="6"/>
      </w:numPr>
      <w:contextualSpacing/>
    </w:pPr>
    <w:rPr>
      <w:kern w:val="24"/>
    </w:rPr>
  </w:style>
  <w:style w:type="paragraph" w:styleId="ListNumber2">
    <w:name w:val="List Number 2"/>
    <w:basedOn w:val="Normal"/>
    <w:uiPriority w:val="99"/>
    <w:semiHidden/>
    <w:unhideWhenUsed/>
    <w:pPr>
      <w:numPr>
        <w:numId w:val="7"/>
      </w:numPr>
      <w:ind w:firstLine="0"/>
      <w:contextualSpacing/>
    </w:pPr>
    <w:rPr>
      <w:kern w:val="24"/>
    </w:rPr>
  </w:style>
  <w:style w:type="paragraph" w:styleId="ListNumber3">
    <w:name w:val="List Number 3"/>
    <w:basedOn w:val="Normal"/>
    <w:uiPriority w:val="99"/>
    <w:semiHidden/>
    <w:unhideWhenUsed/>
    <w:pPr>
      <w:numPr>
        <w:numId w:val="8"/>
      </w:numPr>
      <w:ind w:firstLine="0"/>
      <w:contextualSpacing/>
    </w:pPr>
    <w:rPr>
      <w:kern w:val="24"/>
    </w:rPr>
  </w:style>
  <w:style w:type="paragraph" w:styleId="ListNumber4">
    <w:name w:val="List Number 4"/>
    <w:basedOn w:val="Normal"/>
    <w:uiPriority w:val="99"/>
    <w:semiHidden/>
    <w:unhideWhenUsed/>
    <w:pPr>
      <w:numPr>
        <w:numId w:val="9"/>
      </w:numPr>
      <w:ind w:firstLine="0"/>
      <w:contextualSpacing/>
    </w:pPr>
    <w:rPr>
      <w:kern w:val="24"/>
    </w:rPr>
  </w:style>
  <w:style w:type="paragraph" w:styleId="ListNumber5">
    <w:name w:val="List Number 5"/>
    <w:basedOn w:val="Normal"/>
    <w:uiPriority w:val="99"/>
    <w:semiHidden/>
    <w:unhideWhenUsed/>
    <w:pPr>
      <w:numPr>
        <w:numId w:val="10"/>
      </w:numPr>
      <w:ind w:firstLine="0"/>
      <w:contextualSpacing/>
    </w:pPr>
    <w:rPr>
      <w:kern w:val="24"/>
    </w:rPr>
  </w:style>
  <w:style w:type="paragraph" w:styleId="ListParagraph">
    <w:name w:val="List Paragraph"/>
    <w:basedOn w:val="Normal"/>
    <w:uiPriority w:val="34"/>
    <w:semiHidden/>
    <w:unhideWhenUsed/>
    <w:qFormat/>
    <w:pPr>
      <w:ind w:left="720"/>
      <w:contextualSpacing/>
    </w:pPr>
    <w:rPr>
      <w:kern w:val="24"/>
    </w:r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hAnsi="Consolas" w:cs="Consolas"/>
      <w:kern w:val="24"/>
      <w:sz w:val="22"/>
      <w:lang w:eastAsia="ja-JP"/>
    </w:rPr>
  </w:style>
  <w:style w:type="character" w:customStyle="1" w:styleId="MacroTextChar">
    <w:name w:val="Macro Text Char"/>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pPr>
    <w:rPr>
      <w:kern w:val="24"/>
    </w:rPr>
  </w:style>
  <w:style w:type="character" w:customStyle="1" w:styleId="MessageHeaderChar">
    <w:name w:val="Message Header Char"/>
    <w:link w:val="MessageHeader"/>
    <w:uiPriority w:val="99"/>
    <w:semiHidden/>
    <w:rPr>
      <w:rFonts w:ascii="Times New Roman" w:eastAsia="SimSun" w:hAnsi="Times New Roman" w:cs="Times New Roman"/>
      <w:kern w:val="24"/>
      <w:shd w:val="pct20" w:color="auto" w:fill="auto"/>
    </w:rPr>
  </w:style>
  <w:style w:type="paragraph" w:styleId="NormalWeb">
    <w:name w:val="Normal (Web)"/>
    <w:basedOn w:val="Normal"/>
    <w:uiPriority w:val="99"/>
    <w:semiHidden/>
    <w:unhideWhenUsed/>
    <w:rPr>
      <w:kern w:val="24"/>
    </w:rPr>
  </w:style>
  <w:style w:type="paragraph" w:styleId="NormalIndent">
    <w:name w:val="Normal Indent"/>
    <w:basedOn w:val="Normal"/>
    <w:uiPriority w:val="99"/>
    <w:semiHidden/>
    <w:unhideWhenUsed/>
    <w:pPr>
      <w:ind w:left="720"/>
    </w:pPr>
    <w:rPr>
      <w:kern w:val="24"/>
    </w:rPr>
  </w:style>
  <w:style w:type="paragraph" w:styleId="NoteHeading">
    <w:name w:val="Note Heading"/>
    <w:basedOn w:val="Normal"/>
    <w:next w:val="Normal"/>
    <w:link w:val="NoteHeadingChar"/>
    <w:uiPriority w:val="99"/>
    <w:semiHidden/>
    <w:unhideWhenUsed/>
    <w:rPr>
      <w:kern w:val="24"/>
    </w:rPr>
  </w:style>
  <w:style w:type="character" w:customStyle="1" w:styleId="NoteHeadingChar">
    <w:name w:val="Note Heading Char"/>
    <w:link w:val="NoteHeading"/>
    <w:uiPriority w:val="99"/>
    <w:semiHidden/>
    <w:rPr>
      <w:kern w:val="24"/>
    </w:rPr>
  </w:style>
  <w:style w:type="paragraph" w:styleId="PlainText">
    <w:name w:val="Plain Text"/>
    <w:basedOn w:val="Normal"/>
    <w:link w:val="PlainTextChar"/>
    <w:uiPriority w:val="99"/>
    <w:semiHidden/>
    <w:unhideWhenUsed/>
    <w:rsid w:val="00FF2002"/>
    <w:rPr>
      <w:rFonts w:ascii="Consolas" w:hAnsi="Consolas" w:cs="Consolas"/>
      <w:kern w:val="24"/>
      <w:sz w:val="22"/>
      <w:szCs w:val="21"/>
    </w:rPr>
  </w:style>
  <w:style w:type="character" w:customStyle="1" w:styleId="PlainTextChar">
    <w:name w:val="Plain Text Char"/>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jc w:val="center"/>
    </w:pPr>
    <w:rPr>
      <w:i/>
      <w:iCs/>
      <w:color w:val="404040"/>
      <w:kern w:val="24"/>
    </w:rPr>
  </w:style>
  <w:style w:type="character" w:customStyle="1" w:styleId="QuoteChar">
    <w:name w:val="Quote Char"/>
    <w:link w:val="Quote"/>
    <w:uiPriority w:val="29"/>
    <w:semiHidden/>
    <w:rPr>
      <w:i/>
      <w:iCs/>
      <w:color w:val="404040"/>
      <w:kern w:val="24"/>
    </w:rPr>
  </w:style>
  <w:style w:type="paragraph" w:styleId="Salutation">
    <w:name w:val="Salutation"/>
    <w:basedOn w:val="Normal"/>
    <w:next w:val="Normal"/>
    <w:link w:val="SalutationChar"/>
    <w:uiPriority w:val="99"/>
    <w:semiHidden/>
    <w:unhideWhenUsed/>
    <w:rPr>
      <w:kern w:val="24"/>
    </w:rPr>
  </w:style>
  <w:style w:type="character" w:customStyle="1" w:styleId="SalutationChar">
    <w:name w:val="Salutation Char"/>
    <w:link w:val="Salutation"/>
    <w:uiPriority w:val="99"/>
    <w:semiHidden/>
    <w:rPr>
      <w:kern w:val="24"/>
    </w:rPr>
  </w:style>
  <w:style w:type="paragraph" w:styleId="Signature">
    <w:name w:val="Signature"/>
    <w:basedOn w:val="Normal"/>
    <w:link w:val="SignatureChar"/>
    <w:uiPriority w:val="99"/>
    <w:semiHidden/>
    <w:unhideWhenUsed/>
    <w:pPr>
      <w:ind w:left="4320"/>
    </w:pPr>
    <w:rPr>
      <w:kern w:val="24"/>
    </w:rPr>
  </w:style>
  <w:style w:type="character" w:customStyle="1" w:styleId="SignatureChar">
    <w:name w:val="Signature Char"/>
    <w:link w:val="Signature"/>
    <w:uiPriority w:val="99"/>
    <w:semiHidden/>
    <w:rPr>
      <w:kern w:val="24"/>
    </w:rPr>
  </w:style>
  <w:style w:type="paragraph" w:styleId="TableofAuthorities">
    <w:name w:val="table of authorities"/>
    <w:basedOn w:val="Normal"/>
    <w:next w:val="Normal"/>
    <w:uiPriority w:val="99"/>
    <w:semiHidden/>
    <w:unhideWhenUsed/>
    <w:pPr>
      <w:ind w:left="240"/>
    </w:pPr>
    <w:rPr>
      <w:kern w:val="24"/>
    </w:rPr>
  </w:style>
  <w:style w:type="paragraph" w:styleId="TableofFigures">
    <w:name w:val="table of figures"/>
    <w:basedOn w:val="Normal"/>
    <w:next w:val="Normal"/>
    <w:uiPriority w:val="99"/>
    <w:semiHidden/>
    <w:unhideWhenUsed/>
    <w:rPr>
      <w:kern w:val="24"/>
    </w:rPr>
  </w:style>
  <w:style w:type="paragraph" w:styleId="TOAHeading">
    <w:name w:val="toa heading"/>
    <w:basedOn w:val="Normal"/>
    <w:next w:val="Normal"/>
    <w:uiPriority w:val="99"/>
    <w:semiHidden/>
    <w:unhideWhenUsed/>
    <w:pPr>
      <w:spacing w:before="120"/>
    </w:pPr>
    <w:rPr>
      <w:b/>
      <w:bCs/>
      <w:kern w:val="24"/>
    </w:rPr>
  </w:style>
  <w:style w:type="paragraph" w:styleId="TOC4">
    <w:name w:val="toc 4"/>
    <w:basedOn w:val="Normal"/>
    <w:next w:val="Normal"/>
    <w:autoRedefine/>
    <w:uiPriority w:val="39"/>
    <w:semiHidden/>
    <w:unhideWhenUsed/>
    <w:pPr>
      <w:spacing w:after="100"/>
      <w:ind w:left="720"/>
    </w:pPr>
    <w:rPr>
      <w:kern w:val="24"/>
    </w:rPr>
  </w:style>
  <w:style w:type="paragraph" w:styleId="TOC5">
    <w:name w:val="toc 5"/>
    <w:basedOn w:val="Normal"/>
    <w:next w:val="Normal"/>
    <w:autoRedefine/>
    <w:uiPriority w:val="39"/>
    <w:semiHidden/>
    <w:unhideWhenUsed/>
    <w:pPr>
      <w:spacing w:after="100"/>
      <w:ind w:left="960"/>
    </w:pPr>
    <w:rPr>
      <w:kern w:val="24"/>
    </w:rPr>
  </w:style>
  <w:style w:type="paragraph" w:styleId="TOC6">
    <w:name w:val="toc 6"/>
    <w:basedOn w:val="Normal"/>
    <w:next w:val="Normal"/>
    <w:autoRedefine/>
    <w:uiPriority w:val="39"/>
    <w:semiHidden/>
    <w:unhideWhenUsed/>
    <w:pPr>
      <w:spacing w:after="100"/>
      <w:ind w:left="1200"/>
    </w:pPr>
    <w:rPr>
      <w:kern w:val="24"/>
    </w:rPr>
  </w:style>
  <w:style w:type="paragraph" w:styleId="TOC7">
    <w:name w:val="toc 7"/>
    <w:basedOn w:val="Normal"/>
    <w:next w:val="Normal"/>
    <w:autoRedefine/>
    <w:uiPriority w:val="39"/>
    <w:semiHidden/>
    <w:unhideWhenUsed/>
    <w:pPr>
      <w:spacing w:after="100"/>
      <w:ind w:left="1440"/>
    </w:pPr>
    <w:rPr>
      <w:kern w:val="24"/>
    </w:rPr>
  </w:style>
  <w:style w:type="paragraph" w:styleId="TOC8">
    <w:name w:val="toc 8"/>
    <w:basedOn w:val="Normal"/>
    <w:next w:val="Normal"/>
    <w:autoRedefine/>
    <w:uiPriority w:val="39"/>
    <w:semiHidden/>
    <w:unhideWhenUsed/>
    <w:pPr>
      <w:spacing w:after="100"/>
      <w:ind w:left="1680"/>
    </w:pPr>
    <w:rPr>
      <w:kern w:val="24"/>
    </w:rPr>
  </w:style>
  <w:style w:type="paragraph" w:styleId="TOC9">
    <w:name w:val="toc 9"/>
    <w:basedOn w:val="Normal"/>
    <w:next w:val="Normal"/>
    <w:autoRedefine/>
    <w:uiPriority w:val="39"/>
    <w:semiHidden/>
    <w:unhideWhenUsed/>
    <w:pPr>
      <w:spacing w:after="100"/>
      <w:ind w:left="1920"/>
    </w:pPr>
    <w:rPr>
      <w:kern w:val="24"/>
    </w:rPr>
  </w:style>
  <w:style w:type="character" w:styleId="EndnoteReference">
    <w:name w:val="endnote reference"/>
    <w:uiPriority w:val="99"/>
    <w:semiHidden/>
    <w:unhideWhenUsed/>
    <w:rPr>
      <w:vertAlign w:val="superscript"/>
    </w:rPr>
  </w:style>
  <w:style w:type="character" w:styleId="FootnoteReference">
    <w:name w:val="footnote reference"/>
    <w:uiPriority w:val="5"/>
    <w:unhideWhenUsed/>
    <w:qFormat/>
    <w:rPr>
      <w:vertAlign w:val="superscript"/>
    </w:rPr>
  </w:style>
  <w:style w:type="table" w:customStyle="1" w:styleId="APAReport">
    <w:name w:val="APA Report"/>
    <w:basedOn w:val="TableNormal"/>
    <w:uiPriority w:val="99"/>
    <w:rsid w:val="00BF4184"/>
    <w:tblPr>
      <w:tblBorders>
        <w:top w:val="single" w:sz="12" w:space="0" w:color="auto"/>
        <w:bottom w:val="single" w:sz="12" w:space="0" w:color="auto"/>
      </w:tblBorders>
    </w:tblPr>
    <w:tblStylePr w:type="firstRow">
      <w:rPr>
        <w:rFonts w:ascii="Times New Roman" w:hAnsi="Times New Rom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contextualSpacing/>
    </w:pPr>
    <w:rPr>
      <w:kern w:val="24"/>
    </w:rPr>
  </w:style>
  <w:style w:type="table" w:styleId="PlainTable1">
    <w:name w:val="Plain Table 1"/>
    <w:basedOn w:val="TableNormal"/>
    <w:uiPriority w:val="41"/>
    <w:rsid w:val="00E6004D"/>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ind w:firstLine="720"/>
    </w:pPr>
    <w:rPr>
      <w:kern w:val="24"/>
      <w:sz w:val="22"/>
      <w:szCs w:val="20"/>
    </w:rPr>
  </w:style>
  <w:style w:type="character" w:customStyle="1" w:styleId="EndnoteTextChar">
    <w:name w:val="Endnote Text Char"/>
    <w:link w:val="EndnoteText"/>
    <w:uiPriority w:val="99"/>
    <w:semiHidden/>
    <w:rsid w:val="00FF2002"/>
    <w:rPr>
      <w:kern w:val="24"/>
      <w:sz w:val="22"/>
      <w:szCs w:val="20"/>
    </w:rPr>
  </w:style>
  <w:style w:type="character" w:styleId="HTMLCode">
    <w:name w:val="HTML Code"/>
    <w:uiPriority w:val="99"/>
    <w:semiHidden/>
    <w:unhideWhenUsed/>
    <w:rsid w:val="00FF2002"/>
    <w:rPr>
      <w:rFonts w:ascii="Consolas" w:hAnsi="Consolas"/>
      <w:sz w:val="22"/>
      <w:szCs w:val="20"/>
    </w:rPr>
  </w:style>
  <w:style w:type="character" w:styleId="HTMLKeyboard">
    <w:name w:val="HTML Keyboard"/>
    <w:uiPriority w:val="99"/>
    <w:semiHidden/>
    <w:unhideWhenUsed/>
    <w:rsid w:val="00FF2002"/>
    <w:rPr>
      <w:rFonts w:ascii="Consolas" w:hAnsi="Consolas"/>
      <w:sz w:val="22"/>
      <w:szCs w:val="20"/>
    </w:rPr>
  </w:style>
  <w:style w:type="character" w:styleId="HTMLTypewriter">
    <w:name w:val="HTML Typewriter"/>
    <w:uiPriority w:val="99"/>
    <w:semiHidden/>
    <w:unhideWhenUsed/>
    <w:rsid w:val="00FF2002"/>
    <w:rPr>
      <w:rFonts w:ascii="Consolas" w:hAnsi="Consolas"/>
      <w:sz w:val="22"/>
      <w:szCs w:val="20"/>
    </w:rPr>
  </w:style>
  <w:style w:type="character" w:styleId="IntenseEmphasis">
    <w:name w:val="Intense Emphasis"/>
    <w:uiPriority w:val="21"/>
    <w:semiHidden/>
    <w:unhideWhenUsed/>
    <w:qFormat/>
    <w:rsid w:val="005D3A03"/>
    <w:rPr>
      <w:i/>
      <w:iCs/>
      <w:color w:val="373737"/>
    </w:rPr>
  </w:style>
  <w:style w:type="character" w:styleId="IntenseReference">
    <w:name w:val="Intense Reference"/>
    <w:uiPriority w:val="32"/>
    <w:semiHidden/>
    <w:unhideWhenUsed/>
    <w:qFormat/>
    <w:rsid w:val="00BA45DB"/>
    <w:rPr>
      <w:b/>
      <w:bCs/>
      <w:caps w:val="0"/>
      <w:smallCaps/>
      <w:color w:val="595959"/>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uiPriority w:val="99"/>
    <w:semiHidden/>
    <w:unhideWhenUsed/>
    <w:rsid w:val="009A6A3B"/>
    <w:rPr>
      <w:color w:val="595959"/>
      <w:u w:val="single"/>
    </w:rPr>
  </w:style>
  <w:style w:type="paragraph" w:customStyle="1" w:styleId="Title2">
    <w:name w:val="Title 2"/>
    <w:basedOn w:val="Normal"/>
    <w:uiPriority w:val="1"/>
    <w:qFormat/>
    <w:rsid w:val="00B823AA"/>
    <w:pPr>
      <w:jc w:val="center"/>
    </w:pPr>
    <w:rPr>
      <w:kern w:val="24"/>
    </w:rPr>
  </w:style>
  <w:style w:type="character" w:styleId="Hyperlink">
    <w:name w:val="Hyperlink"/>
    <w:basedOn w:val="DefaultParagraphFont"/>
    <w:uiPriority w:val="99"/>
    <w:unhideWhenUsed/>
    <w:rsid w:val="004629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b:Source>
    <b:Tag>Jam91</b:Tag>
    <b:SourceType>Film</b:SourceType>
    <b:Guid>{BE90C854-62AF-3644-8B7F-2794BFCEB18E}</b:Guid>
    <b:Title>Terminator 2: Judgment Day</b:Title>
    <b:Year>1991</b:Year>
    <b:Author>
      <b:Writer>
        <b:NameList>
          <b:Person>
            <b:Last>Cameron</b:Last>
            <b:First>James</b:First>
          </b:Person>
          <b:Person>
            <b:Last>Wisher</b:Last>
            <b:First>William</b:First>
          </b:Person>
        </b:NameList>
      </b:Writer>
      <b:Performer>
        <b:NameList>
          <b:Person>
            <b:Last>Schwarzenegger</b:Last>
            <b:First>Arnold</b:First>
          </b:Person>
          <b:Person>
            <b:Last>Hamilton</b:Last>
            <b:First>Linda</b:First>
          </b:Person>
          <b:Person>
            <b:Last>Furlong</b:Last>
            <b:First>Edward</b:First>
          </b:Person>
        </b:NameList>
      </b:Performer>
      <b:Director>
        <b:NameList>
          <b:Person>
            <b:Last>Cameron</b:Last>
            <b:First>James</b:First>
          </b:Person>
        </b:NameList>
      </b:Director>
    </b:Author>
    <b:CountryRegion>USA</b:CountryRegion>
    <b:ProductionCompany>Carolco Pictures</b:ProductionCompany>
    <b:Medium>DVD</b:Medium>
    <b:Distributor>Pioneer Entertainment; TriStar Pictures</b:Distributor>
    <b:RefOrder>2</b:RefOrder>
  </b:Source>
  <b:Source>
    <b:Tag>ASa02</b:Tag>
    <b:SourceType>JournalArticle</b:SourceType>
    <b:Guid>{826B1ADE-B4EF-CE45-8D40-6778E7B2C8B3}</b:Guid>
    <b:Title>Conceptions and Contraceptions of the Future: Terminator 2, The Matrix, and Alien Resurrection</b:Title>
    <b:Year>2002</b:Year>
    <b:Comments>http://muse.jhu.edu/journals/co/summary/v017/17.2kimball.html</b:Comments>
    <b:Author>
      <b:Author>
        <b:NameList>
          <b:Person>
            <b:Last>Kimball</b:Last>
            <b:First>A.</b:First>
            <b:Middle>Samuel</b:Middle>
          </b:Person>
        </b:NameList>
      </b:Author>
    </b:Author>
    <b:JournalName>Camera Obscura</b:JournalName>
    <b:Volume>17</b:Volume>
    <b:Issue>7</b:Issue>
    <b:Pages>69-108</b:Pages>
    <b:RefOrder>5</b:RefOrder>
  </b:Source>
  <b:Source>
    <b:Tag>Jan95</b:Tag>
    <b:SourceType>Book</b:SourceType>
    <b:Guid>{E8ACBA9F-E746-EB48-99AB-5631B1256331}</b:Guid>
    <b:Title>Projecting the Shadow: The Cyborg Hero in American Film</b:Title>
    <b:Publisher>University of Chicago Press</b:Publisher>
    <b:City>Chicago</b:City>
    <b:Year>1995</b:Year>
    <b:Author>
      <b:Author>
        <b:NameList>
          <b:Person>
            <b:Last>Rushing</b:Last>
            <b:First>Janice</b:First>
            <b:Middle>Hocker</b:Middle>
          </b:Person>
          <b:Person>
            <b:Last>Frentz</b:Last>
            <b:First>Thomas</b:First>
            <b:Middle>S.</b:Middle>
          </b:Person>
        </b:NameList>
      </b:Author>
    </b:Author>
    <b:RefOrder>4</b:RefOrder>
  </b:Source>
  <b:Source>
    <b:Tag>Mat171</b:Tag>
    <b:SourceType>InternetSite</b:SourceType>
    <b:Guid>{98192F0F-ED25-054F-A37E-40FB345586C0}</b:Guid>
    <b:Author>
      <b:Author>
        <b:NameList>
          <b:Person>
            <b:Last>Singer</b:Last>
            <b:First>Matt</b:First>
          </b:Person>
        </b:NameList>
      </b:Author>
    </b:Author>
    <b:Title>The Reason ‘Terminator 2: Judgment Day’ Still Holds Up 26 Years Later</b:Title>
    <b:InternetSiteTitle>Screen Crush</b:InternetSiteTitle>
    <b:URL>http://screencrush.com/terminator-2-3d-essay/</b:URL>
    <b:Year>2017</b:Year>
    <b:Month>August</b:Month>
    <b:Day>23</b:Day>
    <b:YearAccessed>2018</b:YearAccessed>
    <b:MonthAccessed>November</b:MonthAccessed>
    <b:DayAccessed>15</b:DayAccessed>
    <b:RefOrder>6</b:RefOrder>
  </b:Source>
  <b:Source>
    <b:Tag>Goo14</b:Tag>
    <b:SourceType>Book</b:SourceType>
    <b:Guid>{3681F23B-0347-4045-916A-ADCE92327992}</b:Guid>
    <b:Title>Film: From Watching to Seeing</b:Title>
    <b:Year>2014</b:Year>
    <b:ShortTitle>Electronic version</b:ShortTitle>
    <b:Author>
      <b:Author>
        <b:NameList>
          <b:Person>
            <b:Last>Goodykoontz</b:Last>
            <b:First>B.</b:First>
          </b:Person>
          <b:Person>
            <b:Last>Jacobs</b:Last>
            <b:First>C.</b:First>
            <b:Middle>P.</b:Middle>
          </b:Person>
        </b:NameList>
      </b:Author>
    </b:Author>
    <b:City>San Diego, CA</b:City>
    <b:Publisher>Bridgepoint Education, Inc</b:Publisher>
    <b:Edition>2nd</b:Edition>
    <b:RefOrder>1</b:RefOrder>
  </b:Source>
  <b:Source>
    <b:Tag>IMD18</b:Tag>
    <b:SourceType>InternetSite</b:SourceType>
    <b:Guid>{A195CFBE-A39F-1343-B023-25C531319F09}</b:Guid>
    <b:Title>Terminator 2: Judgment Day (1991)</b:Title>
    <b:Year>2018</b:Year>
    <b:Author>
      <b:Author>
        <b:Corporate>IMDB</b:Corporate>
      </b:Author>
    </b:Author>
    <b:InternetSiteTitle>Internet Movie Database</b:InternetSiteTitle>
    <b:URL>https://www.imdb.com/title/tt00103064/</b:URL>
    <b:YearAccessed>2018</b:YearAccessed>
    <b:MonthAccessed>November</b:MonthAccessed>
    <b:DayAccessed>15</b:DayAccessed>
    <b:RefOrder>3</b:RefOrder>
  </b:Source>
</b:Sources>
</file>

<file path=customXml/itemProps1.xml><?xml version="1.0" encoding="utf-8"?>
<ds:datastoreItem xmlns:ds="http://schemas.openxmlformats.org/officeDocument/2006/customXml" ds:itemID="{46803C54-F404-40AA-8C93-5F995CA77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5</Pages>
  <Words>791</Words>
  <Characters>4513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Morning</cp:lastModifiedBy>
  <cp:revision>2</cp:revision>
  <dcterms:created xsi:type="dcterms:W3CDTF">2019-10-24T11:25:00Z</dcterms:created>
  <dcterms:modified xsi:type="dcterms:W3CDTF">2019-10-24T11:25:00Z</dcterms:modified>
</cp:coreProperties>
</file>